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84D1D" w14:textId="703E8695" w:rsidR="00CE19A8" w:rsidRDefault="00CE19A8" w:rsidP="008448A3">
      <w:pPr>
        <w:jc w:val="both"/>
      </w:pPr>
      <w:r w:rsidRPr="002E1FCC">
        <w:rPr>
          <w:noProof/>
          <w:lang w:eastAsia="fr-FR"/>
        </w:rPr>
        <mc:AlternateContent>
          <mc:Choice Requires="wps">
            <w:drawing>
              <wp:anchor distT="0" distB="0" distL="114300" distR="114300" simplePos="0" relativeHeight="251658240" behindDoc="0" locked="0" layoutInCell="1" allowOverlap="1" wp14:anchorId="14101BD9" wp14:editId="2B83B2AF">
                <wp:simplePos x="0" y="0"/>
                <wp:positionH relativeFrom="margin">
                  <wp:posOffset>5715</wp:posOffset>
                </wp:positionH>
                <wp:positionV relativeFrom="paragraph">
                  <wp:posOffset>2330450</wp:posOffset>
                </wp:positionV>
                <wp:extent cx="5378450" cy="3479800"/>
                <wp:effectExtent l="0" t="0" r="0" b="6350"/>
                <wp:wrapNone/>
                <wp:docPr id="4" name="Rectangle 4"/>
                <wp:cNvGraphicFramePr/>
                <a:graphic xmlns:a="http://schemas.openxmlformats.org/drawingml/2006/main">
                  <a:graphicData uri="http://schemas.microsoft.com/office/word/2010/wordprocessingShape">
                    <wps:wsp>
                      <wps:cNvSpPr/>
                      <wps:spPr>
                        <a:xfrm>
                          <a:off x="0" y="0"/>
                          <a:ext cx="5378450" cy="3479800"/>
                        </a:xfrm>
                        <a:prstGeom prst="rect">
                          <a:avLst/>
                        </a:prstGeom>
                        <a:solidFill>
                          <a:srgbClr val="FFFFFF">
                            <a:alpha val="80000"/>
                          </a:srgbClr>
                        </a:solidFill>
                        <a:ln w="25400" cap="flat" cmpd="sng" algn="ctr">
                          <a:noFill/>
                          <a:prstDash val="solid"/>
                        </a:ln>
                        <a:effectLst/>
                      </wps:spPr>
                      <wps:txbx>
                        <w:txbxContent>
                          <w:p w14:paraId="7F646C07" w14:textId="32270B59" w:rsidR="00CE19A8" w:rsidRPr="00CE19A8" w:rsidRDefault="00CE19A8" w:rsidP="00B31DDB">
                            <w:pPr>
                              <w:spacing w:after="240" w:line="228" w:lineRule="auto"/>
                              <w:jc w:val="center"/>
                              <w:rPr>
                                <w:rFonts w:eastAsia="Times New Roman" w:hAnsi="Calibri" w:cstheme="minorBidi"/>
                                <w:b/>
                                <w:color w:val="404040" w:themeColor="text1"/>
                                <w:kern w:val="24"/>
                                <w:sz w:val="44"/>
                                <w:szCs w:val="44"/>
                              </w:rPr>
                            </w:pPr>
                            <w:r w:rsidRPr="00CE19A8">
                              <w:rPr>
                                <w:rFonts w:eastAsia="Times New Roman" w:hAnsi="Calibri" w:cstheme="minorBidi"/>
                                <w:b/>
                                <w:color w:val="404040" w:themeColor="text1"/>
                                <w:kern w:val="24"/>
                                <w:sz w:val="44"/>
                                <w:szCs w:val="44"/>
                              </w:rPr>
                              <w:t>P</w:t>
                            </w:r>
                            <w:r w:rsidRPr="00CE19A8">
                              <w:rPr>
                                <w:rFonts w:eastAsia="Times New Roman" w:hAnsi="Calibri" w:cstheme="minorBidi"/>
                                <w:b/>
                                <w:color w:val="404040" w:themeColor="text1"/>
                                <w:kern w:val="24"/>
                                <w:sz w:val="44"/>
                                <w:szCs w:val="44"/>
                              </w:rPr>
                              <w:t>ô</w:t>
                            </w:r>
                            <w:r w:rsidRPr="00CE19A8">
                              <w:rPr>
                                <w:rFonts w:eastAsia="Times New Roman" w:hAnsi="Calibri" w:cstheme="minorBidi"/>
                                <w:b/>
                                <w:color w:val="404040" w:themeColor="text1"/>
                                <w:kern w:val="24"/>
                                <w:sz w:val="44"/>
                                <w:szCs w:val="44"/>
                              </w:rPr>
                              <w:t>le sportif d</w:t>
                            </w:r>
                            <w:r w:rsidRPr="00CE19A8">
                              <w:rPr>
                                <w:rFonts w:eastAsia="Times New Roman" w:hAnsi="Calibri" w:cstheme="minorBidi"/>
                                <w:b/>
                                <w:color w:val="404040" w:themeColor="text1"/>
                                <w:kern w:val="24"/>
                                <w:sz w:val="44"/>
                                <w:szCs w:val="44"/>
                              </w:rPr>
                              <w:t>’</w:t>
                            </w:r>
                            <w:r w:rsidRPr="00CE19A8">
                              <w:rPr>
                                <w:rFonts w:eastAsia="Times New Roman" w:hAnsi="Calibri" w:cstheme="minorBidi"/>
                                <w:b/>
                                <w:color w:val="404040" w:themeColor="text1"/>
                                <w:kern w:val="24"/>
                                <w:sz w:val="44"/>
                                <w:szCs w:val="44"/>
                              </w:rPr>
                              <w:t xml:space="preserve">excellence multidisciplinaire </w:t>
                            </w:r>
                            <w:r w:rsidR="00B31DDB">
                              <w:rPr>
                                <w:rFonts w:eastAsia="Times New Roman" w:hAnsi="Calibri" w:cstheme="minorBidi"/>
                                <w:b/>
                                <w:color w:val="404040" w:themeColor="text1"/>
                                <w:kern w:val="24"/>
                                <w:sz w:val="44"/>
                                <w:szCs w:val="44"/>
                              </w:rPr>
                              <w:t>de la</w:t>
                            </w:r>
                            <w:r w:rsidRPr="00CE19A8">
                              <w:rPr>
                                <w:rFonts w:eastAsia="Times New Roman" w:hAnsi="Calibri" w:cstheme="minorBidi"/>
                                <w:b/>
                                <w:color w:val="404040" w:themeColor="text1"/>
                                <w:kern w:val="24"/>
                                <w:sz w:val="44"/>
                                <w:szCs w:val="44"/>
                              </w:rPr>
                              <w:t xml:space="preserve"> Wallonie</w:t>
                            </w:r>
                          </w:p>
                          <w:p w14:paraId="7B0729E5" w14:textId="77777777" w:rsidR="00CE19A8" w:rsidRDefault="00CE19A8" w:rsidP="00B31DDB">
                            <w:pPr>
                              <w:ind w:left="142"/>
                              <w:jc w:val="center"/>
                              <w:rPr>
                                <w:rFonts w:asciiTheme="majorHAnsi" w:hAnsiTheme="majorHAnsi" w:cs="Arial"/>
                                <w:b/>
                                <w:i/>
                                <w:color w:val="000000"/>
                                <w:sz w:val="22"/>
                                <w:szCs w:val="22"/>
                                <w:lang w:val="fr-FR"/>
                              </w:rPr>
                            </w:pPr>
                          </w:p>
                          <w:p w14:paraId="7B6D0478" w14:textId="718C6AA5" w:rsidR="00CE19A8" w:rsidRPr="00CE19A8" w:rsidRDefault="00CE19A8" w:rsidP="00B31DDB">
                            <w:pPr>
                              <w:ind w:left="142"/>
                              <w:jc w:val="center"/>
                              <w:rPr>
                                <w:rFonts w:asciiTheme="majorHAnsi" w:hAnsiTheme="majorHAnsi" w:cs="Arial"/>
                                <w:color w:val="000000"/>
                                <w:sz w:val="24"/>
                                <w:lang w:val="fr-FR"/>
                              </w:rPr>
                            </w:pPr>
                            <w:r w:rsidRPr="00CE19A8">
                              <w:rPr>
                                <w:rFonts w:asciiTheme="majorHAnsi" w:hAnsiTheme="majorHAnsi" w:cs="Arial"/>
                                <w:b/>
                                <w:i/>
                                <w:color w:val="000000"/>
                                <w:sz w:val="28"/>
                                <w:szCs w:val="28"/>
                                <w:lang w:val="fr-FR"/>
                              </w:rPr>
                              <w:t>Cahier des charges a</w:t>
                            </w:r>
                            <w:r>
                              <w:rPr>
                                <w:rFonts w:asciiTheme="majorHAnsi" w:hAnsiTheme="majorHAnsi" w:cs="Arial"/>
                                <w:b/>
                                <w:i/>
                                <w:color w:val="000000"/>
                                <w:sz w:val="28"/>
                                <w:szCs w:val="28"/>
                                <w:lang w:val="fr-FR"/>
                              </w:rPr>
                              <w:t xml:space="preserve">ppel à </w:t>
                            </w:r>
                            <w:r w:rsidR="00F176A7">
                              <w:rPr>
                                <w:rFonts w:asciiTheme="majorHAnsi" w:hAnsiTheme="majorHAnsi" w:cs="Arial"/>
                                <w:b/>
                                <w:i/>
                                <w:color w:val="000000"/>
                                <w:sz w:val="28"/>
                                <w:szCs w:val="28"/>
                                <w:lang w:val="fr-FR"/>
                              </w:rPr>
                              <w:t>candidatures</w:t>
                            </w:r>
                            <w:r>
                              <w:rPr>
                                <w:rFonts w:asciiTheme="majorHAnsi" w:hAnsiTheme="majorHAnsi" w:cs="Arial"/>
                                <w:b/>
                                <w:i/>
                                <w:color w:val="000000"/>
                                <w:sz w:val="28"/>
                                <w:szCs w:val="28"/>
                                <w:lang w:val="fr-FR"/>
                              </w:rPr>
                              <w:t xml:space="preserve"> </w:t>
                            </w:r>
                          </w:p>
                          <w:p w14:paraId="20515F3D" w14:textId="77777777" w:rsidR="00CE19A8" w:rsidRPr="00CE19A8" w:rsidRDefault="00CE19A8" w:rsidP="00B31DDB">
                            <w:pPr>
                              <w:ind w:left="142"/>
                              <w:jc w:val="center"/>
                              <w:rPr>
                                <w:rFonts w:asciiTheme="majorHAnsi" w:hAnsiTheme="majorHAnsi" w:cs="Arial"/>
                                <w:bCs/>
                                <w:iCs/>
                                <w:color w:val="000000"/>
                                <w:sz w:val="28"/>
                                <w:szCs w:val="28"/>
                                <w:lang w:val="fr-FR"/>
                              </w:rPr>
                            </w:pPr>
                          </w:p>
                          <w:p w14:paraId="6CBF7382" w14:textId="5B61808F" w:rsidR="00CE19A8" w:rsidRPr="00CE19A8" w:rsidRDefault="00B31DDB" w:rsidP="00B31DDB">
                            <w:pPr>
                              <w:ind w:left="142"/>
                              <w:jc w:val="center"/>
                              <w:rPr>
                                <w:rFonts w:asciiTheme="majorHAnsi" w:hAnsiTheme="majorHAnsi" w:cs="Arial"/>
                                <w:i/>
                                <w:color w:val="000000"/>
                                <w:sz w:val="28"/>
                                <w:szCs w:val="28"/>
                                <w:lang w:val="fr-FR"/>
                              </w:rPr>
                            </w:pPr>
                            <w:r>
                              <w:rPr>
                                <w:rFonts w:asciiTheme="majorHAnsi" w:hAnsiTheme="majorHAnsi" w:cs="Arial"/>
                                <w:i/>
                                <w:color w:val="000000"/>
                                <w:sz w:val="28"/>
                                <w:szCs w:val="28"/>
                                <w:lang w:val="fr-FR"/>
                              </w:rPr>
                              <w:t>Juillet</w:t>
                            </w:r>
                            <w:r w:rsidR="00CE19A8" w:rsidRPr="00CE19A8">
                              <w:rPr>
                                <w:rFonts w:asciiTheme="majorHAnsi" w:hAnsiTheme="majorHAnsi" w:cs="Arial"/>
                                <w:i/>
                                <w:color w:val="000000"/>
                                <w:sz w:val="28"/>
                                <w:szCs w:val="28"/>
                                <w:lang w:val="fr-FR"/>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1BD9" id="Rectangle 4" o:spid="_x0000_s1026" style="position:absolute;left:0;text-align:left;margin-left:.45pt;margin-top:183.5pt;width:423.5pt;height:2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" stroked="f" strokeweight="2pt">
                <v:fill opacity="52428f"/>
                <v:textbox>
                  <w:txbxContent>
                    <w:p w14:paraId="7F646C07" w14:textId="32270B59" w:rsidR="00CE19A8" w:rsidRPr="00CE19A8" w:rsidRDefault="00CE19A8" w:rsidP="00B31DDB">
                      <w:pPr>
                        <w:spacing w:after="240" w:line="228" w:lineRule="auto"/>
                        <w:jc w:val="center"/>
                        <w:rPr>
                          <w:rFonts w:eastAsia="Times New Roman" w:hAnsi="Calibri" w:cstheme="minorBidi"/>
                          <w:b/>
                          <w:color w:val="404040" w:themeColor="text1"/>
                          <w:kern w:val="24"/>
                          <w:sz w:val="44"/>
                          <w:szCs w:val="44"/>
                        </w:rPr>
                      </w:pPr>
                      <w:r w:rsidRPr="00CE19A8">
                        <w:rPr>
                          <w:rFonts w:eastAsia="Times New Roman" w:hAnsi="Calibri" w:cstheme="minorBidi"/>
                          <w:b/>
                          <w:color w:val="404040" w:themeColor="text1"/>
                          <w:kern w:val="24"/>
                          <w:sz w:val="44"/>
                          <w:szCs w:val="44"/>
                        </w:rPr>
                        <w:t>P</w:t>
                      </w:r>
                      <w:r w:rsidRPr="00CE19A8">
                        <w:rPr>
                          <w:rFonts w:eastAsia="Times New Roman" w:hAnsi="Calibri" w:cstheme="minorBidi"/>
                          <w:b/>
                          <w:color w:val="404040" w:themeColor="text1"/>
                          <w:kern w:val="24"/>
                          <w:sz w:val="44"/>
                          <w:szCs w:val="44"/>
                        </w:rPr>
                        <w:t>ô</w:t>
                      </w:r>
                      <w:r w:rsidRPr="00CE19A8">
                        <w:rPr>
                          <w:rFonts w:eastAsia="Times New Roman" w:hAnsi="Calibri" w:cstheme="minorBidi"/>
                          <w:b/>
                          <w:color w:val="404040" w:themeColor="text1"/>
                          <w:kern w:val="24"/>
                          <w:sz w:val="44"/>
                          <w:szCs w:val="44"/>
                        </w:rPr>
                        <w:t>le sportif d</w:t>
                      </w:r>
                      <w:r w:rsidRPr="00CE19A8">
                        <w:rPr>
                          <w:rFonts w:eastAsia="Times New Roman" w:hAnsi="Calibri" w:cstheme="minorBidi"/>
                          <w:b/>
                          <w:color w:val="404040" w:themeColor="text1"/>
                          <w:kern w:val="24"/>
                          <w:sz w:val="44"/>
                          <w:szCs w:val="44"/>
                        </w:rPr>
                        <w:t>’</w:t>
                      </w:r>
                      <w:r w:rsidRPr="00CE19A8">
                        <w:rPr>
                          <w:rFonts w:eastAsia="Times New Roman" w:hAnsi="Calibri" w:cstheme="minorBidi"/>
                          <w:b/>
                          <w:color w:val="404040" w:themeColor="text1"/>
                          <w:kern w:val="24"/>
                          <w:sz w:val="44"/>
                          <w:szCs w:val="44"/>
                        </w:rPr>
                        <w:t xml:space="preserve">excellence multidisciplinaire </w:t>
                      </w:r>
                      <w:r w:rsidR="00B31DDB">
                        <w:rPr>
                          <w:rFonts w:eastAsia="Times New Roman" w:hAnsi="Calibri" w:cstheme="minorBidi"/>
                          <w:b/>
                          <w:color w:val="404040" w:themeColor="text1"/>
                          <w:kern w:val="24"/>
                          <w:sz w:val="44"/>
                          <w:szCs w:val="44"/>
                        </w:rPr>
                        <w:t>de la</w:t>
                      </w:r>
                      <w:r w:rsidRPr="00CE19A8">
                        <w:rPr>
                          <w:rFonts w:eastAsia="Times New Roman" w:hAnsi="Calibri" w:cstheme="minorBidi"/>
                          <w:b/>
                          <w:color w:val="404040" w:themeColor="text1"/>
                          <w:kern w:val="24"/>
                          <w:sz w:val="44"/>
                          <w:szCs w:val="44"/>
                        </w:rPr>
                        <w:t xml:space="preserve"> Wallonie</w:t>
                      </w:r>
                    </w:p>
                    <w:p w14:paraId="7B0729E5" w14:textId="77777777" w:rsidR="00CE19A8" w:rsidRDefault="00CE19A8" w:rsidP="00B31DDB">
                      <w:pPr>
                        <w:ind w:left="142"/>
                        <w:jc w:val="center"/>
                        <w:rPr>
                          <w:rFonts w:asciiTheme="majorHAnsi" w:hAnsiTheme="majorHAnsi" w:cs="Arial"/>
                          <w:b/>
                          <w:i/>
                          <w:color w:val="000000"/>
                          <w:sz w:val="22"/>
                          <w:szCs w:val="22"/>
                          <w:lang w:val="fr-FR"/>
                        </w:rPr>
                      </w:pPr>
                    </w:p>
                    <w:p w14:paraId="7B6D0478" w14:textId="718C6AA5" w:rsidR="00CE19A8" w:rsidRPr="00CE19A8" w:rsidRDefault="00CE19A8" w:rsidP="00B31DDB">
                      <w:pPr>
                        <w:ind w:left="142"/>
                        <w:jc w:val="center"/>
                        <w:rPr>
                          <w:rFonts w:asciiTheme="majorHAnsi" w:hAnsiTheme="majorHAnsi" w:cs="Arial"/>
                          <w:color w:val="000000"/>
                          <w:sz w:val="24"/>
                          <w:lang w:val="fr-FR"/>
                        </w:rPr>
                      </w:pPr>
                      <w:r w:rsidRPr="00CE19A8">
                        <w:rPr>
                          <w:rFonts w:asciiTheme="majorHAnsi" w:hAnsiTheme="majorHAnsi" w:cs="Arial"/>
                          <w:b/>
                          <w:i/>
                          <w:color w:val="000000"/>
                          <w:sz w:val="28"/>
                          <w:szCs w:val="28"/>
                          <w:lang w:val="fr-FR"/>
                        </w:rPr>
                        <w:t>Cahier des charges a</w:t>
                      </w:r>
                      <w:r>
                        <w:rPr>
                          <w:rFonts w:asciiTheme="majorHAnsi" w:hAnsiTheme="majorHAnsi" w:cs="Arial"/>
                          <w:b/>
                          <w:i/>
                          <w:color w:val="000000"/>
                          <w:sz w:val="28"/>
                          <w:szCs w:val="28"/>
                          <w:lang w:val="fr-FR"/>
                        </w:rPr>
                        <w:t xml:space="preserve">ppel à </w:t>
                      </w:r>
                      <w:r w:rsidR="00F176A7">
                        <w:rPr>
                          <w:rFonts w:asciiTheme="majorHAnsi" w:hAnsiTheme="majorHAnsi" w:cs="Arial"/>
                          <w:b/>
                          <w:i/>
                          <w:color w:val="000000"/>
                          <w:sz w:val="28"/>
                          <w:szCs w:val="28"/>
                          <w:lang w:val="fr-FR"/>
                        </w:rPr>
                        <w:t>candidatures</w:t>
                      </w:r>
                      <w:r>
                        <w:rPr>
                          <w:rFonts w:asciiTheme="majorHAnsi" w:hAnsiTheme="majorHAnsi" w:cs="Arial"/>
                          <w:b/>
                          <w:i/>
                          <w:color w:val="000000"/>
                          <w:sz w:val="28"/>
                          <w:szCs w:val="28"/>
                          <w:lang w:val="fr-FR"/>
                        </w:rPr>
                        <w:t xml:space="preserve"> </w:t>
                      </w:r>
                    </w:p>
                    <w:p w14:paraId="20515F3D" w14:textId="77777777" w:rsidR="00CE19A8" w:rsidRPr="00CE19A8" w:rsidRDefault="00CE19A8" w:rsidP="00B31DDB">
                      <w:pPr>
                        <w:ind w:left="142"/>
                        <w:jc w:val="center"/>
                        <w:rPr>
                          <w:rFonts w:asciiTheme="majorHAnsi" w:hAnsiTheme="majorHAnsi" w:cs="Arial"/>
                          <w:bCs/>
                          <w:iCs/>
                          <w:color w:val="000000"/>
                          <w:sz w:val="28"/>
                          <w:szCs w:val="28"/>
                          <w:lang w:val="fr-FR"/>
                        </w:rPr>
                      </w:pPr>
                    </w:p>
                    <w:p w14:paraId="6CBF7382" w14:textId="5B61808F" w:rsidR="00CE19A8" w:rsidRPr="00CE19A8" w:rsidRDefault="00B31DDB" w:rsidP="00B31DDB">
                      <w:pPr>
                        <w:ind w:left="142"/>
                        <w:jc w:val="center"/>
                        <w:rPr>
                          <w:rFonts w:asciiTheme="majorHAnsi" w:hAnsiTheme="majorHAnsi" w:cs="Arial"/>
                          <w:i/>
                          <w:color w:val="000000"/>
                          <w:sz w:val="28"/>
                          <w:szCs w:val="28"/>
                          <w:lang w:val="fr-FR"/>
                        </w:rPr>
                      </w:pPr>
                      <w:r>
                        <w:rPr>
                          <w:rFonts w:asciiTheme="majorHAnsi" w:hAnsiTheme="majorHAnsi" w:cs="Arial"/>
                          <w:i/>
                          <w:color w:val="000000"/>
                          <w:sz w:val="28"/>
                          <w:szCs w:val="28"/>
                          <w:lang w:val="fr-FR"/>
                        </w:rPr>
                        <w:t>Juillet</w:t>
                      </w:r>
                      <w:r w:rsidR="00CE19A8" w:rsidRPr="00CE19A8">
                        <w:rPr>
                          <w:rFonts w:asciiTheme="majorHAnsi" w:hAnsiTheme="majorHAnsi" w:cs="Arial"/>
                          <w:i/>
                          <w:color w:val="000000"/>
                          <w:sz w:val="28"/>
                          <w:szCs w:val="28"/>
                          <w:lang w:val="fr-FR"/>
                        </w:rPr>
                        <w:t xml:space="preserve"> 2023</w:t>
                      </w:r>
                    </w:p>
                  </w:txbxContent>
                </v:textbox>
                <w10:wrap anchorx="margin"/>
              </v:rect>
            </w:pict>
          </mc:Fallback>
        </mc:AlternateContent>
      </w:r>
      <w:bookmarkStart w:id="0" w:name="_Ref135918179"/>
      <w:bookmarkEnd w:id="0"/>
      <w:r>
        <w:rPr>
          <w:noProof/>
        </w:rPr>
        <w:drawing>
          <wp:anchor distT="0" distB="0" distL="114300" distR="114300" simplePos="0" relativeHeight="251658241" behindDoc="1" locked="0" layoutInCell="1" allowOverlap="1" wp14:anchorId="75FCB154" wp14:editId="55FE3091">
            <wp:simplePos x="0" y="0"/>
            <wp:positionH relativeFrom="column">
              <wp:posOffset>-441960</wp:posOffset>
            </wp:positionH>
            <wp:positionV relativeFrom="paragraph">
              <wp:posOffset>1749425</wp:posOffset>
            </wp:positionV>
            <wp:extent cx="6276975" cy="466289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4662896"/>
                    </a:xfrm>
                    <a:prstGeom prst="rect">
                      <a:avLst/>
                    </a:prstGeom>
                  </pic:spPr>
                </pic:pic>
              </a:graphicData>
            </a:graphic>
            <wp14:sizeRelH relativeFrom="margin">
              <wp14:pctWidth>0</wp14:pctWidth>
            </wp14:sizeRelH>
            <wp14:sizeRelV relativeFrom="margin">
              <wp14:pctHeight>0</wp14:pctHeight>
            </wp14:sizeRelV>
          </wp:anchor>
        </w:drawing>
      </w:r>
      <w:r w:rsidR="00ED0708">
        <w:t xml:space="preserve"> </w:t>
      </w:r>
      <w:r>
        <w:br w:type="page"/>
      </w:r>
    </w:p>
    <w:sdt>
      <w:sdtPr>
        <w:rPr>
          <w:rFonts w:asciiTheme="minorHAnsi" w:eastAsia="SymbolProp BT" w:hAnsiTheme="minorHAnsi" w:cs="SymbolProp BT"/>
          <w:color w:val="auto"/>
          <w:sz w:val="20"/>
          <w:szCs w:val="24"/>
          <w:lang w:val="fr-BE"/>
        </w:rPr>
        <w:id w:val="177554872"/>
        <w:docPartObj>
          <w:docPartGallery w:val="Table of Contents"/>
          <w:docPartUnique/>
        </w:docPartObj>
      </w:sdtPr>
      <w:sdtEndPr>
        <w:rPr>
          <w:b/>
          <w:bCs/>
          <w:noProof/>
        </w:rPr>
      </w:sdtEndPr>
      <w:sdtContent>
        <w:p w14:paraId="255F9F07" w14:textId="7EE1C2A6" w:rsidR="001917AA" w:rsidRDefault="001917AA" w:rsidP="008448A3">
          <w:pPr>
            <w:pStyle w:val="En-ttedetabledesmatires"/>
            <w:spacing w:line="276" w:lineRule="auto"/>
            <w:jc w:val="both"/>
          </w:pPr>
          <w:r>
            <w:t>Table des matières</w:t>
          </w:r>
        </w:p>
        <w:p w14:paraId="5A53DB17" w14:textId="44A17BA8" w:rsidR="00364A45" w:rsidRDefault="001917AA">
          <w:pPr>
            <w:pStyle w:val="TM1"/>
            <w:rPr>
              <w:rFonts w:eastAsiaTheme="minorEastAsia" w:cstheme="minorBidi"/>
              <w:noProof/>
              <w:kern w:val="2"/>
              <w:sz w:val="22"/>
              <w:szCs w:val="22"/>
              <w:lang w:eastAsia="fr-BE"/>
              <w14:ligatures w14:val="standardContextual"/>
            </w:rPr>
          </w:pPr>
          <w:r>
            <w:fldChar w:fldCharType="begin"/>
          </w:r>
          <w:r>
            <w:instrText xml:space="preserve"> TOC \o "1-3" \h \z \u </w:instrText>
          </w:r>
          <w:r>
            <w:fldChar w:fldCharType="separate"/>
          </w:r>
          <w:hyperlink w:anchor="_Toc140500164" w:history="1">
            <w:r w:rsidR="00364A45" w:rsidRPr="00910E78">
              <w:rPr>
                <w:rStyle w:val="Lienhypertexte"/>
                <w:noProof/>
              </w:rPr>
              <w:t>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Contexte</w:t>
            </w:r>
            <w:r w:rsidR="00364A45">
              <w:rPr>
                <w:noProof/>
                <w:webHidden/>
              </w:rPr>
              <w:tab/>
            </w:r>
            <w:r w:rsidR="00364A45">
              <w:rPr>
                <w:noProof/>
                <w:webHidden/>
              </w:rPr>
              <w:fldChar w:fldCharType="begin"/>
            </w:r>
            <w:r w:rsidR="00364A45">
              <w:rPr>
                <w:noProof/>
                <w:webHidden/>
              </w:rPr>
              <w:instrText xml:space="preserve"> PAGEREF _Toc140500164 \h </w:instrText>
            </w:r>
            <w:r w:rsidR="00364A45">
              <w:rPr>
                <w:noProof/>
                <w:webHidden/>
              </w:rPr>
            </w:r>
            <w:r w:rsidR="00364A45">
              <w:rPr>
                <w:noProof/>
                <w:webHidden/>
              </w:rPr>
              <w:fldChar w:fldCharType="separate"/>
            </w:r>
            <w:r w:rsidR="00364A45">
              <w:rPr>
                <w:noProof/>
                <w:webHidden/>
              </w:rPr>
              <w:t>4</w:t>
            </w:r>
            <w:r w:rsidR="00364A45">
              <w:rPr>
                <w:noProof/>
                <w:webHidden/>
              </w:rPr>
              <w:fldChar w:fldCharType="end"/>
            </w:r>
          </w:hyperlink>
        </w:p>
        <w:p w14:paraId="5E08DD4A" w14:textId="1CDF6F1E" w:rsidR="00364A45" w:rsidRDefault="00B53FA0">
          <w:pPr>
            <w:pStyle w:val="TM1"/>
            <w:rPr>
              <w:rFonts w:eastAsiaTheme="minorEastAsia" w:cstheme="minorBidi"/>
              <w:noProof/>
              <w:kern w:val="2"/>
              <w:sz w:val="22"/>
              <w:szCs w:val="22"/>
              <w:lang w:eastAsia="fr-BE"/>
              <w14:ligatures w14:val="standardContextual"/>
            </w:rPr>
          </w:pPr>
          <w:hyperlink w:anchor="_Toc140500165" w:history="1">
            <w:r w:rsidR="00364A45" w:rsidRPr="00910E78">
              <w:rPr>
                <w:rStyle w:val="Lienhypertexte"/>
                <w:noProof/>
              </w:rPr>
              <w:t>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Vision d’ensemble de la procédure</w:t>
            </w:r>
            <w:r w:rsidR="00364A45">
              <w:rPr>
                <w:noProof/>
                <w:webHidden/>
              </w:rPr>
              <w:tab/>
            </w:r>
            <w:r w:rsidR="00364A45">
              <w:rPr>
                <w:noProof/>
                <w:webHidden/>
              </w:rPr>
              <w:fldChar w:fldCharType="begin"/>
            </w:r>
            <w:r w:rsidR="00364A45">
              <w:rPr>
                <w:noProof/>
                <w:webHidden/>
              </w:rPr>
              <w:instrText xml:space="preserve"> PAGEREF _Toc140500165 \h </w:instrText>
            </w:r>
            <w:r w:rsidR="00364A45">
              <w:rPr>
                <w:noProof/>
                <w:webHidden/>
              </w:rPr>
            </w:r>
            <w:r w:rsidR="00364A45">
              <w:rPr>
                <w:noProof/>
                <w:webHidden/>
              </w:rPr>
              <w:fldChar w:fldCharType="separate"/>
            </w:r>
            <w:r w:rsidR="00364A45">
              <w:rPr>
                <w:noProof/>
                <w:webHidden/>
              </w:rPr>
              <w:t>6</w:t>
            </w:r>
            <w:r w:rsidR="00364A45">
              <w:rPr>
                <w:noProof/>
                <w:webHidden/>
              </w:rPr>
              <w:fldChar w:fldCharType="end"/>
            </w:r>
          </w:hyperlink>
        </w:p>
        <w:p w14:paraId="151E5B38" w14:textId="4E171E39" w:rsidR="00364A45" w:rsidRDefault="00B53FA0">
          <w:pPr>
            <w:pStyle w:val="TM2"/>
            <w:rPr>
              <w:rFonts w:eastAsiaTheme="minorEastAsia" w:cstheme="minorBidi"/>
              <w:noProof/>
              <w:kern w:val="2"/>
              <w:sz w:val="22"/>
              <w:szCs w:val="22"/>
              <w:lang w:eastAsia="fr-BE"/>
              <w14:ligatures w14:val="standardContextual"/>
            </w:rPr>
          </w:pPr>
          <w:hyperlink w:anchor="_Toc140500166" w:history="1">
            <w:r w:rsidR="00364A45" w:rsidRPr="00910E78">
              <w:rPr>
                <w:rStyle w:val="Lienhypertexte"/>
                <w:noProof/>
              </w:rPr>
              <w:t>2.1.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Calendrier et principes régissant la procédure</w:t>
            </w:r>
            <w:r w:rsidR="00364A45">
              <w:rPr>
                <w:noProof/>
                <w:webHidden/>
              </w:rPr>
              <w:tab/>
            </w:r>
            <w:r w:rsidR="00364A45">
              <w:rPr>
                <w:noProof/>
                <w:webHidden/>
              </w:rPr>
              <w:fldChar w:fldCharType="begin"/>
            </w:r>
            <w:r w:rsidR="00364A45">
              <w:rPr>
                <w:noProof/>
                <w:webHidden/>
              </w:rPr>
              <w:instrText xml:space="preserve"> PAGEREF _Toc140500166 \h </w:instrText>
            </w:r>
            <w:r w:rsidR="00364A45">
              <w:rPr>
                <w:noProof/>
                <w:webHidden/>
              </w:rPr>
            </w:r>
            <w:r w:rsidR="00364A45">
              <w:rPr>
                <w:noProof/>
                <w:webHidden/>
              </w:rPr>
              <w:fldChar w:fldCharType="separate"/>
            </w:r>
            <w:r w:rsidR="00364A45">
              <w:rPr>
                <w:noProof/>
                <w:webHidden/>
              </w:rPr>
              <w:t>6</w:t>
            </w:r>
            <w:r w:rsidR="00364A45">
              <w:rPr>
                <w:noProof/>
                <w:webHidden/>
              </w:rPr>
              <w:fldChar w:fldCharType="end"/>
            </w:r>
          </w:hyperlink>
        </w:p>
        <w:p w14:paraId="489E2612" w14:textId="554FD27D" w:rsidR="00364A45" w:rsidRDefault="00B53FA0">
          <w:pPr>
            <w:pStyle w:val="TM2"/>
            <w:rPr>
              <w:rFonts w:eastAsiaTheme="minorEastAsia" w:cstheme="minorBidi"/>
              <w:noProof/>
              <w:kern w:val="2"/>
              <w:sz w:val="22"/>
              <w:szCs w:val="22"/>
              <w:lang w:eastAsia="fr-BE"/>
              <w14:ligatures w14:val="standardContextual"/>
            </w:rPr>
          </w:pPr>
          <w:hyperlink w:anchor="_Toc140500167" w:history="1">
            <w:r w:rsidR="00364A45" w:rsidRPr="00910E78">
              <w:rPr>
                <w:rStyle w:val="Lienhypertexte"/>
                <w:noProof/>
                <w:lang w:val="fr-FR"/>
              </w:rPr>
              <w:t>2.2.</w:t>
            </w:r>
            <w:r w:rsidR="00364A45">
              <w:rPr>
                <w:rFonts w:eastAsiaTheme="minorEastAsia" w:cstheme="minorBidi"/>
                <w:noProof/>
                <w:kern w:val="2"/>
                <w:sz w:val="22"/>
                <w:szCs w:val="22"/>
                <w:lang w:eastAsia="fr-BE"/>
                <w14:ligatures w14:val="standardContextual"/>
              </w:rPr>
              <w:tab/>
            </w:r>
            <w:r w:rsidR="00364A45" w:rsidRPr="00910E78">
              <w:rPr>
                <w:rStyle w:val="Lienhypertexte"/>
                <w:noProof/>
                <w:lang w:val="fr-FR"/>
              </w:rPr>
              <w:t>Taux de subsidiation et liquidation de la subvention</w:t>
            </w:r>
            <w:r w:rsidR="00364A45">
              <w:rPr>
                <w:noProof/>
                <w:webHidden/>
              </w:rPr>
              <w:tab/>
            </w:r>
            <w:r w:rsidR="00364A45">
              <w:rPr>
                <w:noProof/>
                <w:webHidden/>
              </w:rPr>
              <w:fldChar w:fldCharType="begin"/>
            </w:r>
            <w:r w:rsidR="00364A45">
              <w:rPr>
                <w:noProof/>
                <w:webHidden/>
              </w:rPr>
              <w:instrText xml:space="preserve"> PAGEREF _Toc140500167 \h </w:instrText>
            </w:r>
            <w:r w:rsidR="00364A45">
              <w:rPr>
                <w:noProof/>
                <w:webHidden/>
              </w:rPr>
            </w:r>
            <w:r w:rsidR="00364A45">
              <w:rPr>
                <w:noProof/>
                <w:webHidden/>
              </w:rPr>
              <w:fldChar w:fldCharType="separate"/>
            </w:r>
            <w:r w:rsidR="00364A45">
              <w:rPr>
                <w:noProof/>
                <w:webHidden/>
              </w:rPr>
              <w:t>7</w:t>
            </w:r>
            <w:r w:rsidR="00364A45">
              <w:rPr>
                <w:noProof/>
                <w:webHidden/>
              </w:rPr>
              <w:fldChar w:fldCharType="end"/>
            </w:r>
          </w:hyperlink>
        </w:p>
        <w:p w14:paraId="76275940" w14:textId="3948199B" w:rsidR="00364A45" w:rsidRDefault="00B53FA0">
          <w:pPr>
            <w:pStyle w:val="TM1"/>
            <w:rPr>
              <w:rFonts w:eastAsiaTheme="minorEastAsia" w:cstheme="minorBidi"/>
              <w:noProof/>
              <w:kern w:val="2"/>
              <w:sz w:val="22"/>
              <w:szCs w:val="22"/>
              <w:lang w:eastAsia="fr-BE"/>
              <w14:ligatures w14:val="standardContextual"/>
            </w:rPr>
          </w:pPr>
          <w:hyperlink w:anchor="_Toc140500168" w:history="1">
            <w:r w:rsidR="00364A45" w:rsidRPr="00910E78">
              <w:rPr>
                <w:rStyle w:val="Lienhypertexte"/>
                <w:noProof/>
              </w:rPr>
              <w:t>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Programme d’investissements prioritaires (PIP)</w:t>
            </w:r>
            <w:r w:rsidR="00364A45">
              <w:rPr>
                <w:noProof/>
                <w:webHidden/>
              </w:rPr>
              <w:tab/>
            </w:r>
            <w:r w:rsidR="00364A45">
              <w:rPr>
                <w:noProof/>
                <w:webHidden/>
              </w:rPr>
              <w:fldChar w:fldCharType="begin"/>
            </w:r>
            <w:r w:rsidR="00364A45">
              <w:rPr>
                <w:noProof/>
                <w:webHidden/>
              </w:rPr>
              <w:instrText xml:space="preserve"> PAGEREF _Toc140500168 \h </w:instrText>
            </w:r>
            <w:r w:rsidR="00364A45">
              <w:rPr>
                <w:noProof/>
                <w:webHidden/>
              </w:rPr>
            </w:r>
            <w:r w:rsidR="00364A45">
              <w:rPr>
                <w:noProof/>
                <w:webHidden/>
              </w:rPr>
              <w:fldChar w:fldCharType="separate"/>
            </w:r>
            <w:r w:rsidR="00364A45">
              <w:rPr>
                <w:noProof/>
                <w:webHidden/>
              </w:rPr>
              <w:t>8</w:t>
            </w:r>
            <w:r w:rsidR="00364A45">
              <w:rPr>
                <w:noProof/>
                <w:webHidden/>
              </w:rPr>
              <w:fldChar w:fldCharType="end"/>
            </w:r>
          </w:hyperlink>
        </w:p>
        <w:p w14:paraId="5E97EED9" w14:textId="7E6E356D" w:rsidR="00364A45" w:rsidRDefault="00B53FA0">
          <w:pPr>
            <w:pStyle w:val="TM1"/>
            <w:rPr>
              <w:rFonts w:eastAsiaTheme="minorEastAsia" w:cstheme="minorBidi"/>
              <w:noProof/>
              <w:kern w:val="2"/>
              <w:sz w:val="22"/>
              <w:szCs w:val="22"/>
              <w:lang w:eastAsia="fr-BE"/>
              <w14:ligatures w14:val="standardContextual"/>
            </w:rPr>
          </w:pPr>
          <w:hyperlink w:anchor="_Toc140500169" w:history="1">
            <w:r w:rsidR="00364A45" w:rsidRPr="00910E78">
              <w:rPr>
                <w:rStyle w:val="Lienhypertexte"/>
                <w:noProof/>
              </w:rPr>
              <w:t>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Eligibilité du candidat</w:t>
            </w:r>
            <w:r w:rsidR="00364A45">
              <w:rPr>
                <w:noProof/>
                <w:webHidden/>
              </w:rPr>
              <w:tab/>
            </w:r>
            <w:r w:rsidR="00364A45">
              <w:rPr>
                <w:noProof/>
                <w:webHidden/>
              </w:rPr>
              <w:fldChar w:fldCharType="begin"/>
            </w:r>
            <w:r w:rsidR="00364A45">
              <w:rPr>
                <w:noProof/>
                <w:webHidden/>
              </w:rPr>
              <w:instrText xml:space="preserve"> PAGEREF _Toc140500169 \h </w:instrText>
            </w:r>
            <w:r w:rsidR="00364A45">
              <w:rPr>
                <w:noProof/>
                <w:webHidden/>
              </w:rPr>
            </w:r>
            <w:r w:rsidR="00364A45">
              <w:rPr>
                <w:noProof/>
                <w:webHidden/>
              </w:rPr>
              <w:fldChar w:fldCharType="separate"/>
            </w:r>
            <w:r w:rsidR="00364A45">
              <w:rPr>
                <w:noProof/>
                <w:webHidden/>
              </w:rPr>
              <w:t>12</w:t>
            </w:r>
            <w:r w:rsidR="00364A45">
              <w:rPr>
                <w:noProof/>
                <w:webHidden/>
              </w:rPr>
              <w:fldChar w:fldCharType="end"/>
            </w:r>
          </w:hyperlink>
        </w:p>
        <w:p w14:paraId="05B2EBC1" w14:textId="6BEFAA55" w:rsidR="00364A45" w:rsidRDefault="00B53FA0">
          <w:pPr>
            <w:pStyle w:val="TM1"/>
            <w:rPr>
              <w:rFonts w:eastAsiaTheme="minorEastAsia" w:cstheme="minorBidi"/>
              <w:noProof/>
              <w:kern w:val="2"/>
              <w:sz w:val="22"/>
              <w:szCs w:val="22"/>
              <w:lang w:eastAsia="fr-BE"/>
              <w14:ligatures w14:val="standardContextual"/>
            </w:rPr>
          </w:pPr>
          <w:hyperlink w:anchor="_Toc140500170" w:history="1">
            <w:r w:rsidR="00364A45" w:rsidRPr="00910E78">
              <w:rPr>
                <w:rStyle w:val="Lienhypertexte"/>
                <w:noProof/>
              </w:rPr>
              <w:t>5.</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Critères de recevabilité</w:t>
            </w:r>
            <w:r w:rsidR="00364A45">
              <w:rPr>
                <w:noProof/>
                <w:webHidden/>
              </w:rPr>
              <w:tab/>
            </w:r>
            <w:r w:rsidR="00364A45">
              <w:rPr>
                <w:noProof/>
                <w:webHidden/>
              </w:rPr>
              <w:fldChar w:fldCharType="begin"/>
            </w:r>
            <w:r w:rsidR="00364A45">
              <w:rPr>
                <w:noProof/>
                <w:webHidden/>
              </w:rPr>
              <w:instrText xml:space="preserve"> PAGEREF _Toc140500170 \h </w:instrText>
            </w:r>
            <w:r w:rsidR="00364A45">
              <w:rPr>
                <w:noProof/>
                <w:webHidden/>
              </w:rPr>
            </w:r>
            <w:r w:rsidR="00364A45">
              <w:rPr>
                <w:noProof/>
                <w:webHidden/>
              </w:rPr>
              <w:fldChar w:fldCharType="separate"/>
            </w:r>
            <w:r w:rsidR="00364A45">
              <w:rPr>
                <w:noProof/>
                <w:webHidden/>
              </w:rPr>
              <w:t>14</w:t>
            </w:r>
            <w:r w:rsidR="00364A45">
              <w:rPr>
                <w:noProof/>
                <w:webHidden/>
              </w:rPr>
              <w:fldChar w:fldCharType="end"/>
            </w:r>
          </w:hyperlink>
        </w:p>
        <w:p w14:paraId="3C0AF453" w14:textId="33FC9018" w:rsidR="00364A45" w:rsidRDefault="00B53FA0">
          <w:pPr>
            <w:pStyle w:val="TM2"/>
            <w:rPr>
              <w:rFonts w:eastAsiaTheme="minorEastAsia" w:cstheme="minorBidi"/>
              <w:noProof/>
              <w:kern w:val="2"/>
              <w:sz w:val="22"/>
              <w:szCs w:val="22"/>
              <w:lang w:eastAsia="fr-BE"/>
              <w14:ligatures w14:val="standardContextual"/>
            </w:rPr>
          </w:pPr>
          <w:hyperlink w:anchor="_Toc140500171" w:history="1">
            <w:r w:rsidR="00364A45" w:rsidRPr="00910E78">
              <w:rPr>
                <w:rStyle w:val="Lienhypertexte"/>
                <w:noProof/>
              </w:rPr>
              <w:t>5.1.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Identification et éligibilité du candidat</w:t>
            </w:r>
            <w:r w:rsidR="00364A45">
              <w:rPr>
                <w:noProof/>
                <w:webHidden/>
              </w:rPr>
              <w:tab/>
            </w:r>
            <w:r w:rsidR="00364A45">
              <w:rPr>
                <w:noProof/>
                <w:webHidden/>
              </w:rPr>
              <w:fldChar w:fldCharType="begin"/>
            </w:r>
            <w:r w:rsidR="00364A45">
              <w:rPr>
                <w:noProof/>
                <w:webHidden/>
              </w:rPr>
              <w:instrText xml:space="preserve"> PAGEREF _Toc140500171 \h </w:instrText>
            </w:r>
            <w:r w:rsidR="00364A45">
              <w:rPr>
                <w:noProof/>
                <w:webHidden/>
              </w:rPr>
            </w:r>
            <w:r w:rsidR="00364A45">
              <w:rPr>
                <w:noProof/>
                <w:webHidden/>
              </w:rPr>
              <w:fldChar w:fldCharType="separate"/>
            </w:r>
            <w:r w:rsidR="00364A45">
              <w:rPr>
                <w:noProof/>
                <w:webHidden/>
              </w:rPr>
              <w:t>14</w:t>
            </w:r>
            <w:r w:rsidR="00364A45">
              <w:rPr>
                <w:noProof/>
                <w:webHidden/>
              </w:rPr>
              <w:fldChar w:fldCharType="end"/>
            </w:r>
          </w:hyperlink>
        </w:p>
        <w:p w14:paraId="0B4BEA40" w14:textId="74E36B7D" w:rsidR="00364A45" w:rsidRDefault="00B53FA0">
          <w:pPr>
            <w:pStyle w:val="TM2"/>
            <w:rPr>
              <w:rFonts w:eastAsiaTheme="minorEastAsia" w:cstheme="minorBidi"/>
              <w:noProof/>
              <w:kern w:val="2"/>
              <w:sz w:val="22"/>
              <w:szCs w:val="22"/>
              <w:lang w:eastAsia="fr-BE"/>
              <w14:ligatures w14:val="standardContextual"/>
            </w:rPr>
          </w:pPr>
          <w:hyperlink w:anchor="_Toc140500172" w:history="1">
            <w:r w:rsidR="00364A45" w:rsidRPr="00910E78">
              <w:rPr>
                <w:rStyle w:val="Lienhypertexte"/>
                <w:noProof/>
              </w:rPr>
              <w:t>5.2.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Synthèse du projet visé par la candidature</w:t>
            </w:r>
            <w:r w:rsidR="00364A45">
              <w:rPr>
                <w:noProof/>
                <w:webHidden/>
              </w:rPr>
              <w:tab/>
            </w:r>
            <w:r w:rsidR="00364A45">
              <w:rPr>
                <w:noProof/>
                <w:webHidden/>
              </w:rPr>
              <w:fldChar w:fldCharType="begin"/>
            </w:r>
            <w:r w:rsidR="00364A45">
              <w:rPr>
                <w:noProof/>
                <w:webHidden/>
              </w:rPr>
              <w:instrText xml:space="preserve"> PAGEREF _Toc140500172 \h </w:instrText>
            </w:r>
            <w:r w:rsidR="00364A45">
              <w:rPr>
                <w:noProof/>
                <w:webHidden/>
              </w:rPr>
            </w:r>
            <w:r w:rsidR="00364A45">
              <w:rPr>
                <w:noProof/>
                <w:webHidden/>
              </w:rPr>
              <w:fldChar w:fldCharType="separate"/>
            </w:r>
            <w:r w:rsidR="00364A45">
              <w:rPr>
                <w:noProof/>
                <w:webHidden/>
              </w:rPr>
              <w:t>14</w:t>
            </w:r>
            <w:r w:rsidR="00364A45">
              <w:rPr>
                <w:noProof/>
                <w:webHidden/>
              </w:rPr>
              <w:fldChar w:fldCharType="end"/>
            </w:r>
          </w:hyperlink>
        </w:p>
        <w:p w14:paraId="7A664169" w14:textId="43DCF48C" w:rsidR="00364A45" w:rsidRDefault="00B53FA0">
          <w:pPr>
            <w:pStyle w:val="TM2"/>
            <w:rPr>
              <w:rFonts w:eastAsiaTheme="minorEastAsia" w:cstheme="minorBidi"/>
              <w:noProof/>
              <w:kern w:val="2"/>
              <w:sz w:val="22"/>
              <w:szCs w:val="22"/>
              <w:lang w:eastAsia="fr-BE"/>
              <w14:ligatures w14:val="standardContextual"/>
            </w:rPr>
          </w:pPr>
          <w:hyperlink w:anchor="_Toc140500173" w:history="1">
            <w:r w:rsidR="00364A45" w:rsidRPr="00910E78">
              <w:rPr>
                <w:rStyle w:val="Lienhypertexte"/>
                <w:noProof/>
              </w:rPr>
              <w:t>5.3.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Partenariat(s) avec la ou les fédérations sportive(s) concernée(s) par la candidature</w:t>
            </w:r>
            <w:r w:rsidR="00364A45">
              <w:rPr>
                <w:noProof/>
                <w:webHidden/>
              </w:rPr>
              <w:tab/>
            </w:r>
            <w:r w:rsidR="00364A45">
              <w:rPr>
                <w:noProof/>
                <w:webHidden/>
              </w:rPr>
              <w:fldChar w:fldCharType="begin"/>
            </w:r>
            <w:r w:rsidR="00364A45">
              <w:rPr>
                <w:noProof/>
                <w:webHidden/>
              </w:rPr>
              <w:instrText xml:space="preserve"> PAGEREF _Toc140500173 \h </w:instrText>
            </w:r>
            <w:r w:rsidR="00364A45">
              <w:rPr>
                <w:noProof/>
                <w:webHidden/>
              </w:rPr>
            </w:r>
            <w:r w:rsidR="00364A45">
              <w:rPr>
                <w:noProof/>
                <w:webHidden/>
              </w:rPr>
              <w:fldChar w:fldCharType="separate"/>
            </w:r>
            <w:r w:rsidR="00364A45">
              <w:rPr>
                <w:noProof/>
                <w:webHidden/>
              </w:rPr>
              <w:t>15</w:t>
            </w:r>
            <w:r w:rsidR="00364A45">
              <w:rPr>
                <w:noProof/>
                <w:webHidden/>
              </w:rPr>
              <w:fldChar w:fldCharType="end"/>
            </w:r>
          </w:hyperlink>
        </w:p>
        <w:p w14:paraId="3FE840C5" w14:textId="7190F3C2" w:rsidR="00364A45" w:rsidRDefault="00B53FA0">
          <w:pPr>
            <w:pStyle w:val="TM2"/>
            <w:rPr>
              <w:rFonts w:eastAsiaTheme="minorEastAsia" w:cstheme="minorBidi"/>
              <w:noProof/>
              <w:kern w:val="2"/>
              <w:sz w:val="22"/>
              <w:szCs w:val="22"/>
              <w:lang w:eastAsia="fr-BE"/>
              <w14:ligatures w14:val="standardContextual"/>
            </w:rPr>
          </w:pPr>
          <w:hyperlink w:anchor="_Toc140500174" w:history="1">
            <w:r w:rsidR="00364A45" w:rsidRPr="00910E78">
              <w:rPr>
                <w:rStyle w:val="Lienhypertexte"/>
                <w:noProof/>
              </w:rPr>
              <w:t>5.4.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Maitrise foncière</w:t>
            </w:r>
            <w:r w:rsidR="00364A45">
              <w:rPr>
                <w:noProof/>
                <w:webHidden/>
              </w:rPr>
              <w:tab/>
            </w:r>
            <w:r w:rsidR="00364A45">
              <w:rPr>
                <w:noProof/>
                <w:webHidden/>
              </w:rPr>
              <w:fldChar w:fldCharType="begin"/>
            </w:r>
            <w:r w:rsidR="00364A45">
              <w:rPr>
                <w:noProof/>
                <w:webHidden/>
              </w:rPr>
              <w:instrText xml:space="preserve"> PAGEREF _Toc140500174 \h </w:instrText>
            </w:r>
            <w:r w:rsidR="00364A45">
              <w:rPr>
                <w:noProof/>
                <w:webHidden/>
              </w:rPr>
            </w:r>
            <w:r w:rsidR="00364A45">
              <w:rPr>
                <w:noProof/>
                <w:webHidden/>
              </w:rPr>
              <w:fldChar w:fldCharType="separate"/>
            </w:r>
            <w:r w:rsidR="00364A45">
              <w:rPr>
                <w:noProof/>
                <w:webHidden/>
              </w:rPr>
              <w:t>15</w:t>
            </w:r>
            <w:r w:rsidR="00364A45">
              <w:rPr>
                <w:noProof/>
                <w:webHidden/>
              </w:rPr>
              <w:fldChar w:fldCharType="end"/>
            </w:r>
          </w:hyperlink>
        </w:p>
        <w:p w14:paraId="4C09A77F" w14:textId="640E01EB" w:rsidR="00364A45" w:rsidRDefault="00B53FA0">
          <w:pPr>
            <w:pStyle w:val="TM2"/>
            <w:rPr>
              <w:rFonts w:eastAsiaTheme="minorEastAsia" w:cstheme="minorBidi"/>
              <w:noProof/>
              <w:kern w:val="2"/>
              <w:sz w:val="22"/>
              <w:szCs w:val="22"/>
              <w:lang w:eastAsia="fr-BE"/>
              <w14:ligatures w14:val="standardContextual"/>
            </w:rPr>
          </w:pPr>
          <w:hyperlink w:anchor="_Toc140500175" w:history="1">
            <w:r w:rsidR="00364A45" w:rsidRPr="00910E78">
              <w:rPr>
                <w:rStyle w:val="Lienhypertexte"/>
                <w:noProof/>
              </w:rPr>
              <w:t>5.5.</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Plan financier – exigence de forme</w:t>
            </w:r>
            <w:r w:rsidR="00364A45">
              <w:rPr>
                <w:noProof/>
                <w:webHidden/>
              </w:rPr>
              <w:tab/>
            </w:r>
            <w:r w:rsidR="00364A45">
              <w:rPr>
                <w:noProof/>
                <w:webHidden/>
              </w:rPr>
              <w:fldChar w:fldCharType="begin"/>
            </w:r>
            <w:r w:rsidR="00364A45">
              <w:rPr>
                <w:noProof/>
                <w:webHidden/>
              </w:rPr>
              <w:instrText xml:space="preserve"> PAGEREF _Toc140500175 \h </w:instrText>
            </w:r>
            <w:r w:rsidR="00364A45">
              <w:rPr>
                <w:noProof/>
                <w:webHidden/>
              </w:rPr>
            </w:r>
            <w:r w:rsidR="00364A45">
              <w:rPr>
                <w:noProof/>
                <w:webHidden/>
              </w:rPr>
              <w:fldChar w:fldCharType="separate"/>
            </w:r>
            <w:r w:rsidR="00364A45">
              <w:rPr>
                <w:noProof/>
                <w:webHidden/>
              </w:rPr>
              <w:t>16</w:t>
            </w:r>
            <w:r w:rsidR="00364A45">
              <w:rPr>
                <w:noProof/>
                <w:webHidden/>
              </w:rPr>
              <w:fldChar w:fldCharType="end"/>
            </w:r>
          </w:hyperlink>
        </w:p>
        <w:p w14:paraId="296B9C7D" w14:textId="59FB320F" w:rsidR="00364A45" w:rsidRDefault="00B53FA0">
          <w:pPr>
            <w:pStyle w:val="TM2"/>
            <w:rPr>
              <w:rFonts w:eastAsiaTheme="minorEastAsia" w:cstheme="minorBidi"/>
              <w:noProof/>
              <w:kern w:val="2"/>
              <w:sz w:val="22"/>
              <w:szCs w:val="22"/>
              <w:lang w:eastAsia="fr-BE"/>
              <w14:ligatures w14:val="standardContextual"/>
            </w:rPr>
          </w:pPr>
          <w:hyperlink w:anchor="_Toc140500176" w:history="1">
            <w:r w:rsidR="00364A45" w:rsidRPr="00910E78">
              <w:rPr>
                <w:rStyle w:val="Lienhypertexte"/>
                <w:noProof/>
              </w:rPr>
              <w:t>5.6.</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Aides d’Etat</w:t>
            </w:r>
            <w:r w:rsidR="00364A45">
              <w:rPr>
                <w:noProof/>
                <w:webHidden/>
              </w:rPr>
              <w:tab/>
            </w:r>
            <w:r w:rsidR="00364A45">
              <w:rPr>
                <w:noProof/>
                <w:webHidden/>
              </w:rPr>
              <w:fldChar w:fldCharType="begin"/>
            </w:r>
            <w:r w:rsidR="00364A45">
              <w:rPr>
                <w:noProof/>
                <w:webHidden/>
              </w:rPr>
              <w:instrText xml:space="preserve"> PAGEREF _Toc140500176 \h </w:instrText>
            </w:r>
            <w:r w:rsidR="00364A45">
              <w:rPr>
                <w:noProof/>
                <w:webHidden/>
              </w:rPr>
            </w:r>
            <w:r w:rsidR="00364A45">
              <w:rPr>
                <w:noProof/>
                <w:webHidden/>
              </w:rPr>
              <w:fldChar w:fldCharType="separate"/>
            </w:r>
            <w:r w:rsidR="00364A45">
              <w:rPr>
                <w:noProof/>
                <w:webHidden/>
              </w:rPr>
              <w:t>16</w:t>
            </w:r>
            <w:r w:rsidR="00364A45">
              <w:rPr>
                <w:noProof/>
                <w:webHidden/>
              </w:rPr>
              <w:fldChar w:fldCharType="end"/>
            </w:r>
          </w:hyperlink>
        </w:p>
        <w:p w14:paraId="205F29B9" w14:textId="46E058D9" w:rsidR="00364A45" w:rsidRDefault="00B53FA0">
          <w:pPr>
            <w:pStyle w:val="TM2"/>
            <w:rPr>
              <w:rFonts w:eastAsiaTheme="minorEastAsia" w:cstheme="minorBidi"/>
              <w:noProof/>
              <w:kern w:val="2"/>
              <w:sz w:val="22"/>
              <w:szCs w:val="22"/>
              <w:lang w:eastAsia="fr-BE"/>
              <w14:ligatures w14:val="standardContextual"/>
            </w:rPr>
          </w:pPr>
          <w:hyperlink w:anchor="_Toc140500177" w:history="1">
            <w:r w:rsidR="00364A45" w:rsidRPr="00910E78">
              <w:rPr>
                <w:rStyle w:val="Lienhypertexte"/>
                <w:noProof/>
              </w:rPr>
              <w:t>5.7.</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Handistreaming</w:t>
            </w:r>
            <w:r w:rsidR="00364A45">
              <w:rPr>
                <w:noProof/>
                <w:webHidden/>
              </w:rPr>
              <w:tab/>
            </w:r>
            <w:r w:rsidR="00364A45">
              <w:rPr>
                <w:noProof/>
                <w:webHidden/>
              </w:rPr>
              <w:fldChar w:fldCharType="begin"/>
            </w:r>
            <w:r w:rsidR="00364A45">
              <w:rPr>
                <w:noProof/>
                <w:webHidden/>
              </w:rPr>
              <w:instrText xml:space="preserve"> PAGEREF _Toc140500177 \h </w:instrText>
            </w:r>
            <w:r w:rsidR="00364A45">
              <w:rPr>
                <w:noProof/>
                <w:webHidden/>
              </w:rPr>
            </w:r>
            <w:r w:rsidR="00364A45">
              <w:rPr>
                <w:noProof/>
                <w:webHidden/>
              </w:rPr>
              <w:fldChar w:fldCharType="separate"/>
            </w:r>
            <w:r w:rsidR="00364A45">
              <w:rPr>
                <w:noProof/>
                <w:webHidden/>
              </w:rPr>
              <w:t>17</w:t>
            </w:r>
            <w:r w:rsidR="00364A45">
              <w:rPr>
                <w:noProof/>
                <w:webHidden/>
              </w:rPr>
              <w:fldChar w:fldCharType="end"/>
            </w:r>
          </w:hyperlink>
        </w:p>
        <w:p w14:paraId="7DD06E87" w14:textId="0865C92B" w:rsidR="00364A45" w:rsidRDefault="00B53FA0">
          <w:pPr>
            <w:pStyle w:val="TM2"/>
            <w:rPr>
              <w:rFonts w:eastAsiaTheme="minorEastAsia" w:cstheme="minorBidi"/>
              <w:noProof/>
              <w:kern w:val="2"/>
              <w:sz w:val="22"/>
              <w:szCs w:val="22"/>
              <w:lang w:eastAsia="fr-BE"/>
              <w14:ligatures w14:val="standardContextual"/>
            </w:rPr>
          </w:pPr>
          <w:hyperlink w:anchor="_Toc140500178" w:history="1">
            <w:r w:rsidR="00364A45" w:rsidRPr="00910E78">
              <w:rPr>
                <w:rStyle w:val="Lienhypertexte"/>
                <w:noProof/>
                <w:lang w:val="fr-FR"/>
              </w:rPr>
              <w:t>5.8.</w:t>
            </w:r>
            <w:r w:rsidR="00364A45">
              <w:rPr>
                <w:rFonts w:eastAsiaTheme="minorEastAsia" w:cstheme="minorBidi"/>
                <w:noProof/>
                <w:kern w:val="2"/>
                <w:sz w:val="22"/>
                <w:szCs w:val="22"/>
                <w:lang w:eastAsia="fr-BE"/>
                <w14:ligatures w14:val="standardContextual"/>
              </w:rPr>
              <w:tab/>
            </w:r>
            <w:r w:rsidR="00364A45" w:rsidRPr="00910E78">
              <w:rPr>
                <w:rStyle w:val="Lienhypertexte"/>
                <w:noProof/>
                <w:lang w:val="fr-FR"/>
              </w:rPr>
              <w:t>Durabilité du projet et performance énergétique</w:t>
            </w:r>
            <w:r w:rsidR="00364A45">
              <w:rPr>
                <w:noProof/>
                <w:webHidden/>
              </w:rPr>
              <w:tab/>
            </w:r>
            <w:r w:rsidR="00364A45">
              <w:rPr>
                <w:noProof/>
                <w:webHidden/>
              </w:rPr>
              <w:fldChar w:fldCharType="begin"/>
            </w:r>
            <w:r w:rsidR="00364A45">
              <w:rPr>
                <w:noProof/>
                <w:webHidden/>
              </w:rPr>
              <w:instrText xml:space="preserve"> PAGEREF _Toc140500178 \h </w:instrText>
            </w:r>
            <w:r w:rsidR="00364A45">
              <w:rPr>
                <w:noProof/>
                <w:webHidden/>
              </w:rPr>
            </w:r>
            <w:r w:rsidR="00364A45">
              <w:rPr>
                <w:noProof/>
                <w:webHidden/>
              </w:rPr>
              <w:fldChar w:fldCharType="separate"/>
            </w:r>
            <w:r w:rsidR="00364A45">
              <w:rPr>
                <w:noProof/>
                <w:webHidden/>
              </w:rPr>
              <w:t>17</w:t>
            </w:r>
            <w:r w:rsidR="00364A45">
              <w:rPr>
                <w:noProof/>
                <w:webHidden/>
              </w:rPr>
              <w:fldChar w:fldCharType="end"/>
            </w:r>
          </w:hyperlink>
        </w:p>
        <w:p w14:paraId="402D2675" w14:textId="01E582B6" w:rsidR="00364A45" w:rsidRDefault="00B53FA0">
          <w:pPr>
            <w:pStyle w:val="TM1"/>
            <w:rPr>
              <w:rFonts w:eastAsiaTheme="minorEastAsia" w:cstheme="minorBidi"/>
              <w:noProof/>
              <w:kern w:val="2"/>
              <w:sz w:val="22"/>
              <w:szCs w:val="22"/>
              <w:lang w:eastAsia="fr-BE"/>
              <w14:ligatures w14:val="standardContextual"/>
            </w:rPr>
          </w:pPr>
          <w:hyperlink w:anchor="_Toc140500179" w:history="1">
            <w:r w:rsidR="00364A45" w:rsidRPr="00910E78">
              <w:rPr>
                <w:rStyle w:val="Lienhypertexte"/>
                <w:noProof/>
              </w:rPr>
              <w:t>6.</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Critères d’évaluation</w:t>
            </w:r>
            <w:bookmarkStart w:id="1" w:name="_Hlk140500261"/>
            <w:r w:rsidR="00364A45">
              <w:rPr>
                <w:noProof/>
                <w:webHidden/>
              </w:rPr>
              <w:tab/>
            </w:r>
            <w:bookmarkEnd w:id="1"/>
            <w:r w:rsidR="00364A45">
              <w:rPr>
                <w:noProof/>
                <w:webHidden/>
              </w:rPr>
              <w:fldChar w:fldCharType="begin"/>
            </w:r>
            <w:r w:rsidR="00364A45">
              <w:rPr>
                <w:noProof/>
                <w:webHidden/>
              </w:rPr>
              <w:instrText xml:space="preserve"> PAGEREF _Toc140500179 \h </w:instrText>
            </w:r>
            <w:r w:rsidR="00364A45">
              <w:rPr>
                <w:noProof/>
                <w:webHidden/>
              </w:rPr>
            </w:r>
            <w:r w:rsidR="00364A45">
              <w:rPr>
                <w:noProof/>
                <w:webHidden/>
              </w:rPr>
              <w:fldChar w:fldCharType="separate"/>
            </w:r>
            <w:r w:rsidR="00364A45">
              <w:rPr>
                <w:noProof/>
                <w:webHidden/>
              </w:rPr>
              <w:t>19</w:t>
            </w:r>
            <w:r w:rsidR="00364A45">
              <w:rPr>
                <w:noProof/>
                <w:webHidden/>
              </w:rPr>
              <w:fldChar w:fldCharType="end"/>
            </w:r>
          </w:hyperlink>
        </w:p>
        <w:p w14:paraId="1F292242" w14:textId="0337D6D4" w:rsidR="00364A45" w:rsidRDefault="00B53FA0">
          <w:pPr>
            <w:pStyle w:val="TM2"/>
            <w:rPr>
              <w:rFonts w:eastAsiaTheme="minorEastAsia" w:cstheme="minorBidi"/>
              <w:noProof/>
              <w:kern w:val="2"/>
              <w:sz w:val="22"/>
              <w:szCs w:val="22"/>
              <w:lang w:eastAsia="fr-BE"/>
              <w14:ligatures w14:val="standardContextual"/>
            </w:rPr>
          </w:pPr>
          <w:hyperlink w:anchor="_Toc140500180" w:history="1">
            <w:r w:rsidR="00364A45" w:rsidRPr="00910E78">
              <w:rPr>
                <w:rStyle w:val="Lienhypertexte"/>
                <w:noProof/>
              </w:rPr>
              <w:t>6.1.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 xml:space="preserve">Critère 1 – Qualité du projet de </w:t>
            </w:r>
            <w:r w:rsidR="00364A45" w:rsidRPr="00910E78">
              <w:rPr>
                <w:rStyle w:val="Lienhypertexte"/>
                <w:noProof/>
                <w:lang w:val="fr-FR"/>
              </w:rPr>
              <w:t xml:space="preserve">pôle sportif d’excellence multidisciplinaire </w:t>
            </w:r>
            <w:r w:rsidR="00364A45" w:rsidRPr="00910E78">
              <w:rPr>
                <w:rStyle w:val="Lienhypertexte"/>
                <w:noProof/>
              </w:rPr>
              <w:t>– 40 points</w:t>
            </w:r>
            <w:r w:rsidR="00364A45">
              <w:rPr>
                <w:noProof/>
                <w:webHidden/>
              </w:rPr>
              <w:tab/>
            </w:r>
            <w:r w:rsidR="00134ADB" w:rsidRPr="00134ADB">
              <w:rPr>
                <w:noProof/>
                <w:webHidden/>
              </w:rPr>
              <w:tab/>
            </w:r>
            <w:r w:rsidR="00364A45">
              <w:rPr>
                <w:noProof/>
                <w:webHidden/>
              </w:rPr>
              <w:fldChar w:fldCharType="begin"/>
            </w:r>
            <w:r w:rsidR="00364A45">
              <w:rPr>
                <w:noProof/>
                <w:webHidden/>
              </w:rPr>
              <w:instrText xml:space="preserve"> PAGEREF _Toc140500180 \h </w:instrText>
            </w:r>
            <w:r w:rsidR="00364A45">
              <w:rPr>
                <w:noProof/>
                <w:webHidden/>
              </w:rPr>
            </w:r>
            <w:r w:rsidR="00364A45">
              <w:rPr>
                <w:noProof/>
                <w:webHidden/>
              </w:rPr>
              <w:fldChar w:fldCharType="separate"/>
            </w:r>
            <w:r w:rsidR="00364A45">
              <w:rPr>
                <w:noProof/>
                <w:webHidden/>
              </w:rPr>
              <w:t>20</w:t>
            </w:r>
            <w:r w:rsidR="00364A45">
              <w:rPr>
                <w:noProof/>
                <w:webHidden/>
              </w:rPr>
              <w:fldChar w:fldCharType="end"/>
            </w:r>
          </w:hyperlink>
        </w:p>
        <w:p w14:paraId="081409F5" w14:textId="6E712A6E" w:rsidR="00364A45" w:rsidRDefault="00B53FA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1" w:history="1">
            <w:r w:rsidR="00364A45" w:rsidRPr="00910E78">
              <w:rPr>
                <w:rStyle w:val="Lienhypertexte"/>
                <w:noProof/>
              </w:rPr>
              <w:t>6.1.1.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 xml:space="preserve">Réponse au programme d’investissements prioritaires et aux objectifs de la Wallonie pour le </w:t>
            </w:r>
            <w:r w:rsidR="00364A45" w:rsidRPr="00910E78">
              <w:rPr>
                <w:rStyle w:val="Lienhypertexte"/>
                <w:noProof/>
                <w:lang w:val="fr-FR"/>
              </w:rPr>
              <w:t xml:space="preserve">pôle sportif d’excellence multidisciplinaire </w:t>
            </w:r>
            <w:r w:rsidR="00364A45" w:rsidRPr="00910E78">
              <w:rPr>
                <w:rStyle w:val="Lienhypertexte"/>
                <w:noProof/>
              </w:rPr>
              <w:t>(30 points)</w:t>
            </w:r>
            <w:r w:rsidR="00364A45">
              <w:rPr>
                <w:noProof/>
                <w:webHidden/>
              </w:rPr>
              <w:tab/>
            </w:r>
            <w:r w:rsidR="00364A45">
              <w:rPr>
                <w:noProof/>
                <w:webHidden/>
              </w:rPr>
              <w:fldChar w:fldCharType="begin"/>
            </w:r>
            <w:r w:rsidR="00364A45">
              <w:rPr>
                <w:noProof/>
                <w:webHidden/>
              </w:rPr>
              <w:instrText xml:space="preserve"> PAGEREF _Toc140500181 \h </w:instrText>
            </w:r>
            <w:r w:rsidR="00364A45">
              <w:rPr>
                <w:noProof/>
                <w:webHidden/>
              </w:rPr>
            </w:r>
            <w:r w:rsidR="00364A45">
              <w:rPr>
                <w:noProof/>
                <w:webHidden/>
              </w:rPr>
              <w:fldChar w:fldCharType="separate"/>
            </w:r>
            <w:r w:rsidR="00364A45">
              <w:rPr>
                <w:noProof/>
                <w:webHidden/>
              </w:rPr>
              <w:t>20</w:t>
            </w:r>
            <w:r w:rsidR="00364A45">
              <w:rPr>
                <w:noProof/>
                <w:webHidden/>
              </w:rPr>
              <w:fldChar w:fldCharType="end"/>
            </w:r>
          </w:hyperlink>
        </w:p>
        <w:p w14:paraId="03CEB687" w14:textId="0147307E" w:rsidR="00364A45" w:rsidRDefault="00B53FA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2" w:history="1">
            <w:r w:rsidR="00364A45" w:rsidRPr="00910E78">
              <w:rPr>
                <w:rStyle w:val="Lienhypertexte"/>
                <w:noProof/>
              </w:rPr>
              <w:t>6.1.2.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Partenariats stratégiques (10 points)</w:t>
            </w:r>
            <w:r w:rsidR="00364A45">
              <w:rPr>
                <w:noProof/>
                <w:webHidden/>
              </w:rPr>
              <w:tab/>
            </w:r>
            <w:r w:rsidR="00364A45">
              <w:rPr>
                <w:noProof/>
                <w:webHidden/>
              </w:rPr>
              <w:fldChar w:fldCharType="begin"/>
            </w:r>
            <w:r w:rsidR="00364A45">
              <w:rPr>
                <w:noProof/>
                <w:webHidden/>
              </w:rPr>
              <w:instrText xml:space="preserve"> PAGEREF _Toc140500182 \h </w:instrText>
            </w:r>
            <w:r w:rsidR="00364A45">
              <w:rPr>
                <w:noProof/>
                <w:webHidden/>
              </w:rPr>
            </w:r>
            <w:r w:rsidR="00364A45">
              <w:rPr>
                <w:noProof/>
                <w:webHidden/>
              </w:rPr>
              <w:fldChar w:fldCharType="separate"/>
            </w:r>
            <w:r w:rsidR="00364A45">
              <w:rPr>
                <w:noProof/>
                <w:webHidden/>
              </w:rPr>
              <w:t>20</w:t>
            </w:r>
            <w:r w:rsidR="00364A45">
              <w:rPr>
                <w:noProof/>
                <w:webHidden/>
              </w:rPr>
              <w:fldChar w:fldCharType="end"/>
            </w:r>
          </w:hyperlink>
        </w:p>
        <w:p w14:paraId="2C3D0733" w14:textId="3F8E1390" w:rsidR="00364A45" w:rsidRDefault="00B53FA0">
          <w:pPr>
            <w:pStyle w:val="TM2"/>
            <w:rPr>
              <w:rFonts w:eastAsiaTheme="minorEastAsia" w:cstheme="minorBidi"/>
              <w:noProof/>
              <w:kern w:val="2"/>
              <w:sz w:val="22"/>
              <w:szCs w:val="22"/>
              <w:lang w:eastAsia="fr-BE"/>
              <w14:ligatures w14:val="standardContextual"/>
            </w:rPr>
          </w:pPr>
          <w:hyperlink w:anchor="_Toc140500183" w:history="1">
            <w:r w:rsidR="00364A45" w:rsidRPr="00910E78">
              <w:rPr>
                <w:rStyle w:val="Lienhypertexte"/>
                <w:noProof/>
              </w:rPr>
              <w:t>6.2.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 2 – Maitrise du projet, gouvernance et gestion des risques (15 points)</w:t>
            </w:r>
            <w:r w:rsidR="00364A45">
              <w:rPr>
                <w:noProof/>
                <w:webHidden/>
              </w:rPr>
              <w:tab/>
            </w:r>
            <w:r w:rsidR="00364A45">
              <w:rPr>
                <w:noProof/>
                <w:webHidden/>
              </w:rPr>
              <w:fldChar w:fldCharType="begin"/>
            </w:r>
            <w:r w:rsidR="00364A45">
              <w:rPr>
                <w:noProof/>
                <w:webHidden/>
              </w:rPr>
              <w:instrText xml:space="preserve"> PAGEREF _Toc140500183 \h </w:instrText>
            </w:r>
            <w:r w:rsidR="00364A45">
              <w:rPr>
                <w:noProof/>
                <w:webHidden/>
              </w:rPr>
            </w:r>
            <w:r w:rsidR="00364A45">
              <w:rPr>
                <w:noProof/>
                <w:webHidden/>
              </w:rPr>
              <w:fldChar w:fldCharType="separate"/>
            </w:r>
            <w:r w:rsidR="00364A45">
              <w:rPr>
                <w:noProof/>
                <w:webHidden/>
              </w:rPr>
              <w:t>22</w:t>
            </w:r>
            <w:r w:rsidR="00364A45">
              <w:rPr>
                <w:noProof/>
                <w:webHidden/>
              </w:rPr>
              <w:fldChar w:fldCharType="end"/>
            </w:r>
          </w:hyperlink>
        </w:p>
        <w:p w14:paraId="3C4A052C" w14:textId="4F870FD0" w:rsidR="00364A45" w:rsidRDefault="00B53FA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4" w:history="1">
            <w:r w:rsidR="00364A45" w:rsidRPr="00910E78">
              <w:rPr>
                <w:rStyle w:val="Lienhypertexte"/>
                <w:noProof/>
              </w:rPr>
              <w:t>6.2.1.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Procédure urbanistique et travaux (3,75 points)</w:t>
            </w:r>
            <w:r w:rsidR="00364A45">
              <w:rPr>
                <w:noProof/>
                <w:webHidden/>
              </w:rPr>
              <w:tab/>
            </w:r>
            <w:r w:rsidR="00364A45">
              <w:rPr>
                <w:noProof/>
                <w:webHidden/>
              </w:rPr>
              <w:fldChar w:fldCharType="begin"/>
            </w:r>
            <w:r w:rsidR="00364A45">
              <w:rPr>
                <w:noProof/>
                <w:webHidden/>
              </w:rPr>
              <w:instrText xml:space="preserve"> PAGEREF _Toc140500184 \h </w:instrText>
            </w:r>
            <w:r w:rsidR="00364A45">
              <w:rPr>
                <w:noProof/>
                <w:webHidden/>
              </w:rPr>
            </w:r>
            <w:r w:rsidR="00364A45">
              <w:rPr>
                <w:noProof/>
                <w:webHidden/>
              </w:rPr>
              <w:fldChar w:fldCharType="separate"/>
            </w:r>
            <w:r w:rsidR="00364A45">
              <w:rPr>
                <w:noProof/>
                <w:webHidden/>
              </w:rPr>
              <w:t>22</w:t>
            </w:r>
            <w:r w:rsidR="00364A45">
              <w:rPr>
                <w:noProof/>
                <w:webHidden/>
              </w:rPr>
              <w:fldChar w:fldCharType="end"/>
            </w:r>
          </w:hyperlink>
        </w:p>
        <w:p w14:paraId="7EB5340F" w14:textId="16E88CFB" w:rsidR="00364A45" w:rsidRDefault="00B53FA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5" w:history="1">
            <w:r w:rsidR="00364A45" w:rsidRPr="00910E78">
              <w:rPr>
                <w:rStyle w:val="Lienhypertexte"/>
                <w:noProof/>
              </w:rPr>
              <w:t>6.2.2.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Gouvernance stratégique du projet (3,75 points)</w:t>
            </w:r>
            <w:r w:rsidR="00364A45">
              <w:rPr>
                <w:noProof/>
                <w:webHidden/>
              </w:rPr>
              <w:tab/>
            </w:r>
            <w:r w:rsidR="00364A45">
              <w:rPr>
                <w:noProof/>
                <w:webHidden/>
              </w:rPr>
              <w:fldChar w:fldCharType="begin"/>
            </w:r>
            <w:r w:rsidR="00364A45">
              <w:rPr>
                <w:noProof/>
                <w:webHidden/>
              </w:rPr>
              <w:instrText xml:space="preserve"> PAGEREF _Toc140500185 \h </w:instrText>
            </w:r>
            <w:r w:rsidR="00364A45">
              <w:rPr>
                <w:noProof/>
                <w:webHidden/>
              </w:rPr>
            </w:r>
            <w:r w:rsidR="00364A45">
              <w:rPr>
                <w:noProof/>
                <w:webHidden/>
              </w:rPr>
              <w:fldChar w:fldCharType="separate"/>
            </w:r>
            <w:r w:rsidR="00364A45">
              <w:rPr>
                <w:noProof/>
                <w:webHidden/>
              </w:rPr>
              <w:t>22</w:t>
            </w:r>
            <w:r w:rsidR="00364A45">
              <w:rPr>
                <w:noProof/>
                <w:webHidden/>
              </w:rPr>
              <w:fldChar w:fldCharType="end"/>
            </w:r>
          </w:hyperlink>
        </w:p>
        <w:p w14:paraId="089B23CE" w14:textId="58B22AD7" w:rsidR="00364A45" w:rsidRDefault="00B53FA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6" w:history="1">
            <w:r w:rsidR="00364A45" w:rsidRPr="00910E78">
              <w:rPr>
                <w:rStyle w:val="Lienhypertexte"/>
                <w:noProof/>
              </w:rPr>
              <w:t>6.2.3.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Calendrier de réalisation du projet (3,75 points)</w:t>
            </w:r>
            <w:r w:rsidR="00364A45">
              <w:rPr>
                <w:noProof/>
                <w:webHidden/>
              </w:rPr>
              <w:tab/>
            </w:r>
            <w:r w:rsidR="00364A45">
              <w:rPr>
                <w:noProof/>
                <w:webHidden/>
              </w:rPr>
              <w:fldChar w:fldCharType="begin"/>
            </w:r>
            <w:r w:rsidR="00364A45">
              <w:rPr>
                <w:noProof/>
                <w:webHidden/>
              </w:rPr>
              <w:instrText xml:space="preserve"> PAGEREF _Toc140500186 \h </w:instrText>
            </w:r>
            <w:r w:rsidR="00364A45">
              <w:rPr>
                <w:noProof/>
                <w:webHidden/>
              </w:rPr>
            </w:r>
            <w:r w:rsidR="00364A45">
              <w:rPr>
                <w:noProof/>
                <w:webHidden/>
              </w:rPr>
              <w:fldChar w:fldCharType="separate"/>
            </w:r>
            <w:r w:rsidR="00364A45">
              <w:rPr>
                <w:noProof/>
                <w:webHidden/>
              </w:rPr>
              <w:t>23</w:t>
            </w:r>
            <w:r w:rsidR="00364A45">
              <w:rPr>
                <w:noProof/>
                <w:webHidden/>
              </w:rPr>
              <w:fldChar w:fldCharType="end"/>
            </w:r>
          </w:hyperlink>
        </w:p>
        <w:p w14:paraId="42B94F28" w14:textId="07DBDB22" w:rsidR="00364A45" w:rsidRDefault="00B53FA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7" w:history="1">
            <w:r w:rsidR="00364A45" w:rsidRPr="00910E78">
              <w:rPr>
                <w:rStyle w:val="Lienhypertexte"/>
                <w:noProof/>
              </w:rPr>
              <w:t>6.2.4.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Modalités de gestion et d’entretien des infrastructures (phase d’exploitation) (3,75 points)</w:t>
            </w:r>
            <w:r w:rsidR="00364A45">
              <w:rPr>
                <w:noProof/>
                <w:webHidden/>
              </w:rPr>
              <w:tab/>
            </w:r>
            <w:r w:rsidR="00364A45">
              <w:rPr>
                <w:noProof/>
                <w:webHidden/>
              </w:rPr>
              <w:fldChar w:fldCharType="begin"/>
            </w:r>
            <w:r w:rsidR="00364A45">
              <w:rPr>
                <w:noProof/>
                <w:webHidden/>
              </w:rPr>
              <w:instrText xml:space="preserve"> PAGEREF _Toc140500187 \h </w:instrText>
            </w:r>
            <w:r w:rsidR="00364A45">
              <w:rPr>
                <w:noProof/>
                <w:webHidden/>
              </w:rPr>
            </w:r>
            <w:r w:rsidR="00364A45">
              <w:rPr>
                <w:noProof/>
                <w:webHidden/>
              </w:rPr>
              <w:fldChar w:fldCharType="separate"/>
            </w:r>
            <w:r w:rsidR="00364A45">
              <w:rPr>
                <w:noProof/>
                <w:webHidden/>
              </w:rPr>
              <w:t>24</w:t>
            </w:r>
            <w:r w:rsidR="00364A45">
              <w:rPr>
                <w:noProof/>
                <w:webHidden/>
              </w:rPr>
              <w:fldChar w:fldCharType="end"/>
            </w:r>
          </w:hyperlink>
        </w:p>
        <w:p w14:paraId="5A1E89A5" w14:textId="15759477" w:rsidR="00364A45" w:rsidRDefault="00B53FA0">
          <w:pPr>
            <w:pStyle w:val="TM2"/>
            <w:rPr>
              <w:rFonts w:eastAsiaTheme="minorEastAsia" w:cstheme="minorBidi"/>
              <w:noProof/>
              <w:kern w:val="2"/>
              <w:sz w:val="22"/>
              <w:szCs w:val="22"/>
              <w:lang w:eastAsia="fr-BE"/>
              <w14:ligatures w14:val="standardContextual"/>
            </w:rPr>
          </w:pPr>
          <w:hyperlink w:anchor="_Toc140500188" w:history="1">
            <w:r w:rsidR="00364A45" w:rsidRPr="00910E78">
              <w:rPr>
                <w:rStyle w:val="Lienhypertexte"/>
                <w:noProof/>
              </w:rPr>
              <w:t>6.3.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 3 - Offre de services (30 points)</w:t>
            </w:r>
            <w:r w:rsidR="00364A45">
              <w:rPr>
                <w:noProof/>
                <w:webHidden/>
              </w:rPr>
              <w:tab/>
            </w:r>
            <w:r w:rsidR="00364A45">
              <w:rPr>
                <w:noProof/>
                <w:webHidden/>
              </w:rPr>
              <w:fldChar w:fldCharType="begin"/>
            </w:r>
            <w:r w:rsidR="00364A45">
              <w:rPr>
                <w:noProof/>
                <w:webHidden/>
              </w:rPr>
              <w:instrText xml:space="preserve"> PAGEREF _Toc140500188 \h </w:instrText>
            </w:r>
            <w:r w:rsidR="00364A45">
              <w:rPr>
                <w:noProof/>
                <w:webHidden/>
              </w:rPr>
            </w:r>
            <w:r w:rsidR="00364A45">
              <w:rPr>
                <w:noProof/>
                <w:webHidden/>
              </w:rPr>
              <w:fldChar w:fldCharType="separate"/>
            </w:r>
            <w:r w:rsidR="00364A45">
              <w:rPr>
                <w:noProof/>
                <w:webHidden/>
              </w:rPr>
              <w:t>26</w:t>
            </w:r>
            <w:r w:rsidR="00364A45">
              <w:rPr>
                <w:noProof/>
                <w:webHidden/>
              </w:rPr>
              <w:fldChar w:fldCharType="end"/>
            </w:r>
          </w:hyperlink>
        </w:p>
        <w:p w14:paraId="60937028" w14:textId="21C12477" w:rsidR="00364A45" w:rsidRDefault="00B53FA0">
          <w:pPr>
            <w:pStyle w:val="TM2"/>
            <w:rPr>
              <w:rFonts w:eastAsiaTheme="minorEastAsia" w:cstheme="minorBidi"/>
              <w:noProof/>
              <w:kern w:val="2"/>
              <w:sz w:val="22"/>
              <w:szCs w:val="22"/>
              <w:lang w:eastAsia="fr-BE"/>
              <w14:ligatures w14:val="standardContextual"/>
            </w:rPr>
          </w:pPr>
          <w:hyperlink w:anchor="_Toc140500189" w:history="1">
            <w:r w:rsidR="00364A45" w:rsidRPr="00910E78">
              <w:rPr>
                <w:rStyle w:val="Lienhypertexte"/>
                <w:noProof/>
              </w:rPr>
              <w:t>6.4.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 4 – Plan financier – exigence de qualité (15 points)</w:t>
            </w:r>
            <w:r w:rsidR="00364A45">
              <w:rPr>
                <w:noProof/>
                <w:webHidden/>
              </w:rPr>
              <w:tab/>
            </w:r>
            <w:r w:rsidR="00364A45">
              <w:rPr>
                <w:noProof/>
                <w:webHidden/>
              </w:rPr>
              <w:fldChar w:fldCharType="begin"/>
            </w:r>
            <w:r w:rsidR="00364A45">
              <w:rPr>
                <w:noProof/>
                <w:webHidden/>
              </w:rPr>
              <w:instrText xml:space="preserve"> PAGEREF _Toc140500189 \h </w:instrText>
            </w:r>
            <w:r w:rsidR="00364A45">
              <w:rPr>
                <w:noProof/>
                <w:webHidden/>
              </w:rPr>
            </w:r>
            <w:r w:rsidR="00364A45">
              <w:rPr>
                <w:noProof/>
                <w:webHidden/>
              </w:rPr>
              <w:fldChar w:fldCharType="separate"/>
            </w:r>
            <w:r w:rsidR="00364A45">
              <w:rPr>
                <w:noProof/>
                <w:webHidden/>
              </w:rPr>
              <w:t>27</w:t>
            </w:r>
            <w:r w:rsidR="00364A45">
              <w:rPr>
                <w:noProof/>
                <w:webHidden/>
              </w:rPr>
              <w:fldChar w:fldCharType="end"/>
            </w:r>
          </w:hyperlink>
        </w:p>
        <w:p w14:paraId="134299FB" w14:textId="72800148" w:rsidR="00364A45" w:rsidRDefault="00B53FA0">
          <w:pPr>
            <w:pStyle w:val="TM1"/>
            <w:rPr>
              <w:rFonts w:eastAsiaTheme="minorEastAsia" w:cstheme="minorBidi"/>
              <w:noProof/>
              <w:kern w:val="2"/>
              <w:sz w:val="22"/>
              <w:szCs w:val="22"/>
              <w:lang w:eastAsia="fr-BE"/>
              <w14:ligatures w14:val="standardContextual"/>
            </w:rPr>
          </w:pPr>
          <w:hyperlink w:anchor="_Toc140500190" w:history="1">
            <w:r w:rsidR="00364A45" w:rsidRPr="00910E78">
              <w:rPr>
                <w:rStyle w:val="Lienhypertexte"/>
                <w:noProof/>
              </w:rPr>
              <w:t>7.</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Dispositions finales</w:t>
            </w:r>
            <w:r w:rsidR="00364A45">
              <w:rPr>
                <w:noProof/>
                <w:webHidden/>
              </w:rPr>
              <w:tab/>
            </w:r>
            <w:r w:rsidR="00364A45">
              <w:rPr>
                <w:noProof/>
                <w:webHidden/>
              </w:rPr>
              <w:fldChar w:fldCharType="begin"/>
            </w:r>
            <w:r w:rsidR="00364A45">
              <w:rPr>
                <w:noProof/>
                <w:webHidden/>
              </w:rPr>
              <w:instrText xml:space="preserve"> PAGEREF _Toc140500190 \h </w:instrText>
            </w:r>
            <w:r w:rsidR="00364A45">
              <w:rPr>
                <w:noProof/>
                <w:webHidden/>
              </w:rPr>
            </w:r>
            <w:r w:rsidR="00364A45">
              <w:rPr>
                <w:noProof/>
                <w:webHidden/>
              </w:rPr>
              <w:fldChar w:fldCharType="separate"/>
            </w:r>
            <w:r w:rsidR="00364A45">
              <w:rPr>
                <w:noProof/>
                <w:webHidden/>
              </w:rPr>
              <w:t>29</w:t>
            </w:r>
            <w:r w:rsidR="00364A45">
              <w:rPr>
                <w:noProof/>
                <w:webHidden/>
              </w:rPr>
              <w:fldChar w:fldCharType="end"/>
            </w:r>
          </w:hyperlink>
        </w:p>
        <w:p w14:paraId="7D19F7CA" w14:textId="5B58116B" w:rsidR="00364A45" w:rsidRDefault="00B53FA0">
          <w:pPr>
            <w:pStyle w:val="TM1"/>
            <w:rPr>
              <w:rFonts w:eastAsiaTheme="minorEastAsia" w:cstheme="minorBidi"/>
              <w:noProof/>
              <w:kern w:val="2"/>
              <w:sz w:val="22"/>
              <w:szCs w:val="22"/>
              <w:lang w:eastAsia="fr-BE"/>
              <w14:ligatures w14:val="standardContextual"/>
            </w:rPr>
          </w:pPr>
          <w:hyperlink w:anchor="_Toc140500191" w:history="1">
            <w:r w:rsidR="00364A45" w:rsidRPr="00910E78">
              <w:rPr>
                <w:rStyle w:val="Lienhypertexte"/>
                <w:noProof/>
              </w:rPr>
              <w:t>8.</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Contenu du dossier de candidature</w:t>
            </w:r>
            <w:r w:rsidR="00364A45">
              <w:rPr>
                <w:noProof/>
                <w:webHidden/>
              </w:rPr>
              <w:tab/>
            </w:r>
            <w:r w:rsidR="00364A45">
              <w:rPr>
                <w:noProof/>
                <w:webHidden/>
              </w:rPr>
              <w:fldChar w:fldCharType="begin"/>
            </w:r>
            <w:r w:rsidR="00364A45">
              <w:rPr>
                <w:noProof/>
                <w:webHidden/>
              </w:rPr>
              <w:instrText xml:space="preserve"> PAGEREF _Toc140500191 \h </w:instrText>
            </w:r>
            <w:r w:rsidR="00364A45">
              <w:rPr>
                <w:noProof/>
                <w:webHidden/>
              </w:rPr>
            </w:r>
            <w:r w:rsidR="00364A45">
              <w:rPr>
                <w:noProof/>
                <w:webHidden/>
              </w:rPr>
              <w:fldChar w:fldCharType="separate"/>
            </w:r>
            <w:r w:rsidR="00364A45">
              <w:rPr>
                <w:noProof/>
                <w:webHidden/>
              </w:rPr>
              <w:t>30</w:t>
            </w:r>
            <w:r w:rsidR="00364A45">
              <w:rPr>
                <w:noProof/>
                <w:webHidden/>
              </w:rPr>
              <w:fldChar w:fldCharType="end"/>
            </w:r>
          </w:hyperlink>
        </w:p>
        <w:p w14:paraId="6843F6C4" w14:textId="046E7AF0" w:rsidR="00364A45" w:rsidRDefault="00B53FA0">
          <w:pPr>
            <w:pStyle w:val="TM1"/>
            <w:rPr>
              <w:rFonts w:eastAsiaTheme="minorEastAsia" w:cstheme="minorBidi"/>
              <w:noProof/>
              <w:kern w:val="2"/>
              <w:sz w:val="22"/>
              <w:szCs w:val="22"/>
              <w:lang w:eastAsia="fr-BE"/>
              <w14:ligatures w14:val="standardContextual"/>
            </w:rPr>
          </w:pPr>
          <w:hyperlink w:anchor="_Toc140500192" w:history="1">
            <w:r w:rsidR="00364A45" w:rsidRPr="00910E78">
              <w:rPr>
                <w:rStyle w:val="Lienhypertexte"/>
                <w:noProof/>
              </w:rPr>
              <w:t>9.</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Annexes</w:t>
            </w:r>
            <w:r w:rsidR="00364A45">
              <w:rPr>
                <w:noProof/>
                <w:webHidden/>
              </w:rPr>
              <w:tab/>
            </w:r>
            <w:r w:rsidR="00364A45">
              <w:rPr>
                <w:noProof/>
                <w:webHidden/>
              </w:rPr>
              <w:fldChar w:fldCharType="begin"/>
            </w:r>
            <w:r w:rsidR="00364A45">
              <w:rPr>
                <w:noProof/>
                <w:webHidden/>
              </w:rPr>
              <w:instrText xml:space="preserve"> PAGEREF _Toc140500192 \h </w:instrText>
            </w:r>
            <w:r w:rsidR="00364A45">
              <w:rPr>
                <w:noProof/>
                <w:webHidden/>
              </w:rPr>
            </w:r>
            <w:r w:rsidR="00364A45">
              <w:rPr>
                <w:noProof/>
                <w:webHidden/>
              </w:rPr>
              <w:fldChar w:fldCharType="separate"/>
            </w:r>
            <w:r w:rsidR="00364A45">
              <w:rPr>
                <w:noProof/>
                <w:webHidden/>
              </w:rPr>
              <w:t>32</w:t>
            </w:r>
            <w:r w:rsidR="00364A45">
              <w:rPr>
                <w:noProof/>
                <w:webHidden/>
              </w:rPr>
              <w:fldChar w:fldCharType="end"/>
            </w:r>
          </w:hyperlink>
        </w:p>
        <w:p w14:paraId="125EBD1C" w14:textId="3DA8AE14" w:rsidR="00364A45" w:rsidRDefault="00B53FA0">
          <w:pPr>
            <w:pStyle w:val="TM2"/>
            <w:rPr>
              <w:rFonts w:eastAsiaTheme="minorEastAsia" w:cstheme="minorBidi"/>
              <w:noProof/>
              <w:kern w:val="2"/>
              <w:sz w:val="22"/>
              <w:szCs w:val="22"/>
              <w:lang w:eastAsia="fr-BE"/>
              <w14:ligatures w14:val="standardContextual"/>
            </w:rPr>
          </w:pPr>
          <w:hyperlink w:anchor="_Toc140500193" w:history="1">
            <w:r w:rsidR="00364A45" w:rsidRPr="00910E78">
              <w:rPr>
                <w:rStyle w:val="Lienhypertexte"/>
                <w:noProof/>
              </w:rPr>
              <w:t>9.1.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Formulaire type d’identification du candidat</w:t>
            </w:r>
            <w:r w:rsidR="00364A45">
              <w:rPr>
                <w:noProof/>
                <w:webHidden/>
              </w:rPr>
              <w:tab/>
            </w:r>
            <w:r w:rsidR="00364A45">
              <w:rPr>
                <w:noProof/>
                <w:webHidden/>
              </w:rPr>
              <w:fldChar w:fldCharType="begin"/>
            </w:r>
            <w:r w:rsidR="00364A45">
              <w:rPr>
                <w:noProof/>
                <w:webHidden/>
              </w:rPr>
              <w:instrText xml:space="preserve"> PAGEREF _Toc140500193 \h </w:instrText>
            </w:r>
            <w:r w:rsidR="00364A45">
              <w:rPr>
                <w:noProof/>
                <w:webHidden/>
              </w:rPr>
            </w:r>
            <w:r w:rsidR="00364A45">
              <w:rPr>
                <w:noProof/>
                <w:webHidden/>
              </w:rPr>
              <w:fldChar w:fldCharType="separate"/>
            </w:r>
            <w:r w:rsidR="00364A45">
              <w:rPr>
                <w:noProof/>
                <w:webHidden/>
              </w:rPr>
              <w:t>33</w:t>
            </w:r>
            <w:r w:rsidR="00364A45">
              <w:rPr>
                <w:noProof/>
                <w:webHidden/>
              </w:rPr>
              <w:fldChar w:fldCharType="end"/>
            </w:r>
          </w:hyperlink>
        </w:p>
        <w:p w14:paraId="578990F8" w14:textId="2585FFB1" w:rsidR="00364A45" w:rsidRDefault="00B53FA0">
          <w:pPr>
            <w:pStyle w:val="TM2"/>
            <w:rPr>
              <w:rFonts w:eastAsiaTheme="minorEastAsia" w:cstheme="minorBidi"/>
              <w:noProof/>
              <w:kern w:val="2"/>
              <w:sz w:val="22"/>
              <w:szCs w:val="22"/>
              <w:lang w:eastAsia="fr-BE"/>
              <w14:ligatures w14:val="standardContextual"/>
            </w:rPr>
          </w:pPr>
          <w:hyperlink w:anchor="_Toc140500194" w:history="1">
            <w:r w:rsidR="00364A45" w:rsidRPr="00910E78">
              <w:rPr>
                <w:rStyle w:val="Lienhypertexte"/>
                <w:noProof/>
              </w:rPr>
              <w:t>9.2.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Canevas de lettre d’engagement des fédérations sportives</w:t>
            </w:r>
            <w:r w:rsidR="00364A45">
              <w:rPr>
                <w:noProof/>
                <w:webHidden/>
              </w:rPr>
              <w:tab/>
            </w:r>
            <w:r w:rsidR="00364A45">
              <w:rPr>
                <w:noProof/>
                <w:webHidden/>
              </w:rPr>
              <w:fldChar w:fldCharType="begin"/>
            </w:r>
            <w:r w:rsidR="00364A45">
              <w:rPr>
                <w:noProof/>
                <w:webHidden/>
              </w:rPr>
              <w:instrText xml:space="preserve"> PAGEREF _Toc140500194 \h </w:instrText>
            </w:r>
            <w:r w:rsidR="00364A45">
              <w:rPr>
                <w:noProof/>
                <w:webHidden/>
              </w:rPr>
            </w:r>
            <w:r w:rsidR="00364A45">
              <w:rPr>
                <w:noProof/>
                <w:webHidden/>
              </w:rPr>
              <w:fldChar w:fldCharType="separate"/>
            </w:r>
            <w:r w:rsidR="00364A45">
              <w:rPr>
                <w:noProof/>
                <w:webHidden/>
              </w:rPr>
              <w:t>35</w:t>
            </w:r>
            <w:r w:rsidR="00364A45">
              <w:rPr>
                <w:noProof/>
                <w:webHidden/>
              </w:rPr>
              <w:fldChar w:fldCharType="end"/>
            </w:r>
          </w:hyperlink>
        </w:p>
        <w:p w14:paraId="538B63F7" w14:textId="5C625135" w:rsidR="00364A45" w:rsidRDefault="00B53FA0">
          <w:pPr>
            <w:pStyle w:val="TM2"/>
            <w:rPr>
              <w:rFonts w:eastAsiaTheme="minorEastAsia" w:cstheme="minorBidi"/>
              <w:noProof/>
              <w:kern w:val="2"/>
              <w:sz w:val="22"/>
              <w:szCs w:val="22"/>
              <w:lang w:eastAsia="fr-BE"/>
              <w14:ligatures w14:val="standardContextual"/>
            </w:rPr>
          </w:pPr>
          <w:hyperlink w:anchor="_Toc140500195" w:history="1">
            <w:r w:rsidR="00364A45" w:rsidRPr="00910E78">
              <w:rPr>
                <w:rStyle w:val="Lienhypertexte"/>
                <w:noProof/>
              </w:rPr>
              <w:t>9.3.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Tableau récapitulatif précisant le(s) investissement(s) prioritaire(s) visé(s) par la candidature + estimations</w:t>
            </w:r>
            <w:r w:rsidR="00364A45">
              <w:rPr>
                <w:noProof/>
                <w:webHidden/>
              </w:rPr>
              <w:tab/>
            </w:r>
            <w:r w:rsidR="00364A45">
              <w:rPr>
                <w:noProof/>
                <w:webHidden/>
              </w:rPr>
              <w:fldChar w:fldCharType="begin"/>
            </w:r>
            <w:r w:rsidR="00364A45">
              <w:rPr>
                <w:noProof/>
                <w:webHidden/>
              </w:rPr>
              <w:instrText xml:space="preserve"> PAGEREF _Toc140500195 \h </w:instrText>
            </w:r>
            <w:r w:rsidR="00364A45">
              <w:rPr>
                <w:noProof/>
                <w:webHidden/>
              </w:rPr>
            </w:r>
            <w:r w:rsidR="00364A45">
              <w:rPr>
                <w:noProof/>
                <w:webHidden/>
              </w:rPr>
              <w:fldChar w:fldCharType="separate"/>
            </w:r>
            <w:r w:rsidR="00364A45">
              <w:rPr>
                <w:noProof/>
                <w:webHidden/>
              </w:rPr>
              <w:t>37</w:t>
            </w:r>
            <w:r w:rsidR="00364A45">
              <w:rPr>
                <w:noProof/>
                <w:webHidden/>
              </w:rPr>
              <w:fldChar w:fldCharType="end"/>
            </w:r>
          </w:hyperlink>
        </w:p>
        <w:p w14:paraId="2586EDD2" w14:textId="1C6BFBDC" w:rsidR="00364A45" w:rsidRDefault="00B53FA0">
          <w:pPr>
            <w:pStyle w:val="TM2"/>
            <w:rPr>
              <w:rFonts w:eastAsiaTheme="minorEastAsia" w:cstheme="minorBidi"/>
              <w:noProof/>
              <w:kern w:val="2"/>
              <w:sz w:val="22"/>
              <w:szCs w:val="22"/>
              <w:lang w:eastAsia="fr-BE"/>
              <w14:ligatures w14:val="standardContextual"/>
            </w:rPr>
          </w:pPr>
          <w:hyperlink w:anchor="_Toc140500196" w:history="1">
            <w:r w:rsidR="00364A45" w:rsidRPr="00910E78">
              <w:rPr>
                <w:rStyle w:val="Lienhypertexte"/>
                <w:noProof/>
              </w:rPr>
              <w:t>9.4.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Consignes pour l’établissement du plan financier</w:t>
            </w:r>
            <w:r w:rsidR="00364A45">
              <w:rPr>
                <w:noProof/>
                <w:webHidden/>
              </w:rPr>
              <w:tab/>
            </w:r>
            <w:r w:rsidR="00364A45">
              <w:rPr>
                <w:noProof/>
                <w:webHidden/>
              </w:rPr>
              <w:fldChar w:fldCharType="begin"/>
            </w:r>
            <w:r w:rsidR="00364A45">
              <w:rPr>
                <w:noProof/>
                <w:webHidden/>
              </w:rPr>
              <w:instrText xml:space="preserve"> PAGEREF _Toc140500196 \h </w:instrText>
            </w:r>
            <w:r w:rsidR="00364A45">
              <w:rPr>
                <w:noProof/>
                <w:webHidden/>
              </w:rPr>
            </w:r>
            <w:r w:rsidR="00364A45">
              <w:rPr>
                <w:noProof/>
                <w:webHidden/>
              </w:rPr>
              <w:fldChar w:fldCharType="separate"/>
            </w:r>
            <w:r w:rsidR="00364A45">
              <w:rPr>
                <w:noProof/>
                <w:webHidden/>
              </w:rPr>
              <w:t>41</w:t>
            </w:r>
            <w:r w:rsidR="00364A45">
              <w:rPr>
                <w:noProof/>
                <w:webHidden/>
              </w:rPr>
              <w:fldChar w:fldCharType="end"/>
            </w:r>
          </w:hyperlink>
        </w:p>
        <w:p w14:paraId="445E6B21" w14:textId="16813C9D" w:rsidR="00364A45" w:rsidRDefault="00B53FA0">
          <w:pPr>
            <w:pStyle w:val="TM2"/>
            <w:rPr>
              <w:rFonts w:eastAsiaTheme="minorEastAsia" w:cstheme="minorBidi"/>
              <w:noProof/>
              <w:kern w:val="2"/>
              <w:sz w:val="22"/>
              <w:szCs w:val="22"/>
              <w:lang w:eastAsia="fr-BE"/>
              <w14:ligatures w14:val="standardContextual"/>
            </w:rPr>
          </w:pPr>
          <w:hyperlink w:anchor="_Toc140500197" w:history="1">
            <w:r w:rsidR="00364A45" w:rsidRPr="00910E78">
              <w:rPr>
                <w:rStyle w:val="Lienhypertexte"/>
                <w:noProof/>
              </w:rPr>
              <w:t>9.5.</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Justification Aides d’Etat</w:t>
            </w:r>
            <w:r w:rsidR="00364A45">
              <w:rPr>
                <w:noProof/>
                <w:webHidden/>
              </w:rPr>
              <w:tab/>
            </w:r>
            <w:r w:rsidR="00364A45">
              <w:rPr>
                <w:noProof/>
                <w:webHidden/>
              </w:rPr>
              <w:fldChar w:fldCharType="begin"/>
            </w:r>
            <w:r w:rsidR="00364A45">
              <w:rPr>
                <w:noProof/>
                <w:webHidden/>
              </w:rPr>
              <w:instrText xml:space="preserve"> PAGEREF _Toc140500197 \h </w:instrText>
            </w:r>
            <w:r w:rsidR="00364A45">
              <w:rPr>
                <w:noProof/>
                <w:webHidden/>
              </w:rPr>
            </w:r>
            <w:r w:rsidR="00364A45">
              <w:rPr>
                <w:noProof/>
                <w:webHidden/>
              </w:rPr>
              <w:fldChar w:fldCharType="separate"/>
            </w:r>
            <w:r w:rsidR="00364A45">
              <w:rPr>
                <w:noProof/>
                <w:webHidden/>
              </w:rPr>
              <w:t>43</w:t>
            </w:r>
            <w:r w:rsidR="00364A45">
              <w:rPr>
                <w:noProof/>
                <w:webHidden/>
              </w:rPr>
              <w:fldChar w:fldCharType="end"/>
            </w:r>
          </w:hyperlink>
        </w:p>
        <w:p w14:paraId="7540A2A8" w14:textId="763F097B" w:rsidR="00364A45" w:rsidRDefault="00B53FA0">
          <w:pPr>
            <w:pStyle w:val="TM2"/>
            <w:rPr>
              <w:rFonts w:eastAsiaTheme="minorEastAsia" w:cstheme="minorBidi"/>
              <w:noProof/>
              <w:kern w:val="2"/>
              <w:sz w:val="22"/>
              <w:szCs w:val="22"/>
              <w:lang w:eastAsia="fr-BE"/>
              <w14:ligatures w14:val="standardContextual"/>
            </w:rPr>
          </w:pPr>
          <w:hyperlink w:anchor="_Toc140500198" w:history="1">
            <w:r w:rsidR="00364A45" w:rsidRPr="00910E78">
              <w:rPr>
                <w:rStyle w:val="Lienhypertexte"/>
                <w:noProof/>
              </w:rPr>
              <w:t>9.6.</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Canevas lettre d’engagement avec d’autres partenaires</w:t>
            </w:r>
            <w:r w:rsidR="00364A45">
              <w:rPr>
                <w:noProof/>
                <w:webHidden/>
              </w:rPr>
              <w:tab/>
            </w:r>
            <w:r w:rsidR="00364A45">
              <w:rPr>
                <w:noProof/>
                <w:webHidden/>
              </w:rPr>
              <w:fldChar w:fldCharType="begin"/>
            </w:r>
            <w:r w:rsidR="00364A45">
              <w:rPr>
                <w:noProof/>
                <w:webHidden/>
              </w:rPr>
              <w:instrText xml:space="preserve"> PAGEREF _Toc140500198 \h </w:instrText>
            </w:r>
            <w:r w:rsidR="00364A45">
              <w:rPr>
                <w:noProof/>
                <w:webHidden/>
              </w:rPr>
            </w:r>
            <w:r w:rsidR="00364A45">
              <w:rPr>
                <w:noProof/>
                <w:webHidden/>
              </w:rPr>
              <w:fldChar w:fldCharType="separate"/>
            </w:r>
            <w:r w:rsidR="00364A45">
              <w:rPr>
                <w:noProof/>
                <w:webHidden/>
              </w:rPr>
              <w:t>44</w:t>
            </w:r>
            <w:r w:rsidR="00364A45">
              <w:rPr>
                <w:noProof/>
                <w:webHidden/>
              </w:rPr>
              <w:fldChar w:fldCharType="end"/>
            </w:r>
          </w:hyperlink>
        </w:p>
        <w:p w14:paraId="4BAD06C9" w14:textId="29787751" w:rsidR="00364A45" w:rsidRDefault="00B53FA0">
          <w:pPr>
            <w:pStyle w:val="TM2"/>
            <w:rPr>
              <w:rFonts w:eastAsiaTheme="minorEastAsia" w:cstheme="minorBidi"/>
              <w:noProof/>
              <w:kern w:val="2"/>
              <w:sz w:val="22"/>
              <w:szCs w:val="22"/>
              <w:lang w:eastAsia="fr-BE"/>
              <w14:ligatures w14:val="standardContextual"/>
            </w:rPr>
          </w:pPr>
          <w:hyperlink w:anchor="_Toc140500199" w:history="1">
            <w:r w:rsidR="00364A45" w:rsidRPr="00910E78">
              <w:rPr>
                <w:rStyle w:val="Lienhypertexte"/>
                <w:noProof/>
              </w:rPr>
              <w:t>9.7.</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Critères d’évaluation – grille d’analyse</w:t>
            </w:r>
            <w:r w:rsidR="00364A45">
              <w:rPr>
                <w:noProof/>
                <w:webHidden/>
              </w:rPr>
              <w:tab/>
            </w:r>
            <w:r w:rsidR="00364A45">
              <w:rPr>
                <w:noProof/>
                <w:webHidden/>
              </w:rPr>
              <w:fldChar w:fldCharType="begin"/>
            </w:r>
            <w:r w:rsidR="00364A45">
              <w:rPr>
                <w:noProof/>
                <w:webHidden/>
              </w:rPr>
              <w:instrText xml:space="preserve"> PAGEREF _Toc140500199 \h </w:instrText>
            </w:r>
            <w:r w:rsidR="00364A45">
              <w:rPr>
                <w:noProof/>
                <w:webHidden/>
              </w:rPr>
            </w:r>
            <w:r w:rsidR="00364A45">
              <w:rPr>
                <w:noProof/>
                <w:webHidden/>
              </w:rPr>
              <w:fldChar w:fldCharType="separate"/>
            </w:r>
            <w:r w:rsidR="00364A45">
              <w:rPr>
                <w:noProof/>
                <w:webHidden/>
              </w:rPr>
              <w:t>46</w:t>
            </w:r>
            <w:r w:rsidR="00364A45">
              <w:rPr>
                <w:noProof/>
                <w:webHidden/>
              </w:rPr>
              <w:fldChar w:fldCharType="end"/>
            </w:r>
          </w:hyperlink>
        </w:p>
        <w:p w14:paraId="60649958" w14:textId="47EA1B52" w:rsidR="001917AA" w:rsidRDefault="001917AA" w:rsidP="008448A3">
          <w:pPr>
            <w:jc w:val="both"/>
          </w:pPr>
          <w:r>
            <w:rPr>
              <w:b/>
              <w:bCs/>
              <w:noProof/>
            </w:rPr>
            <w:fldChar w:fldCharType="end"/>
          </w:r>
        </w:p>
      </w:sdtContent>
    </w:sdt>
    <w:p w14:paraId="6620B23C" w14:textId="77777777" w:rsidR="001917AA" w:rsidRDefault="001917AA" w:rsidP="008448A3">
      <w:pPr>
        <w:jc w:val="both"/>
        <w:rPr>
          <w:rFonts w:cs="Arial"/>
          <w:b/>
          <w:bCs/>
          <w:kern w:val="32"/>
          <w:sz w:val="28"/>
          <w:szCs w:val="32"/>
        </w:rPr>
      </w:pPr>
      <w:r>
        <w:br w:type="page"/>
      </w:r>
    </w:p>
    <w:p w14:paraId="3B424A42" w14:textId="77777777" w:rsidR="00906B6A" w:rsidRDefault="00906B6A" w:rsidP="00906B6A">
      <w:pPr>
        <w:pStyle w:val="BDOHeading1numbered"/>
        <w:jc w:val="both"/>
      </w:pPr>
      <w:bookmarkStart w:id="2" w:name="_Toc140500164"/>
      <w:bookmarkStart w:id="3" w:name="_Toc138861621"/>
      <w:r>
        <w:t>Contexte</w:t>
      </w:r>
      <w:bookmarkEnd w:id="2"/>
      <w:r>
        <w:t xml:space="preserve"> </w:t>
      </w:r>
      <w:bookmarkEnd w:id="3"/>
    </w:p>
    <w:p w14:paraId="79278F54" w14:textId="77777777" w:rsidR="00906B6A" w:rsidRDefault="00906B6A" w:rsidP="00906B6A">
      <w:pPr>
        <w:jc w:val="both"/>
      </w:pPr>
    </w:p>
    <w:p w14:paraId="7DB2830C" w14:textId="080A85CD" w:rsidR="00906B6A" w:rsidRPr="005F6E5A" w:rsidRDefault="00906B6A" w:rsidP="00906B6A">
      <w:pPr>
        <w:spacing w:after="120"/>
        <w:jc w:val="both"/>
        <w:rPr>
          <w:lang w:val="fr-FR"/>
        </w:rPr>
      </w:pPr>
      <w:r w:rsidRPr="005F6E5A">
        <w:rPr>
          <w:lang w:val="fr-FR"/>
        </w:rPr>
        <w:t xml:space="preserve">Le projet de </w:t>
      </w:r>
      <w:bookmarkStart w:id="4" w:name="_Hlk140219999"/>
      <w:r w:rsidRPr="005F6E5A">
        <w:rPr>
          <w:lang w:val="fr-FR"/>
        </w:rPr>
        <w:t xml:space="preserve">pôle sportif d’excellence multidisciplinaire </w:t>
      </w:r>
      <w:bookmarkEnd w:id="4"/>
      <w:r w:rsidRPr="005F6E5A">
        <w:rPr>
          <w:lang w:val="fr-FR"/>
        </w:rPr>
        <w:t xml:space="preserve">s’inscrit dans la perspective d’un </w:t>
      </w:r>
      <w:r w:rsidR="005F6E5A">
        <w:rPr>
          <w:lang w:val="fr-FR"/>
        </w:rPr>
        <w:t>P</w:t>
      </w:r>
      <w:r w:rsidRPr="005F6E5A">
        <w:rPr>
          <w:lang w:val="fr-FR"/>
        </w:rPr>
        <w:t xml:space="preserve">lan ambitieux pour la relance de la </w:t>
      </w:r>
      <w:r w:rsidR="0026029C" w:rsidRPr="005F6E5A">
        <w:rPr>
          <w:lang w:val="fr-FR"/>
        </w:rPr>
        <w:t>Wallonie</w:t>
      </w:r>
      <w:r w:rsidRPr="005F6E5A">
        <w:rPr>
          <w:lang w:val="fr-FR"/>
        </w:rPr>
        <w:t xml:space="preserve">. </w:t>
      </w:r>
    </w:p>
    <w:p w14:paraId="4819728D" w14:textId="40B48161" w:rsidR="00B31DDB" w:rsidRPr="005F6E5A" w:rsidRDefault="00906B6A" w:rsidP="00906B6A">
      <w:pPr>
        <w:spacing w:after="120"/>
        <w:jc w:val="both"/>
        <w:rPr>
          <w:lang w:val="fr-FR"/>
        </w:rPr>
      </w:pPr>
      <w:r w:rsidRPr="005F6E5A">
        <w:rPr>
          <w:lang w:val="fr-FR"/>
        </w:rPr>
        <w:t>Le Gouvernement wallon accorde une place importante, au sein</w:t>
      </w:r>
      <w:r w:rsidR="0026029C" w:rsidRPr="005F6E5A">
        <w:rPr>
          <w:lang w:val="fr-FR"/>
        </w:rPr>
        <w:t xml:space="preserve"> de son </w:t>
      </w:r>
      <w:r w:rsidR="005F6E5A">
        <w:rPr>
          <w:lang w:val="fr-FR"/>
        </w:rPr>
        <w:t>P</w:t>
      </w:r>
      <w:r w:rsidR="0026029C" w:rsidRPr="005F6E5A">
        <w:rPr>
          <w:lang w:val="fr-FR"/>
        </w:rPr>
        <w:t xml:space="preserve">lan de </w:t>
      </w:r>
      <w:r w:rsidR="005F6E5A">
        <w:rPr>
          <w:lang w:val="fr-FR"/>
        </w:rPr>
        <w:t>R</w:t>
      </w:r>
      <w:r w:rsidR="0026029C" w:rsidRPr="005F6E5A">
        <w:rPr>
          <w:lang w:val="fr-FR"/>
        </w:rPr>
        <w:t>elance</w:t>
      </w:r>
      <w:r w:rsidRPr="005F6E5A">
        <w:rPr>
          <w:lang w:val="fr-FR"/>
        </w:rPr>
        <w:t xml:space="preserve">, aux mesures de soutien au bien-être, à la solidarité et à l’inclusion sociale. </w:t>
      </w:r>
    </w:p>
    <w:p w14:paraId="7FBDF47D" w14:textId="77777777" w:rsidR="0026029C" w:rsidRPr="005F6E5A" w:rsidRDefault="0026029C" w:rsidP="00906B6A">
      <w:pPr>
        <w:spacing w:after="120"/>
        <w:jc w:val="both"/>
        <w:rPr>
          <w:lang w:val="fr-FR"/>
        </w:rPr>
      </w:pPr>
      <w:r w:rsidRPr="005F6E5A">
        <w:rPr>
          <w:lang w:val="fr-FR"/>
        </w:rPr>
        <w:t>L</w:t>
      </w:r>
      <w:r w:rsidR="00906B6A" w:rsidRPr="005F6E5A">
        <w:rPr>
          <w:lang w:val="fr-FR"/>
        </w:rPr>
        <w:t>a volonté d’améliorer les conditions d’entraînement des sportifs de haut niveau</w:t>
      </w:r>
      <w:r w:rsidRPr="005F6E5A">
        <w:rPr>
          <w:lang w:val="fr-FR"/>
        </w:rPr>
        <w:t xml:space="preserve"> fait partie intégrante des objectifs fixés</w:t>
      </w:r>
      <w:r w:rsidR="00906B6A" w:rsidRPr="005F6E5A">
        <w:rPr>
          <w:lang w:val="fr-FR"/>
        </w:rPr>
        <w:t xml:space="preserve">. </w:t>
      </w:r>
    </w:p>
    <w:p w14:paraId="445A552D" w14:textId="3F92D9E5" w:rsidR="00906B6A" w:rsidRPr="005F6E5A" w:rsidRDefault="00906B6A" w:rsidP="00906B6A">
      <w:pPr>
        <w:spacing w:after="120"/>
        <w:jc w:val="both"/>
        <w:rPr>
          <w:lang w:val="fr-FR"/>
        </w:rPr>
      </w:pPr>
      <w:r w:rsidRPr="005F6E5A">
        <w:rPr>
          <w:lang w:val="fr-FR"/>
        </w:rPr>
        <w:t>L’</w:t>
      </w:r>
      <w:r w:rsidR="0026029C" w:rsidRPr="005F6E5A">
        <w:rPr>
          <w:lang w:val="fr-FR"/>
        </w:rPr>
        <w:t>ambition</w:t>
      </w:r>
      <w:r w:rsidRPr="005F6E5A">
        <w:rPr>
          <w:lang w:val="fr-FR"/>
        </w:rPr>
        <w:t xml:space="preserve"> </w:t>
      </w:r>
      <w:r w:rsidR="009775FA" w:rsidRPr="005F6E5A">
        <w:rPr>
          <w:lang w:val="fr-FR"/>
        </w:rPr>
        <w:t xml:space="preserve">du Gouvernement wallon </w:t>
      </w:r>
      <w:r w:rsidRPr="005F6E5A">
        <w:rPr>
          <w:lang w:val="fr-FR"/>
        </w:rPr>
        <w:t>est de construire un pôle sportif d’excellence multidisciplinaire, sur un ou plusieurs sites, permettant d’améliorer les conditions d’entrainement des athlètes de haut niveau wallon</w:t>
      </w:r>
      <w:r w:rsidR="00B31DDB" w:rsidRPr="005F6E5A">
        <w:rPr>
          <w:lang w:val="fr-FR"/>
        </w:rPr>
        <w:t>s</w:t>
      </w:r>
      <w:r w:rsidRPr="005F6E5A">
        <w:rPr>
          <w:lang w:val="fr-FR"/>
        </w:rPr>
        <w:t xml:space="preserve"> ainsi que de promouvoir la formation des talents, la recherche médicale et scientifique et enfin, le développement économique. </w:t>
      </w:r>
    </w:p>
    <w:p w14:paraId="588275E3" w14:textId="3853F00D" w:rsidR="00906B6A" w:rsidRPr="005F6E5A" w:rsidRDefault="00906B6A" w:rsidP="00906B6A">
      <w:pPr>
        <w:spacing w:after="120"/>
        <w:jc w:val="both"/>
        <w:rPr>
          <w:lang w:val="fr-FR"/>
        </w:rPr>
      </w:pPr>
      <w:r w:rsidRPr="005F6E5A">
        <w:rPr>
          <w:lang w:val="fr-FR"/>
        </w:rPr>
        <w:t xml:space="preserve">Le projet </w:t>
      </w:r>
      <w:r w:rsidR="0026029C" w:rsidRPr="005F6E5A">
        <w:rPr>
          <w:lang w:val="fr-FR"/>
        </w:rPr>
        <w:t>tiendra compte également des</w:t>
      </w:r>
      <w:r w:rsidRPr="005F6E5A">
        <w:rPr>
          <w:lang w:val="fr-FR"/>
        </w:rPr>
        <w:t xml:space="preserve"> exigences d’inclusion </w:t>
      </w:r>
      <w:r w:rsidR="00B31DDB" w:rsidRPr="005F6E5A">
        <w:rPr>
          <w:lang w:val="fr-FR"/>
        </w:rPr>
        <w:t>afin de répondre aux besoins</w:t>
      </w:r>
      <w:r w:rsidRPr="005F6E5A">
        <w:rPr>
          <w:lang w:val="fr-FR"/>
        </w:rPr>
        <w:t xml:space="preserve"> </w:t>
      </w:r>
      <w:r w:rsidR="00B31DDB" w:rsidRPr="005F6E5A">
        <w:rPr>
          <w:lang w:val="fr-FR"/>
        </w:rPr>
        <w:t xml:space="preserve">de </w:t>
      </w:r>
      <w:r w:rsidRPr="005F6E5A">
        <w:rPr>
          <w:lang w:val="fr-FR"/>
        </w:rPr>
        <w:t xml:space="preserve">la </w:t>
      </w:r>
      <w:r w:rsidR="0026029C" w:rsidRPr="005F6E5A">
        <w:rPr>
          <w:lang w:val="fr-FR"/>
        </w:rPr>
        <w:t>L</w:t>
      </w:r>
      <w:r w:rsidRPr="005F6E5A">
        <w:rPr>
          <w:lang w:val="fr-FR"/>
        </w:rPr>
        <w:t xml:space="preserve">igue </w:t>
      </w:r>
      <w:r w:rsidR="0026029C" w:rsidRPr="005F6E5A">
        <w:rPr>
          <w:lang w:val="fr-FR"/>
        </w:rPr>
        <w:t>H</w:t>
      </w:r>
      <w:r w:rsidRPr="005F6E5A">
        <w:rPr>
          <w:lang w:val="fr-FR"/>
        </w:rPr>
        <w:t xml:space="preserve">andisport </w:t>
      </w:r>
      <w:r w:rsidR="0026029C" w:rsidRPr="005F6E5A">
        <w:rPr>
          <w:lang w:val="fr-FR"/>
        </w:rPr>
        <w:t>F</w:t>
      </w:r>
      <w:r w:rsidRPr="005F6E5A">
        <w:rPr>
          <w:lang w:val="fr-FR"/>
        </w:rPr>
        <w:t>rancophone, notamment concernant l’élargissement des structures en capacité d’accueillir des sportifs de haut niveau en situation de handicap.</w:t>
      </w:r>
    </w:p>
    <w:p w14:paraId="1FF17DCD" w14:textId="0629726F" w:rsidR="00906B6A" w:rsidRPr="005F6E5A" w:rsidRDefault="00906B6A" w:rsidP="00906B6A">
      <w:pPr>
        <w:spacing w:after="120"/>
        <w:jc w:val="both"/>
        <w:rPr>
          <w:lang w:val="fr-FR"/>
        </w:rPr>
      </w:pPr>
      <w:r w:rsidRPr="005F6E5A">
        <w:rPr>
          <w:lang w:val="fr-FR"/>
        </w:rPr>
        <w:t>Faute de structure adaptée, les sportifs de haut niveau wallons s’entrainent sur l’ensemble du territoire belge</w:t>
      </w:r>
      <w:r w:rsidR="00B31DDB" w:rsidRPr="005F6E5A">
        <w:rPr>
          <w:lang w:val="fr-FR"/>
        </w:rPr>
        <w:t>,</w:t>
      </w:r>
      <w:r w:rsidRPr="005F6E5A">
        <w:rPr>
          <w:lang w:val="fr-FR"/>
        </w:rPr>
        <w:t xml:space="preserve"> voire à l’étranger. En plus de conditions d’entraînement largement perfectibles, les synergies et la fertilisation croisée entre athlètes, disciplines, encadrants, </w:t>
      </w:r>
      <w:r w:rsidRPr="00FE24C1">
        <w:rPr>
          <w:lang w:val="fr-FR"/>
        </w:rPr>
        <w:t>infrastructures, n</w:t>
      </w:r>
      <w:r w:rsidR="00497B7C" w:rsidRPr="00FE24C1">
        <w:rPr>
          <w:lang w:val="fr-FR"/>
        </w:rPr>
        <w:t>e sont</w:t>
      </w:r>
      <w:r w:rsidRPr="00FE24C1">
        <w:rPr>
          <w:lang w:val="fr-FR"/>
        </w:rPr>
        <w:t xml:space="preserve"> pas </w:t>
      </w:r>
      <w:r w:rsidR="0026029C" w:rsidRPr="00FE24C1">
        <w:rPr>
          <w:lang w:val="fr-FR"/>
        </w:rPr>
        <w:t xml:space="preserve">suffisamment </w:t>
      </w:r>
      <w:r w:rsidRPr="00FE24C1">
        <w:rPr>
          <w:lang w:val="fr-FR"/>
        </w:rPr>
        <w:t>valorisée</w:t>
      </w:r>
      <w:r w:rsidR="00497B7C" w:rsidRPr="00FE24C1">
        <w:rPr>
          <w:lang w:val="fr-FR"/>
        </w:rPr>
        <w:t>s</w:t>
      </w:r>
      <w:r w:rsidR="0026029C" w:rsidRPr="00FE24C1">
        <w:rPr>
          <w:lang w:val="fr-FR"/>
        </w:rPr>
        <w:t>.</w:t>
      </w:r>
    </w:p>
    <w:p w14:paraId="0E73F060" w14:textId="44CC0F11" w:rsidR="00906B6A" w:rsidRPr="005F6E5A" w:rsidRDefault="00906B6A" w:rsidP="00906B6A">
      <w:pPr>
        <w:spacing w:after="120"/>
        <w:jc w:val="both"/>
        <w:rPr>
          <w:lang w:val="fr-FR"/>
        </w:rPr>
      </w:pPr>
      <w:r w:rsidRPr="005F6E5A">
        <w:rPr>
          <w:lang w:val="fr-FR"/>
        </w:rPr>
        <w:t xml:space="preserve">Le pôle sportif d’excellence multidisciplinaire </w:t>
      </w:r>
      <w:r w:rsidR="00D4549A" w:rsidRPr="005F6E5A">
        <w:rPr>
          <w:lang w:val="fr-FR"/>
        </w:rPr>
        <w:t>doit répondre</w:t>
      </w:r>
      <w:r w:rsidRPr="005F6E5A">
        <w:rPr>
          <w:lang w:val="fr-FR"/>
        </w:rPr>
        <w:t xml:space="preserve"> à </w:t>
      </w:r>
      <w:r w:rsidR="00B31DDB" w:rsidRPr="005F6E5A">
        <w:rPr>
          <w:lang w:val="fr-FR"/>
        </w:rPr>
        <w:t>c</w:t>
      </w:r>
      <w:r w:rsidRPr="005F6E5A">
        <w:rPr>
          <w:lang w:val="fr-FR"/>
        </w:rPr>
        <w:t>es enjeux cruciaux et constitue</w:t>
      </w:r>
      <w:r w:rsidR="00D4549A" w:rsidRPr="005F6E5A">
        <w:rPr>
          <w:lang w:val="fr-FR"/>
        </w:rPr>
        <w:t>r</w:t>
      </w:r>
      <w:r w:rsidRPr="005F6E5A">
        <w:rPr>
          <w:lang w:val="fr-FR"/>
        </w:rPr>
        <w:t xml:space="preserve"> une opportunité de développement du secteur sportif et de son écosystème pour l’ensemble de la Wallonie.</w:t>
      </w:r>
    </w:p>
    <w:p w14:paraId="10D9509E" w14:textId="77777777" w:rsidR="00906B6A" w:rsidRPr="005F6E5A" w:rsidRDefault="00906B6A" w:rsidP="00906B6A">
      <w:pPr>
        <w:spacing w:after="120"/>
        <w:jc w:val="both"/>
        <w:rPr>
          <w:lang w:val="fr-FR"/>
        </w:rPr>
      </w:pPr>
      <w:r w:rsidRPr="005F6E5A">
        <w:rPr>
          <w:lang w:val="fr-FR"/>
        </w:rPr>
        <w:t xml:space="preserve">L’implémentation du pôle sportif d’excellence multidisciplinaire répondra aux objectifs suivants : </w:t>
      </w:r>
    </w:p>
    <w:p w14:paraId="7BF68AA5" w14:textId="0C1A4874" w:rsidR="00906B6A" w:rsidRPr="00BA3BE2" w:rsidRDefault="00906B6A" w:rsidP="00980A13">
      <w:pPr>
        <w:numPr>
          <w:ilvl w:val="0"/>
          <w:numId w:val="10"/>
        </w:numPr>
        <w:spacing w:after="120"/>
        <w:contextualSpacing/>
        <w:jc w:val="both"/>
        <w:rPr>
          <w:rFonts w:eastAsia="Calibri" w:cs="Times New Roman"/>
          <w:color w:val="1D1B11"/>
          <w:lang w:val="fr-FR"/>
        </w:rPr>
      </w:pPr>
      <w:r w:rsidRPr="451E906F">
        <w:rPr>
          <w:rFonts w:eastAsia="Calibri" w:cs="Times New Roman"/>
          <w:color w:val="1D1B11"/>
          <w:lang w:val="fr-FR"/>
        </w:rPr>
        <w:t>Il s'agi</w:t>
      </w:r>
      <w:r w:rsidR="00D4549A">
        <w:rPr>
          <w:rFonts w:eastAsia="Calibri" w:cs="Times New Roman"/>
          <w:color w:val="1D1B11"/>
          <w:lang w:val="fr-FR"/>
        </w:rPr>
        <w:t>ra</w:t>
      </w:r>
      <w:r w:rsidRPr="451E906F">
        <w:rPr>
          <w:rFonts w:eastAsia="Calibri" w:cs="Times New Roman"/>
          <w:color w:val="1D1B11"/>
          <w:lang w:val="fr-FR"/>
        </w:rPr>
        <w:t xml:space="preserve"> de créer un écosystème propice au développement du sport de haut niveau grâce à des infrastructures performantes, en favorisant le développement d'une identité sportive wallonne, la mutualisation de certains services et l'échange de bonnes pratiques entre sportifs, mais également entre entraîneurs et cadres des fédérations. </w:t>
      </w:r>
    </w:p>
    <w:p w14:paraId="3C31E68F" w14:textId="58515A96" w:rsidR="00906B6A" w:rsidRPr="00BA3BE2" w:rsidRDefault="00906B6A" w:rsidP="00980A13">
      <w:pPr>
        <w:numPr>
          <w:ilvl w:val="0"/>
          <w:numId w:val="10"/>
        </w:numPr>
        <w:spacing w:after="120"/>
        <w:contextualSpacing/>
        <w:jc w:val="both"/>
        <w:rPr>
          <w:rFonts w:eastAsia="Calibri" w:cs="Times New Roman"/>
          <w:color w:val="1D1B11"/>
          <w:szCs w:val="18"/>
          <w:lang w:val="fr-FR"/>
        </w:rPr>
      </w:pPr>
      <w:r w:rsidRPr="00BA3BE2">
        <w:rPr>
          <w:rFonts w:eastAsia="Calibri" w:cs="Times New Roman"/>
          <w:color w:val="1D1B11"/>
          <w:szCs w:val="18"/>
          <w:lang w:val="fr-FR"/>
        </w:rPr>
        <w:t>Ce projet associera l'expertise scientifique et médicale (recherche universitaire, médecine sportive, ...)</w:t>
      </w:r>
      <w:r w:rsidR="009775FA">
        <w:rPr>
          <w:rFonts w:eastAsia="Calibri" w:cs="Times New Roman"/>
          <w:color w:val="1D1B11"/>
          <w:szCs w:val="18"/>
          <w:lang w:val="fr-FR"/>
        </w:rPr>
        <w:t>.</w:t>
      </w:r>
      <w:r w:rsidRPr="00BA3BE2">
        <w:rPr>
          <w:rFonts w:eastAsia="Calibri" w:cs="Times New Roman"/>
          <w:color w:val="1D1B11"/>
          <w:szCs w:val="18"/>
          <w:lang w:val="fr-FR"/>
        </w:rPr>
        <w:t xml:space="preserve"> </w:t>
      </w:r>
    </w:p>
    <w:p w14:paraId="4892BA4F" w14:textId="77777777" w:rsidR="00D4549A" w:rsidRDefault="00906B6A" w:rsidP="00980A13">
      <w:pPr>
        <w:numPr>
          <w:ilvl w:val="0"/>
          <w:numId w:val="10"/>
        </w:numPr>
        <w:spacing w:after="120"/>
        <w:contextualSpacing/>
        <w:jc w:val="both"/>
        <w:rPr>
          <w:rFonts w:eastAsia="Calibri" w:cs="Times New Roman"/>
          <w:color w:val="1D1B11"/>
          <w:lang w:val="fr-FR"/>
        </w:rPr>
      </w:pPr>
      <w:bookmarkStart w:id="5" w:name="_Hlk139896726"/>
      <w:r w:rsidRPr="451E906F">
        <w:rPr>
          <w:rFonts w:eastAsia="Calibri" w:cs="Times New Roman"/>
          <w:color w:val="1D1B11"/>
          <w:lang w:val="fr-FR"/>
        </w:rPr>
        <w:t>Idéalement,</w:t>
      </w:r>
      <w:r w:rsidR="00D4549A">
        <w:rPr>
          <w:rFonts w:eastAsia="Calibri" w:cs="Times New Roman"/>
          <w:color w:val="1D1B11"/>
          <w:lang w:val="fr-FR"/>
        </w:rPr>
        <w:t xml:space="preserve"> dans un souci d’utilisation efficiente des deniers publics,</w:t>
      </w:r>
      <w:r w:rsidRPr="451E906F">
        <w:rPr>
          <w:rFonts w:eastAsia="Calibri" w:cs="Times New Roman"/>
          <w:color w:val="1D1B11"/>
          <w:lang w:val="fr-FR"/>
        </w:rPr>
        <w:t xml:space="preserve"> il complétera utilement des infrastructures existantes répondant déjà aux objectifs fixés. </w:t>
      </w:r>
    </w:p>
    <w:p w14:paraId="6166D749" w14:textId="437EE9DC" w:rsidR="00906B6A" w:rsidRPr="00BA3BE2" w:rsidRDefault="00D4549A" w:rsidP="00980A13">
      <w:pPr>
        <w:numPr>
          <w:ilvl w:val="0"/>
          <w:numId w:val="10"/>
        </w:numPr>
        <w:spacing w:after="120"/>
        <w:contextualSpacing/>
        <w:jc w:val="both"/>
        <w:rPr>
          <w:rFonts w:eastAsia="Calibri" w:cs="Times New Roman"/>
          <w:color w:val="1D1B11"/>
          <w:lang w:val="fr-FR"/>
        </w:rPr>
      </w:pPr>
      <w:r>
        <w:rPr>
          <w:rFonts w:eastAsia="Calibri" w:cs="Times New Roman"/>
          <w:color w:val="1D1B11"/>
          <w:lang w:val="fr-FR"/>
        </w:rPr>
        <w:t>La</w:t>
      </w:r>
      <w:r w:rsidR="00906B6A" w:rsidRPr="451E906F">
        <w:rPr>
          <w:rFonts w:eastAsia="Calibri" w:cs="Times New Roman"/>
          <w:color w:val="1D1B11"/>
          <w:lang w:val="fr-FR"/>
        </w:rPr>
        <w:t xml:space="preserve"> construction des infrastructures pourrait se faire sur un site unique ou bien sur plusieurs sites qui seraient complémentaires, pour autant que cette complémentarité soit démontrée et qu'elle permette de répondre aux objectifs fixés et aux besoins établis</w:t>
      </w:r>
      <w:bookmarkEnd w:id="5"/>
      <w:r w:rsidR="00906B6A" w:rsidRPr="451E906F">
        <w:rPr>
          <w:rFonts w:eastAsia="Calibri" w:cs="Times New Roman"/>
          <w:color w:val="1D1B11"/>
          <w:lang w:val="fr-FR"/>
        </w:rPr>
        <w:t xml:space="preserve">. </w:t>
      </w:r>
    </w:p>
    <w:p w14:paraId="415DF578" w14:textId="2110A0D5" w:rsidR="00906B6A" w:rsidRPr="00BA3BE2" w:rsidRDefault="00906B6A" w:rsidP="00980A13">
      <w:pPr>
        <w:numPr>
          <w:ilvl w:val="0"/>
          <w:numId w:val="10"/>
        </w:numPr>
        <w:spacing w:after="120"/>
        <w:contextualSpacing/>
        <w:jc w:val="both"/>
        <w:rPr>
          <w:rFonts w:eastAsia="Calibri" w:cs="Times New Roman"/>
          <w:color w:val="1D1B11"/>
          <w:lang w:val="fr-FR"/>
        </w:rPr>
      </w:pPr>
      <w:r w:rsidRPr="394BD1D7">
        <w:rPr>
          <w:rFonts w:eastAsia="Calibri" w:cs="Times New Roman"/>
          <w:color w:val="1D1B11"/>
          <w:lang w:val="fr-FR"/>
        </w:rPr>
        <w:t xml:space="preserve">Un montant de 91,3 millions d'euros est consacré par le Gouvernement </w:t>
      </w:r>
      <w:r w:rsidRPr="451E906F">
        <w:rPr>
          <w:rFonts w:eastAsia="Calibri" w:cs="Times New Roman"/>
          <w:color w:val="1D1B11"/>
          <w:lang w:val="fr-FR"/>
        </w:rPr>
        <w:t xml:space="preserve">wallon, </w:t>
      </w:r>
      <w:r w:rsidRPr="394BD1D7">
        <w:rPr>
          <w:rFonts w:eastAsia="Calibri" w:cs="Times New Roman"/>
          <w:color w:val="1D1B11"/>
          <w:lang w:val="fr-FR"/>
        </w:rPr>
        <w:t xml:space="preserve">à la subsidiation de ce projet dans le cadre du Plan de Relance. Le solde </w:t>
      </w:r>
      <w:r w:rsidR="00D4549A">
        <w:rPr>
          <w:rFonts w:eastAsia="Calibri" w:cs="Times New Roman"/>
          <w:color w:val="1D1B11"/>
          <w:lang w:val="fr-FR"/>
        </w:rPr>
        <w:t>étant</w:t>
      </w:r>
      <w:r w:rsidRPr="394BD1D7">
        <w:rPr>
          <w:rFonts w:eastAsia="Calibri" w:cs="Times New Roman"/>
          <w:color w:val="1D1B11"/>
          <w:lang w:val="fr-FR"/>
        </w:rPr>
        <w:t xml:space="preserve"> à charge</w:t>
      </w:r>
      <w:r w:rsidR="009775FA">
        <w:rPr>
          <w:rFonts w:eastAsia="Calibri" w:cs="Times New Roman"/>
          <w:color w:val="1D1B11"/>
          <w:lang w:val="fr-FR"/>
        </w:rPr>
        <w:t xml:space="preserve"> </w:t>
      </w:r>
      <w:r w:rsidR="00B31DDB">
        <w:rPr>
          <w:rFonts w:eastAsia="Calibri" w:cs="Times New Roman"/>
          <w:color w:val="1D1B11"/>
          <w:lang w:val="fr-FR"/>
        </w:rPr>
        <w:t>du (des) lauréat(s)</w:t>
      </w:r>
      <w:r w:rsidRPr="394BD1D7">
        <w:rPr>
          <w:rFonts w:eastAsia="Calibri" w:cs="Times New Roman"/>
          <w:color w:val="1D1B11"/>
          <w:lang w:val="fr-FR"/>
        </w:rPr>
        <w:t xml:space="preserve">. </w:t>
      </w:r>
    </w:p>
    <w:p w14:paraId="4C9ED04A" w14:textId="77777777" w:rsidR="00906B6A" w:rsidRPr="00BA3BE2" w:rsidRDefault="00906B6A" w:rsidP="00980A13">
      <w:pPr>
        <w:numPr>
          <w:ilvl w:val="0"/>
          <w:numId w:val="10"/>
        </w:numPr>
        <w:spacing w:after="120"/>
        <w:contextualSpacing/>
        <w:jc w:val="both"/>
        <w:rPr>
          <w:rFonts w:eastAsia="Calibri" w:cs="Times New Roman"/>
          <w:color w:val="1D1B11"/>
          <w:sz w:val="22"/>
          <w:szCs w:val="20"/>
          <w:lang w:val="fr-FR"/>
        </w:rPr>
      </w:pPr>
      <w:r w:rsidRPr="00BA3BE2">
        <w:rPr>
          <w:rFonts w:eastAsia="Calibri" w:cs="Times New Roman"/>
          <w:color w:val="1D1B11"/>
          <w:szCs w:val="18"/>
          <w:lang w:val="fr-FR"/>
        </w:rPr>
        <w:t xml:space="preserve">Le projet sera pensé dans sa globalité et intègrera les aspects suivants : </w:t>
      </w:r>
    </w:p>
    <w:p w14:paraId="03A97C9B" w14:textId="77777777" w:rsidR="00906B6A" w:rsidRPr="00BA3BE2" w:rsidRDefault="00906B6A" w:rsidP="00980A13">
      <w:pPr>
        <w:numPr>
          <w:ilvl w:val="0"/>
          <w:numId w:val="11"/>
        </w:numPr>
        <w:spacing w:after="120"/>
        <w:contextualSpacing/>
        <w:jc w:val="both"/>
        <w:rPr>
          <w:rFonts w:eastAsia="Calibri" w:cs="Times New Roman"/>
          <w:color w:val="1D1B11"/>
          <w:szCs w:val="20"/>
          <w:lang w:val="fr-FR"/>
        </w:rPr>
      </w:pPr>
      <w:proofErr w:type="gramStart"/>
      <w:r w:rsidRPr="00BA3BE2">
        <w:rPr>
          <w:rFonts w:eastAsia="Calibri" w:cs="Times New Roman"/>
          <w:color w:val="1D1B11"/>
          <w:szCs w:val="20"/>
          <w:lang w:val="fr-FR"/>
        </w:rPr>
        <w:t>infrastructures</w:t>
      </w:r>
      <w:proofErr w:type="gramEnd"/>
      <w:r w:rsidRPr="00BA3BE2">
        <w:rPr>
          <w:rFonts w:eastAsia="Calibri" w:cs="Times New Roman"/>
          <w:color w:val="1D1B11"/>
          <w:szCs w:val="20"/>
          <w:lang w:val="fr-FR"/>
        </w:rPr>
        <w:t xml:space="preserve"> accessibles à tous, sans forme de discrimination, en ce compris au niveau des genres ; </w:t>
      </w:r>
    </w:p>
    <w:p w14:paraId="181DF1FF" w14:textId="77777777" w:rsidR="00906B6A" w:rsidRPr="00BA3BE2" w:rsidRDefault="00906B6A" w:rsidP="00980A13">
      <w:pPr>
        <w:numPr>
          <w:ilvl w:val="0"/>
          <w:numId w:val="11"/>
        </w:numPr>
        <w:spacing w:after="120"/>
        <w:contextualSpacing/>
        <w:jc w:val="both"/>
        <w:rPr>
          <w:rFonts w:eastAsia="Calibri" w:cs="Times New Roman"/>
          <w:color w:val="1D1B11"/>
          <w:szCs w:val="20"/>
          <w:lang w:val="fr-FR"/>
        </w:rPr>
      </w:pPr>
      <w:proofErr w:type="gramStart"/>
      <w:r w:rsidRPr="00BA3BE2">
        <w:rPr>
          <w:rFonts w:eastAsia="Calibri" w:cs="Times New Roman"/>
          <w:color w:val="1D1B11"/>
          <w:szCs w:val="20"/>
          <w:lang w:val="fr-FR"/>
        </w:rPr>
        <w:t>site</w:t>
      </w:r>
      <w:proofErr w:type="gramEnd"/>
      <w:r w:rsidRPr="00BA3BE2">
        <w:rPr>
          <w:rFonts w:eastAsia="Calibri" w:cs="Times New Roman"/>
          <w:color w:val="1D1B11"/>
          <w:szCs w:val="20"/>
          <w:lang w:val="fr-FR"/>
        </w:rPr>
        <w:t xml:space="preserve"> connecté à son environnement et offrant des accès par voies de mobilité douce</w:t>
      </w:r>
      <w:r>
        <w:rPr>
          <w:rFonts w:eastAsia="Calibri" w:cs="Times New Roman"/>
          <w:color w:val="1D1B11"/>
          <w:szCs w:val="20"/>
          <w:lang w:val="fr-FR"/>
        </w:rPr>
        <w:t xml:space="preserve"> et active</w:t>
      </w:r>
      <w:r w:rsidRPr="00BA3BE2">
        <w:rPr>
          <w:rFonts w:eastAsia="Calibri" w:cs="Times New Roman"/>
          <w:color w:val="1D1B11"/>
          <w:szCs w:val="20"/>
          <w:lang w:val="fr-FR"/>
        </w:rPr>
        <w:t xml:space="preserve"> et transports en commun performants ; </w:t>
      </w:r>
    </w:p>
    <w:p w14:paraId="4FD97324" w14:textId="77777777" w:rsidR="00906B6A" w:rsidRPr="00BA3BE2" w:rsidRDefault="00906B6A" w:rsidP="00980A13">
      <w:pPr>
        <w:numPr>
          <w:ilvl w:val="0"/>
          <w:numId w:val="11"/>
        </w:numPr>
        <w:spacing w:after="120"/>
        <w:contextualSpacing/>
        <w:jc w:val="both"/>
        <w:rPr>
          <w:rFonts w:eastAsia="Calibri" w:cs="Times New Roman"/>
          <w:color w:val="1D1B11"/>
          <w:lang w:val="fr-FR"/>
        </w:rPr>
      </w:pPr>
      <w:proofErr w:type="gramStart"/>
      <w:r w:rsidRPr="451E906F">
        <w:rPr>
          <w:rFonts w:eastAsia="Calibri" w:cs="Times New Roman"/>
          <w:color w:val="1D1B11"/>
          <w:lang w:val="fr-FR"/>
        </w:rPr>
        <w:t>infrastructures</w:t>
      </w:r>
      <w:proofErr w:type="gramEnd"/>
      <w:r w:rsidRPr="451E906F">
        <w:rPr>
          <w:rFonts w:eastAsia="Calibri" w:cs="Times New Roman"/>
          <w:color w:val="1D1B11"/>
          <w:lang w:val="fr-FR"/>
        </w:rPr>
        <w:t xml:space="preserve"> durables</w:t>
      </w:r>
      <w:r>
        <w:rPr>
          <w:rFonts w:eastAsia="Calibri" w:cs="Times New Roman"/>
          <w:color w:val="1D1B11"/>
          <w:lang w:val="fr-FR"/>
        </w:rPr>
        <w:t xml:space="preserve"> </w:t>
      </w:r>
      <w:r w:rsidRPr="451E906F">
        <w:rPr>
          <w:rFonts w:eastAsia="Calibri" w:cs="Times New Roman"/>
          <w:color w:val="1D1B11"/>
          <w:lang w:val="fr-FR"/>
        </w:rPr>
        <w:t xml:space="preserve">; </w:t>
      </w:r>
    </w:p>
    <w:p w14:paraId="64230C0F" w14:textId="77777777" w:rsidR="00906B6A" w:rsidRPr="00BA3BE2" w:rsidRDefault="00906B6A" w:rsidP="00980A13">
      <w:pPr>
        <w:numPr>
          <w:ilvl w:val="0"/>
          <w:numId w:val="11"/>
        </w:numPr>
        <w:spacing w:after="120"/>
        <w:contextualSpacing/>
        <w:jc w:val="both"/>
        <w:rPr>
          <w:rFonts w:eastAsia="Calibri" w:cs="Times New Roman"/>
          <w:color w:val="1D1B11"/>
          <w:szCs w:val="20"/>
          <w:lang w:val="fr-FR"/>
        </w:rPr>
      </w:pPr>
      <w:proofErr w:type="gramStart"/>
      <w:r w:rsidRPr="00BA3BE2">
        <w:rPr>
          <w:rFonts w:eastAsia="Calibri" w:cs="Times New Roman"/>
          <w:color w:val="1D1B11"/>
          <w:szCs w:val="20"/>
          <w:lang w:val="fr-FR"/>
        </w:rPr>
        <w:t>gestion</w:t>
      </w:r>
      <w:proofErr w:type="gramEnd"/>
      <w:r w:rsidRPr="00BA3BE2">
        <w:rPr>
          <w:rFonts w:eastAsia="Calibri" w:cs="Times New Roman"/>
          <w:color w:val="1D1B11"/>
          <w:szCs w:val="20"/>
          <w:lang w:val="fr-FR"/>
        </w:rPr>
        <w:t xml:space="preserve"> énergétique du site performante. </w:t>
      </w:r>
    </w:p>
    <w:p w14:paraId="2F928F71" w14:textId="77777777" w:rsidR="00906B6A" w:rsidRDefault="00906B6A" w:rsidP="00906B6A">
      <w:pPr>
        <w:jc w:val="both"/>
        <w:rPr>
          <w:lang w:val="fr-FR"/>
        </w:rPr>
      </w:pPr>
    </w:p>
    <w:p w14:paraId="24959C6C" w14:textId="5F56A8E5" w:rsidR="00906B6A" w:rsidRPr="00223A7F" w:rsidRDefault="00B31DDB" w:rsidP="00906B6A">
      <w:pPr>
        <w:jc w:val="both"/>
        <w:rPr>
          <w:lang w:val="fr-FR"/>
        </w:rPr>
      </w:pPr>
      <w:r>
        <w:rPr>
          <w:lang w:val="fr-FR"/>
        </w:rPr>
        <w:t>L</w:t>
      </w:r>
      <w:r w:rsidR="00906B6A">
        <w:rPr>
          <w:lang w:val="fr-FR"/>
        </w:rPr>
        <w:t xml:space="preserve">es points d’attention </w:t>
      </w:r>
      <w:r>
        <w:rPr>
          <w:lang w:val="fr-FR"/>
        </w:rPr>
        <w:t xml:space="preserve">suivants sont également portés </w:t>
      </w:r>
      <w:r w:rsidR="00014DCA">
        <w:rPr>
          <w:lang w:val="fr-FR"/>
        </w:rPr>
        <w:t>à la connaissance du</w:t>
      </w:r>
      <w:r w:rsidR="00071C04">
        <w:rPr>
          <w:lang w:val="fr-FR"/>
        </w:rPr>
        <w:t xml:space="preserve"> candidat </w:t>
      </w:r>
      <w:r w:rsidR="00906B6A">
        <w:rPr>
          <w:lang w:val="fr-FR"/>
        </w:rPr>
        <w:t>:</w:t>
      </w:r>
    </w:p>
    <w:p w14:paraId="46C376FD" w14:textId="7C43D751" w:rsidR="00D4549A" w:rsidRPr="00D4549A" w:rsidRDefault="00D11BD4" w:rsidP="00980A13">
      <w:pPr>
        <w:numPr>
          <w:ilvl w:val="0"/>
          <w:numId w:val="11"/>
        </w:numPr>
        <w:spacing w:after="120"/>
        <w:contextualSpacing/>
        <w:jc w:val="both"/>
        <w:rPr>
          <w:rFonts w:eastAsia="Calibri" w:cs="Times New Roman"/>
          <w:color w:val="1D1B11"/>
          <w:lang w:val="fr-FR"/>
        </w:rPr>
      </w:pPr>
      <w:proofErr w:type="gramStart"/>
      <w:r>
        <w:rPr>
          <w:rFonts w:eastAsia="Calibri" w:cs="Times New Roman"/>
          <w:color w:val="1D1B11"/>
          <w:lang w:val="fr-FR"/>
        </w:rPr>
        <w:t>l</w:t>
      </w:r>
      <w:r w:rsidR="00D4549A" w:rsidRPr="394BD1D7">
        <w:rPr>
          <w:rFonts w:eastAsia="Calibri" w:cs="Times New Roman"/>
          <w:color w:val="1D1B11"/>
          <w:lang w:val="fr-FR"/>
        </w:rPr>
        <w:t>a</w:t>
      </w:r>
      <w:proofErr w:type="gramEnd"/>
      <w:r w:rsidR="00D4549A" w:rsidRPr="394BD1D7">
        <w:rPr>
          <w:rFonts w:eastAsia="Calibri" w:cs="Times New Roman"/>
          <w:color w:val="1D1B11"/>
          <w:lang w:val="fr-FR"/>
        </w:rPr>
        <w:t xml:space="preserve"> Région agit en tant qu’organe subsidiant des infrastructures ;</w:t>
      </w:r>
    </w:p>
    <w:p w14:paraId="1A9EA1D2" w14:textId="51A83483" w:rsidR="00906B6A" w:rsidRPr="005B1DBF" w:rsidRDefault="00D11BD4" w:rsidP="00980A13">
      <w:pPr>
        <w:numPr>
          <w:ilvl w:val="0"/>
          <w:numId w:val="11"/>
        </w:numPr>
        <w:spacing w:after="120"/>
        <w:contextualSpacing/>
        <w:jc w:val="both"/>
        <w:rPr>
          <w:rFonts w:eastAsia="Calibri" w:cs="Times New Roman"/>
          <w:color w:val="1D1B11"/>
          <w:szCs w:val="20"/>
          <w:lang w:val="fr-FR"/>
        </w:rPr>
      </w:pPr>
      <w:proofErr w:type="gramStart"/>
      <w:r>
        <w:rPr>
          <w:rFonts w:eastAsia="Calibri" w:cs="Times New Roman"/>
          <w:color w:val="1D1B11"/>
          <w:szCs w:val="20"/>
          <w:lang w:val="fr-FR"/>
        </w:rPr>
        <w:t>v</w:t>
      </w:r>
      <w:r w:rsidR="00906B6A" w:rsidRPr="005B1DBF">
        <w:rPr>
          <w:rFonts w:eastAsia="Calibri" w:cs="Times New Roman"/>
          <w:color w:val="1D1B11"/>
          <w:szCs w:val="20"/>
          <w:lang w:val="fr-FR"/>
        </w:rPr>
        <w:t>olonté</w:t>
      </w:r>
      <w:proofErr w:type="gramEnd"/>
      <w:r w:rsidR="00906B6A" w:rsidRPr="005B1DBF">
        <w:rPr>
          <w:rFonts w:eastAsia="Calibri" w:cs="Times New Roman"/>
          <w:color w:val="1D1B11"/>
          <w:szCs w:val="20"/>
          <w:lang w:val="fr-FR"/>
        </w:rPr>
        <w:t xml:space="preserve"> de responsabiliser </w:t>
      </w:r>
      <w:r w:rsidR="00071C04">
        <w:rPr>
          <w:rFonts w:eastAsia="Calibri" w:cs="Times New Roman"/>
          <w:color w:val="1D1B11"/>
          <w:szCs w:val="20"/>
          <w:lang w:val="fr-FR"/>
        </w:rPr>
        <w:t>le(s) lauréat(s)</w:t>
      </w:r>
      <w:r w:rsidR="009775FA">
        <w:rPr>
          <w:rFonts w:eastAsia="Calibri" w:cs="Times New Roman"/>
          <w:color w:val="1D1B11"/>
          <w:szCs w:val="20"/>
          <w:lang w:val="fr-FR"/>
        </w:rPr>
        <w:t xml:space="preserve"> d</w:t>
      </w:r>
      <w:r w:rsidR="00906B6A" w:rsidRPr="005B1DBF">
        <w:rPr>
          <w:rFonts w:eastAsia="Calibri" w:cs="Times New Roman"/>
          <w:color w:val="1D1B11"/>
          <w:szCs w:val="20"/>
          <w:lang w:val="fr-FR"/>
        </w:rPr>
        <w:t xml:space="preserve">ans la gestion opérationnelle des infrastructures, </w:t>
      </w:r>
      <w:r w:rsidR="009775FA">
        <w:rPr>
          <w:rFonts w:eastAsia="Calibri" w:cs="Times New Roman"/>
          <w:color w:val="1D1B11"/>
          <w:szCs w:val="20"/>
          <w:lang w:val="fr-FR"/>
        </w:rPr>
        <w:t>leur</w:t>
      </w:r>
      <w:r w:rsidR="00906B6A" w:rsidRPr="005B1DBF">
        <w:rPr>
          <w:rFonts w:eastAsia="Calibri" w:cs="Times New Roman"/>
          <w:color w:val="1D1B11"/>
          <w:szCs w:val="20"/>
          <w:lang w:val="fr-FR"/>
        </w:rPr>
        <w:t xml:space="preserve"> gouvernance et </w:t>
      </w:r>
      <w:r w:rsidR="009775FA">
        <w:rPr>
          <w:rFonts w:eastAsia="Calibri" w:cs="Times New Roman"/>
          <w:color w:val="1D1B11"/>
          <w:szCs w:val="20"/>
          <w:lang w:val="fr-FR"/>
        </w:rPr>
        <w:t>leur</w:t>
      </w:r>
      <w:r w:rsidR="00906B6A" w:rsidRPr="005B1DBF">
        <w:rPr>
          <w:rFonts w:eastAsia="Calibri" w:cs="Times New Roman"/>
          <w:color w:val="1D1B11"/>
          <w:szCs w:val="20"/>
          <w:lang w:val="fr-FR"/>
        </w:rPr>
        <w:t xml:space="preserve"> viabilité économique</w:t>
      </w:r>
      <w:r w:rsidR="009775FA">
        <w:rPr>
          <w:rFonts w:eastAsia="Calibri" w:cs="Times New Roman"/>
          <w:color w:val="1D1B11"/>
          <w:szCs w:val="20"/>
          <w:lang w:val="fr-FR"/>
        </w:rPr>
        <w:t>.</w:t>
      </w:r>
      <w:r w:rsidR="00906B6A" w:rsidRPr="005B1DBF">
        <w:rPr>
          <w:rFonts w:eastAsia="Calibri" w:cs="Times New Roman"/>
          <w:color w:val="1D1B11"/>
          <w:szCs w:val="20"/>
          <w:lang w:val="fr-FR"/>
        </w:rPr>
        <w:t xml:space="preserve"> </w:t>
      </w:r>
      <w:r w:rsidR="00071C04">
        <w:rPr>
          <w:rFonts w:eastAsia="Calibri" w:cs="Times New Roman"/>
          <w:color w:val="1D1B11"/>
          <w:szCs w:val="20"/>
          <w:lang w:val="fr-FR"/>
        </w:rPr>
        <w:t>Le candidat</w:t>
      </w:r>
      <w:r w:rsidR="00906B6A" w:rsidRPr="005B1DBF">
        <w:rPr>
          <w:rFonts w:eastAsia="Calibri" w:cs="Times New Roman"/>
          <w:color w:val="1D1B11"/>
          <w:szCs w:val="20"/>
          <w:lang w:val="fr-FR"/>
        </w:rPr>
        <w:t xml:space="preserve"> propose un modèle et en assume la bonne mise en œuvre ;</w:t>
      </w:r>
    </w:p>
    <w:p w14:paraId="2B9C71E5" w14:textId="3CF3699F" w:rsidR="00906B6A" w:rsidRPr="005B1DBF" w:rsidRDefault="00D11BD4" w:rsidP="00980A13">
      <w:pPr>
        <w:numPr>
          <w:ilvl w:val="0"/>
          <w:numId w:val="11"/>
        </w:numPr>
        <w:spacing w:after="120"/>
        <w:contextualSpacing/>
        <w:jc w:val="both"/>
        <w:rPr>
          <w:rFonts w:eastAsia="Calibri" w:cs="Times New Roman"/>
          <w:color w:val="1D1B11"/>
          <w:lang w:val="fr-FR"/>
        </w:rPr>
      </w:pPr>
      <w:proofErr w:type="gramStart"/>
      <w:r>
        <w:rPr>
          <w:rFonts w:eastAsia="Calibri" w:cs="Times New Roman"/>
          <w:color w:val="1D1B11"/>
          <w:lang w:val="fr-FR"/>
        </w:rPr>
        <w:t>l</w:t>
      </w:r>
      <w:r w:rsidR="00906B6A" w:rsidRPr="394BD1D7">
        <w:rPr>
          <w:rFonts w:eastAsia="Calibri" w:cs="Times New Roman"/>
          <w:color w:val="1D1B11"/>
          <w:lang w:val="fr-FR"/>
        </w:rPr>
        <w:t>a</w:t>
      </w:r>
      <w:proofErr w:type="gramEnd"/>
      <w:r w:rsidR="00906B6A" w:rsidRPr="394BD1D7">
        <w:rPr>
          <w:rFonts w:eastAsia="Calibri" w:cs="Times New Roman"/>
          <w:color w:val="1D1B11"/>
          <w:lang w:val="fr-FR"/>
        </w:rPr>
        <w:t xml:space="preserve"> priorité est donnée à la complémentarité avec des infrastructures existantes et non à la construction d’un site </w:t>
      </w:r>
      <w:r w:rsidR="00906B6A" w:rsidRPr="451E906F">
        <w:rPr>
          <w:rFonts w:eastAsia="Calibri" w:cs="Times New Roman"/>
          <w:color w:val="1D1B11"/>
          <w:lang w:val="fr-FR"/>
        </w:rPr>
        <w:t xml:space="preserve">multidisciplinaire </w:t>
      </w:r>
      <w:r w:rsidR="00906B6A" w:rsidRPr="394BD1D7">
        <w:rPr>
          <w:rFonts w:eastAsia="Calibri" w:cs="Times New Roman"/>
          <w:color w:val="1D1B11"/>
          <w:lang w:val="fr-FR"/>
        </w:rPr>
        <w:t>totalement neuf</w:t>
      </w:r>
      <w:r w:rsidR="00906B6A">
        <w:rPr>
          <w:rFonts w:eastAsia="Calibri" w:cs="Times New Roman"/>
          <w:color w:val="1D1B11"/>
          <w:lang w:val="fr-FR"/>
        </w:rPr>
        <w:t> ;</w:t>
      </w:r>
      <w:r w:rsidR="00906B6A" w:rsidRPr="394BD1D7">
        <w:rPr>
          <w:rFonts w:eastAsia="Calibri" w:cs="Times New Roman"/>
          <w:color w:val="1D1B11"/>
          <w:lang w:val="fr-FR"/>
        </w:rPr>
        <w:t xml:space="preserve"> </w:t>
      </w:r>
    </w:p>
    <w:p w14:paraId="2BCA18DD" w14:textId="6127BF0B" w:rsidR="00906B6A" w:rsidRPr="005B1DBF" w:rsidRDefault="00D11BD4" w:rsidP="00980A13">
      <w:pPr>
        <w:numPr>
          <w:ilvl w:val="0"/>
          <w:numId w:val="11"/>
        </w:numPr>
        <w:spacing w:after="120"/>
        <w:contextualSpacing/>
        <w:jc w:val="both"/>
        <w:rPr>
          <w:rFonts w:eastAsia="Calibri" w:cs="Times New Roman"/>
          <w:color w:val="1D1B11"/>
          <w:lang w:val="fr-FR"/>
        </w:rPr>
      </w:pPr>
      <w:proofErr w:type="gramStart"/>
      <w:r>
        <w:rPr>
          <w:rFonts w:eastAsia="Calibri" w:cs="Times New Roman"/>
          <w:color w:val="1D1B11"/>
          <w:lang w:val="fr-FR"/>
        </w:rPr>
        <w:t>l</w:t>
      </w:r>
      <w:r w:rsidR="00906B6A" w:rsidRPr="394BD1D7">
        <w:rPr>
          <w:rFonts w:eastAsia="Calibri" w:cs="Times New Roman"/>
          <w:color w:val="1D1B11"/>
          <w:lang w:val="fr-FR"/>
        </w:rPr>
        <w:t>es</w:t>
      </w:r>
      <w:proofErr w:type="gramEnd"/>
      <w:r w:rsidR="00906B6A" w:rsidRPr="394BD1D7">
        <w:rPr>
          <w:rFonts w:eastAsia="Calibri" w:cs="Times New Roman"/>
          <w:color w:val="1D1B11"/>
          <w:lang w:val="fr-FR"/>
        </w:rPr>
        <w:t xml:space="preserve"> infrastructures ont pour objectif d’améliorer les conditions d’entrainement des sportifs</w:t>
      </w:r>
      <w:r w:rsidR="00906B6A">
        <w:rPr>
          <w:rFonts w:eastAsia="Calibri" w:cs="Times New Roman"/>
          <w:color w:val="1D1B11"/>
          <w:lang w:val="fr-FR"/>
        </w:rPr>
        <w:t xml:space="preserve"> de haut niveau en Wallonie</w:t>
      </w:r>
      <w:r w:rsidR="00906B6A" w:rsidRPr="394BD1D7">
        <w:rPr>
          <w:rFonts w:eastAsia="Calibri" w:cs="Times New Roman"/>
          <w:color w:val="1D1B11"/>
          <w:lang w:val="fr-FR"/>
        </w:rPr>
        <w:t>.</w:t>
      </w:r>
    </w:p>
    <w:p w14:paraId="03289262" w14:textId="77777777" w:rsidR="00906B6A" w:rsidRDefault="00906B6A" w:rsidP="00906B6A">
      <w:pPr>
        <w:jc w:val="both"/>
        <w:rPr>
          <w:lang w:val="fr-FR"/>
        </w:rPr>
      </w:pPr>
    </w:p>
    <w:p w14:paraId="468460A4" w14:textId="739863F1" w:rsidR="00906B6A" w:rsidRDefault="00906B6A" w:rsidP="00906B6A">
      <w:pPr>
        <w:jc w:val="both"/>
        <w:rPr>
          <w:rFonts w:ascii="Trebuchet MS" w:eastAsia="Calibri" w:hAnsi="Trebuchet MS" w:cs="Times New Roman"/>
          <w:color w:val="1D1B11"/>
        </w:rPr>
      </w:pPr>
      <w:r>
        <w:rPr>
          <w:lang w:val="fr-FR"/>
        </w:rPr>
        <w:t xml:space="preserve">Le présent cahier des charges </w:t>
      </w:r>
      <w:r w:rsidRPr="451E906F">
        <w:rPr>
          <w:lang w:val="fr-FR"/>
        </w:rPr>
        <w:t>et son programme d’investissements prioritaires ont</w:t>
      </w:r>
      <w:r>
        <w:rPr>
          <w:lang w:val="fr-FR"/>
        </w:rPr>
        <w:t xml:space="preserve"> été </w:t>
      </w:r>
      <w:r w:rsidRPr="451E906F">
        <w:rPr>
          <w:lang w:val="fr-FR"/>
        </w:rPr>
        <w:t>rédigés</w:t>
      </w:r>
      <w:r>
        <w:rPr>
          <w:lang w:val="fr-FR"/>
        </w:rPr>
        <w:t xml:space="preserve"> avec la volonté de se baser sur les besoins concrets des acteurs du sport de haut niveau mais aussi, dans une optique </w:t>
      </w:r>
      <w:r w:rsidRPr="006623DB">
        <w:rPr>
          <w:lang w:val="fr-FR"/>
        </w:rPr>
        <w:t xml:space="preserve">d’efficience, sur </w:t>
      </w:r>
      <w:r w:rsidR="00D11BD4" w:rsidRPr="006623DB">
        <w:rPr>
          <w:lang w:val="fr-FR"/>
        </w:rPr>
        <w:t xml:space="preserve">la </w:t>
      </w:r>
      <w:r w:rsidRPr="006623DB">
        <w:rPr>
          <w:lang w:val="fr-FR"/>
        </w:rPr>
        <w:t>base</w:t>
      </w:r>
      <w:r w:rsidRPr="451E906F">
        <w:rPr>
          <w:lang w:val="fr-FR"/>
        </w:rPr>
        <w:t xml:space="preserve"> d’un benchmark des</w:t>
      </w:r>
      <w:r>
        <w:rPr>
          <w:lang w:val="fr-FR"/>
        </w:rPr>
        <w:t xml:space="preserve"> infrastructures existantes en Wallonie. </w:t>
      </w:r>
    </w:p>
    <w:p w14:paraId="5F7C3F68" w14:textId="77777777" w:rsidR="00906B6A" w:rsidRDefault="00906B6A" w:rsidP="00906B6A">
      <w:pPr>
        <w:jc w:val="both"/>
        <w:rPr>
          <w:rFonts w:ascii="Trebuchet MS" w:eastAsia="Calibri" w:hAnsi="Trebuchet MS" w:cs="Times New Roman"/>
          <w:color w:val="1D1B11"/>
          <w:szCs w:val="20"/>
        </w:rPr>
      </w:pPr>
    </w:p>
    <w:p w14:paraId="69E8DB27" w14:textId="4F7332A2" w:rsidR="00014DCA" w:rsidRDefault="00906B6A" w:rsidP="00906B6A">
      <w:pPr>
        <w:jc w:val="both"/>
        <w:rPr>
          <w:rFonts w:ascii="Trebuchet MS" w:eastAsia="Calibri" w:hAnsi="Trebuchet MS" w:cs="Times New Roman"/>
          <w:color w:val="1D1B11"/>
        </w:rPr>
      </w:pPr>
      <w:r w:rsidRPr="451E906F">
        <w:rPr>
          <w:rFonts w:ascii="Trebuchet MS" w:eastAsia="Calibri" w:hAnsi="Trebuchet MS" w:cs="Times New Roman"/>
          <w:color w:val="1D1B11"/>
        </w:rPr>
        <w:t xml:space="preserve">Dans ce cadre, </w:t>
      </w:r>
      <w:r w:rsidR="00D4549A">
        <w:rPr>
          <w:rFonts w:ascii="Trebuchet MS" w:eastAsia="Calibri" w:hAnsi="Trebuchet MS" w:cs="Times New Roman"/>
          <w:color w:val="1D1B11"/>
        </w:rPr>
        <w:t>des</w:t>
      </w:r>
      <w:r w:rsidR="009775FA">
        <w:rPr>
          <w:rFonts w:ascii="Trebuchet MS" w:eastAsia="Calibri" w:hAnsi="Trebuchet MS" w:cs="Times New Roman"/>
          <w:color w:val="1D1B11"/>
        </w:rPr>
        <w:t xml:space="preserve"> </w:t>
      </w:r>
      <w:r w:rsidRPr="451E906F">
        <w:rPr>
          <w:rFonts w:ascii="Trebuchet MS" w:eastAsia="Calibri" w:hAnsi="Trebuchet MS" w:cs="Times New Roman"/>
          <w:color w:val="1D1B11"/>
        </w:rPr>
        <w:t xml:space="preserve">entretiens </w:t>
      </w:r>
      <w:r w:rsidR="009775FA">
        <w:rPr>
          <w:rFonts w:ascii="Trebuchet MS" w:eastAsia="Calibri" w:hAnsi="Trebuchet MS" w:cs="Times New Roman"/>
          <w:color w:val="1D1B11"/>
        </w:rPr>
        <w:t>ont</w:t>
      </w:r>
      <w:r w:rsidRPr="451E906F">
        <w:rPr>
          <w:rFonts w:ascii="Trebuchet MS" w:eastAsia="Calibri" w:hAnsi="Trebuchet MS" w:cs="Times New Roman"/>
          <w:color w:val="1D1B11"/>
        </w:rPr>
        <w:t xml:space="preserve"> été réalisé</w:t>
      </w:r>
      <w:r w:rsidR="009775FA">
        <w:rPr>
          <w:rFonts w:ascii="Trebuchet MS" w:eastAsia="Calibri" w:hAnsi="Trebuchet MS" w:cs="Times New Roman"/>
          <w:color w:val="1D1B11"/>
        </w:rPr>
        <w:t>s</w:t>
      </w:r>
      <w:r w:rsidRPr="451E906F">
        <w:rPr>
          <w:rFonts w:ascii="Trebuchet MS" w:eastAsia="Calibri" w:hAnsi="Trebuchet MS" w:cs="Times New Roman"/>
          <w:color w:val="1D1B11"/>
        </w:rPr>
        <w:t xml:space="preserve"> auprès de 4 acteurs, principaux représentants du sport de haut niveau en Wallonie : </w:t>
      </w:r>
      <w:r w:rsidR="00014DCA">
        <w:rPr>
          <w:rFonts w:ascii="Trebuchet MS" w:eastAsia="Calibri" w:hAnsi="Trebuchet MS" w:cs="Times New Roman"/>
          <w:color w:val="1D1B11"/>
        </w:rPr>
        <w:t>l’</w:t>
      </w:r>
      <w:r w:rsidRPr="451E906F">
        <w:rPr>
          <w:rFonts w:ascii="Trebuchet MS" w:eastAsia="Calibri" w:hAnsi="Trebuchet MS" w:cs="Times New Roman"/>
          <w:color w:val="1D1B11"/>
        </w:rPr>
        <w:t xml:space="preserve">AISF, </w:t>
      </w:r>
      <w:r w:rsidR="00014DCA">
        <w:rPr>
          <w:rFonts w:ascii="Trebuchet MS" w:eastAsia="Calibri" w:hAnsi="Trebuchet MS" w:cs="Times New Roman"/>
          <w:color w:val="1D1B11"/>
        </w:rPr>
        <w:t xml:space="preserve">la </w:t>
      </w:r>
      <w:r w:rsidRPr="451E906F">
        <w:rPr>
          <w:rFonts w:ascii="Trebuchet MS" w:eastAsia="Calibri" w:hAnsi="Trebuchet MS" w:cs="Times New Roman"/>
          <w:color w:val="1D1B11"/>
        </w:rPr>
        <w:t xml:space="preserve">Ligue </w:t>
      </w:r>
      <w:r w:rsidRPr="00FE24C1">
        <w:rPr>
          <w:rFonts w:ascii="Trebuchet MS" w:eastAsia="Calibri" w:hAnsi="Trebuchet MS" w:cs="Times New Roman"/>
          <w:color w:val="1D1B11"/>
        </w:rPr>
        <w:t xml:space="preserve">Handisport, </w:t>
      </w:r>
      <w:r w:rsidR="00014DCA" w:rsidRPr="00FE24C1">
        <w:rPr>
          <w:rFonts w:ascii="Trebuchet MS" w:eastAsia="Calibri" w:hAnsi="Trebuchet MS" w:cs="Times New Roman"/>
          <w:color w:val="1D1B11"/>
        </w:rPr>
        <w:t>l</w:t>
      </w:r>
      <w:r w:rsidR="00497B7C" w:rsidRPr="00FE24C1">
        <w:rPr>
          <w:rFonts w:ascii="Trebuchet MS" w:eastAsia="Calibri" w:hAnsi="Trebuchet MS" w:cs="Times New Roman"/>
          <w:color w:val="1D1B11"/>
        </w:rPr>
        <w:t>e</w:t>
      </w:r>
      <w:r w:rsidR="00014DCA" w:rsidRPr="00FE24C1">
        <w:rPr>
          <w:rFonts w:ascii="Trebuchet MS" w:eastAsia="Calibri" w:hAnsi="Trebuchet MS" w:cs="Times New Roman"/>
          <w:color w:val="1D1B11"/>
        </w:rPr>
        <w:t xml:space="preserve"> </w:t>
      </w:r>
      <w:r w:rsidRPr="00FE24C1">
        <w:rPr>
          <w:rFonts w:ascii="Trebuchet MS" w:eastAsia="Calibri" w:hAnsi="Trebuchet MS" w:cs="Times New Roman"/>
          <w:color w:val="1D1B11"/>
        </w:rPr>
        <w:t>COIB</w:t>
      </w:r>
      <w:r w:rsidRPr="451E906F">
        <w:rPr>
          <w:rFonts w:ascii="Trebuchet MS" w:eastAsia="Calibri" w:hAnsi="Trebuchet MS" w:cs="Times New Roman"/>
          <w:color w:val="1D1B11"/>
        </w:rPr>
        <w:t xml:space="preserve">, </w:t>
      </w:r>
      <w:r w:rsidR="00014DCA">
        <w:rPr>
          <w:rFonts w:ascii="Trebuchet MS" w:eastAsia="Calibri" w:hAnsi="Trebuchet MS" w:cs="Times New Roman"/>
          <w:color w:val="1D1B11"/>
        </w:rPr>
        <w:t>l’</w:t>
      </w:r>
      <w:proofErr w:type="spellStart"/>
      <w:r w:rsidRPr="451E906F">
        <w:rPr>
          <w:rFonts w:ascii="Trebuchet MS" w:eastAsia="Calibri" w:hAnsi="Trebuchet MS" w:cs="Times New Roman"/>
          <w:color w:val="1D1B11"/>
        </w:rPr>
        <w:t>Adeps</w:t>
      </w:r>
      <w:proofErr w:type="spellEnd"/>
      <w:r w:rsidRPr="451E906F">
        <w:rPr>
          <w:rFonts w:ascii="Trebuchet MS" w:eastAsia="Calibri" w:hAnsi="Trebuchet MS" w:cs="Times New Roman"/>
          <w:color w:val="1D1B11"/>
        </w:rPr>
        <w:t>/</w:t>
      </w:r>
      <w:r w:rsidR="00014DCA">
        <w:rPr>
          <w:rFonts w:ascii="Trebuchet MS" w:eastAsia="Calibri" w:hAnsi="Trebuchet MS" w:cs="Times New Roman"/>
          <w:color w:val="1D1B11"/>
        </w:rPr>
        <w:t xml:space="preserve">la </w:t>
      </w:r>
      <w:r w:rsidRPr="451E906F">
        <w:rPr>
          <w:rFonts w:ascii="Trebuchet MS" w:eastAsia="Calibri" w:hAnsi="Trebuchet MS" w:cs="Times New Roman"/>
          <w:color w:val="1D1B11"/>
        </w:rPr>
        <w:t xml:space="preserve">Fédération Wallonie-Bruxelles. </w:t>
      </w:r>
    </w:p>
    <w:p w14:paraId="2FF72CF8" w14:textId="77777777" w:rsidR="00014DCA" w:rsidRDefault="00014DCA" w:rsidP="00906B6A">
      <w:pPr>
        <w:jc w:val="both"/>
        <w:rPr>
          <w:rFonts w:ascii="Trebuchet MS" w:eastAsia="Calibri" w:hAnsi="Trebuchet MS" w:cs="Times New Roman"/>
          <w:color w:val="1D1B11"/>
        </w:rPr>
      </w:pPr>
    </w:p>
    <w:p w14:paraId="3C9962BB" w14:textId="14527A5B" w:rsidR="00906B6A" w:rsidRDefault="00906B6A" w:rsidP="00906B6A">
      <w:pPr>
        <w:jc w:val="both"/>
        <w:rPr>
          <w:rFonts w:ascii="Trebuchet MS" w:eastAsia="Calibri" w:hAnsi="Trebuchet MS" w:cs="Times New Roman"/>
          <w:color w:val="1D1B11"/>
        </w:rPr>
      </w:pPr>
      <w:r w:rsidRPr="451E906F">
        <w:rPr>
          <w:rFonts w:ascii="Trebuchet MS" w:eastAsia="Calibri" w:hAnsi="Trebuchet MS" w:cs="Times New Roman"/>
          <w:color w:val="1D1B11"/>
        </w:rPr>
        <w:t xml:space="preserve">Le programme d’investissements prioritaires </w:t>
      </w:r>
      <w:r w:rsidR="009775FA">
        <w:rPr>
          <w:rFonts w:ascii="Trebuchet MS" w:eastAsia="Calibri" w:hAnsi="Trebuchet MS" w:cs="Times New Roman"/>
          <w:color w:val="1D1B11"/>
        </w:rPr>
        <w:t xml:space="preserve">intégré au présent cahier des charges est </w:t>
      </w:r>
      <w:r w:rsidRPr="451E906F">
        <w:rPr>
          <w:rFonts w:ascii="Trebuchet MS" w:eastAsia="Calibri" w:hAnsi="Trebuchet MS" w:cs="Times New Roman"/>
          <w:color w:val="1D1B11"/>
        </w:rPr>
        <w:t xml:space="preserve">construit sur </w:t>
      </w:r>
      <w:r w:rsidR="00D11BD4" w:rsidRPr="006623DB">
        <w:rPr>
          <w:rFonts w:ascii="Trebuchet MS" w:eastAsia="Calibri" w:hAnsi="Trebuchet MS" w:cs="Times New Roman"/>
          <w:color w:val="1D1B11"/>
        </w:rPr>
        <w:t xml:space="preserve">la </w:t>
      </w:r>
      <w:r w:rsidRPr="006623DB">
        <w:rPr>
          <w:rFonts w:ascii="Trebuchet MS" w:eastAsia="Calibri" w:hAnsi="Trebuchet MS" w:cs="Times New Roman"/>
          <w:color w:val="1D1B11"/>
        </w:rPr>
        <w:t>base des besoins</w:t>
      </w:r>
      <w:r w:rsidRPr="451E906F">
        <w:rPr>
          <w:rFonts w:ascii="Trebuchet MS" w:eastAsia="Calibri" w:hAnsi="Trebuchet MS" w:cs="Times New Roman"/>
          <w:color w:val="1D1B11"/>
        </w:rPr>
        <w:t xml:space="preserve"> exprimés par ceux-ci. </w:t>
      </w:r>
    </w:p>
    <w:p w14:paraId="636D73A0" w14:textId="77777777" w:rsidR="00906B6A" w:rsidRDefault="00906B6A" w:rsidP="00906B6A">
      <w:pPr>
        <w:jc w:val="both"/>
        <w:rPr>
          <w:rFonts w:ascii="Trebuchet MS" w:eastAsia="Calibri" w:hAnsi="Trebuchet MS" w:cs="Times New Roman"/>
          <w:color w:val="1D1B11"/>
          <w:szCs w:val="20"/>
        </w:rPr>
      </w:pPr>
    </w:p>
    <w:p w14:paraId="78F9BD34" w14:textId="69596B58" w:rsidR="00906B6A" w:rsidRDefault="00906B6A" w:rsidP="00906B6A">
      <w:pPr>
        <w:jc w:val="both"/>
        <w:rPr>
          <w:rFonts w:eastAsia="Calibri"/>
          <w:color w:val="1D1B11"/>
        </w:rPr>
      </w:pPr>
      <w:r w:rsidRPr="00A35B1A">
        <w:t>En parallèle, des visites d’infrastructures</w:t>
      </w:r>
      <w:r>
        <w:t xml:space="preserve"> dédiées à la pratique du haut niveau </w:t>
      </w:r>
      <w:r w:rsidRPr="00A35B1A">
        <w:t xml:space="preserve">hors Wallonie ont été réalisées. </w:t>
      </w:r>
      <w:r>
        <w:rPr>
          <w:rFonts w:eastAsia="Calibri"/>
          <w:color w:val="1D1B11"/>
        </w:rPr>
        <w:t xml:space="preserve">Ces visites </w:t>
      </w:r>
      <w:r w:rsidR="00DD5AC3">
        <w:rPr>
          <w:rFonts w:eastAsia="Calibri"/>
          <w:color w:val="1D1B11"/>
        </w:rPr>
        <w:t xml:space="preserve">ont </w:t>
      </w:r>
      <w:r>
        <w:rPr>
          <w:rFonts w:eastAsia="Calibri"/>
          <w:color w:val="1D1B11"/>
        </w:rPr>
        <w:t>permis de compléter le</w:t>
      </w:r>
      <w:r w:rsidR="00B71801">
        <w:rPr>
          <w:rFonts w:eastAsia="Calibri"/>
          <w:color w:val="1D1B11"/>
        </w:rPr>
        <w:t xml:space="preserve"> contenu </w:t>
      </w:r>
      <w:r w:rsidR="00014DCA">
        <w:rPr>
          <w:rFonts w:eastAsia="Calibri"/>
          <w:color w:val="1D1B11"/>
        </w:rPr>
        <w:t>du programme d’investissements prioritaires</w:t>
      </w:r>
      <w:r>
        <w:rPr>
          <w:rFonts w:eastAsia="Calibri"/>
          <w:color w:val="1D1B11"/>
        </w:rPr>
        <w:t xml:space="preserve">. </w:t>
      </w:r>
    </w:p>
    <w:p w14:paraId="1FDC6C4D" w14:textId="77777777" w:rsidR="00906B6A" w:rsidRDefault="00906B6A" w:rsidP="00906B6A">
      <w:pPr>
        <w:jc w:val="both"/>
        <w:rPr>
          <w:rFonts w:eastAsia="Calibri"/>
          <w:color w:val="1D1B11"/>
        </w:rPr>
      </w:pPr>
    </w:p>
    <w:p w14:paraId="66339BEA" w14:textId="43DD24B3" w:rsidR="00906B6A" w:rsidRDefault="00906B6A" w:rsidP="00906B6A">
      <w:pPr>
        <w:jc w:val="both"/>
        <w:rPr>
          <w:rFonts w:eastAsia="Calibri"/>
          <w:color w:val="1D1B11"/>
        </w:rPr>
      </w:pPr>
      <w:r>
        <w:rPr>
          <w:rFonts w:eastAsia="Calibri"/>
          <w:color w:val="1D1B11"/>
        </w:rPr>
        <w:t xml:space="preserve">Le présent </w:t>
      </w:r>
      <w:r w:rsidR="005F6E5A">
        <w:rPr>
          <w:rFonts w:eastAsia="Calibri"/>
          <w:color w:val="1D1B11"/>
        </w:rPr>
        <w:t xml:space="preserve">appel à candidatures et son </w:t>
      </w:r>
      <w:r>
        <w:rPr>
          <w:rFonts w:eastAsia="Calibri"/>
          <w:color w:val="1D1B11"/>
        </w:rPr>
        <w:t>cahier des charges répond</w:t>
      </w:r>
      <w:r w:rsidR="005F6E5A">
        <w:rPr>
          <w:rFonts w:eastAsia="Calibri"/>
          <w:color w:val="1D1B11"/>
        </w:rPr>
        <w:t>ent</w:t>
      </w:r>
      <w:r>
        <w:rPr>
          <w:rFonts w:eastAsia="Calibri"/>
          <w:color w:val="1D1B11"/>
        </w:rPr>
        <w:t xml:space="preserve"> </w:t>
      </w:r>
      <w:r w:rsidR="00B71801">
        <w:rPr>
          <w:rFonts w:eastAsia="Calibri"/>
          <w:color w:val="1D1B11"/>
        </w:rPr>
        <w:t xml:space="preserve">ainsi </w:t>
      </w:r>
      <w:r>
        <w:rPr>
          <w:rFonts w:eastAsia="Calibri"/>
          <w:color w:val="1D1B11"/>
        </w:rPr>
        <w:t>à une triple intention :</w:t>
      </w:r>
    </w:p>
    <w:p w14:paraId="173C14E0" w14:textId="657F5B5F" w:rsidR="00906B6A" w:rsidRDefault="00D11BD4" w:rsidP="00980A13">
      <w:pPr>
        <w:pStyle w:val="Paragraphedeliste"/>
        <w:numPr>
          <w:ilvl w:val="0"/>
          <w:numId w:val="16"/>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d</w:t>
      </w:r>
      <w:r w:rsidR="00906B6A">
        <w:rPr>
          <w:rFonts w:ascii="Trebuchet MS" w:eastAsia="Calibri" w:hAnsi="Trebuchet MS" w:cs="Times New Roman"/>
          <w:color w:val="1D1B11"/>
          <w:szCs w:val="20"/>
        </w:rPr>
        <w:t>évelopper</w:t>
      </w:r>
      <w:proofErr w:type="gramEnd"/>
      <w:r w:rsidR="00906B6A">
        <w:rPr>
          <w:rFonts w:ascii="Trebuchet MS" w:eastAsia="Calibri" w:hAnsi="Trebuchet MS" w:cs="Times New Roman"/>
          <w:color w:val="1D1B11"/>
          <w:szCs w:val="20"/>
        </w:rPr>
        <w:t xml:space="preserve"> un</w:t>
      </w:r>
      <w:r w:rsidR="005F6E5A">
        <w:rPr>
          <w:rFonts w:ascii="Trebuchet MS" w:eastAsia="Calibri" w:hAnsi="Trebuchet MS" w:cs="Times New Roman"/>
          <w:color w:val="1D1B11"/>
          <w:szCs w:val="20"/>
        </w:rPr>
        <w:t xml:space="preserve"> </w:t>
      </w:r>
      <w:r w:rsidR="005F6E5A" w:rsidRPr="005F6E5A">
        <w:rPr>
          <w:rFonts w:ascii="Trebuchet MS" w:eastAsia="Calibri" w:hAnsi="Trebuchet MS" w:cs="Times New Roman"/>
          <w:color w:val="1D1B11"/>
          <w:szCs w:val="20"/>
        </w:rPr>
        <w:t>pôle sportif d’excellence multidisciplinaire</w:t>
      </w:r>
      <w:r w:rsidR="005F6E5A">
        <w:rPr>
          <w:rFonts w:ascii="Trebuchet MS" w:eastAsia="Calibri" w:hAnsi="Trebuchet MS" w:cs="Times New Roman"/>
          <w:color w:val="1D1B11"/>
          <w:szCs w:val="20"/>
        </w:rPr>
        <w:t xml:space="preserve"> en Wallonie</w:t>
      </w:r>
      <w:r w:rsidR="00F42889">
        <w:rPr>
          <w:rFonts w:ascii="Trebuchet MS" w:eastAsia="Calibri" w:hAnsi="Trebuchet MS" w:cs="Times New Roman"/>
          <w:color w:val="1D1B11"/>
          <w:szCs w:val="20"/>
        </w:rPr>
        <w:t>, idéalement</w:t>
      </w:r>
      <w:r w:rsidR="00906B6A">
        <w:rPr>
          <w:rFonts w:ascii="Trebuchet MS" w:eastAsia="Calibri" w:hAnsi="Trebuchet MS" w:cs="Times New Roman"/>
          <w:color w:val="1D1B11"/>
          <w:szCs w:val="20"/>
        </w:rPr>
        <w:t xml:space="preserve"> à partir des infrastructures existantes</w:t>
      </w:r>
      <w:r w:rsidR="005F6E5A">
        <w:rPr>
          <w:rFonts w:ascii="Trebuchet MS" w:eastAsia="Calibri" w:hAnsi="Trebuchet MS" w:cs="Times New Roman"/>
          <w:color w:val="1D1B11"/>
          <w:szCs w:val="20"/>
        </w:rPr>
        <w:t xml:space="preserve"> </w:t>
      </w:r>
      <w:r w:rsidR="00014DCA">
        <w:rPr>
          <w:rFonts w:ascii="Trebuchet MS" w:eastAsia="Calibri" w:hAnsi="Trebuchet MS" w:cs="Times New Roman"/>
          <w:color w:val="1D1B11"/>
          <w:szCs w:val="20"/>
        </w:rPr>
        <w:t>;</w:t>
      </w:r>
    </w:p>
    <w:p w14:paraId="0DE4865D" w14:textId="04F3847E" w:rsidR="00B71801" w:rsidRPr="00B71801" w:rsidRDefault="003875ED" w:rsidP="00980A13">
      <w:pPr>
        <w:pStyle w:val="Paragraphedeliste"/>
        <w:numPr>
          <w:ilvl w:val="0"/>
          <w:numId w:val="16"/>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r</w:t>
      </w:r>
      <w:r w:rsidR="005F6E5A">
        <w:rPr>
          <w:rFonts w:ascii="Trebuchet MS" w:eastAsia="Calibri" w:hAnsi="Trebuchet MS" w:cs="Times New Roman"/>
          <w:color w:val="1D1B11"/>
          <w:szCs w:val="20"/>
        </w:rPr>
        <w:t>épondre</w:t>
      </w:r>
      <w:proofErr w:type="gramEnd"/>
      <w:r w:rsidR="005F6E5A">
        <w:rPr>
          <w:rFonts w:ascii="Trebuchet MS" w:eastAsia="Calibri" w:hAnsi="Trebuchet MS" w:cs="Times New Roman"/>
          <w:color w:val="1D1B11"/>
          <w:szCs w:val="20"/>
        </w:rPr>
        <w:t xml:space="preserve"> aux</w:t>
      </w:r>
      <w:r w:rsidR="00B71801">
        <w:rPr>
          <w:rFonts w:ascii="Trebuchet MS" w:eastAsia="Calibri" w:hAnsi="Trebuchet MS" w:cs="Times New Roman"/>
          <w:color w:val="1D1B11"/>
          <w:szCs w:val="20"/>
        </w:rPr>
        <w:t xml:space="preserve"> besoins du monde sportif ;</w:t>
      </w:r>
    </w:p>
    <w:p w14:paraId="76F9901E" w14:textId="0D2E7D6A" w:rsidR="00906B6A" w:rsidRPr="00CB2C5F" w:rsidRDefault="003875ED" w:rsidP="00980A13">
      <w:pPr>
        <w:pStyle w:val="Paragraphedeliste"/>
        <w:numPr>
          <w:ilvl w:val="0"/>
          <w:numId w:val="16"/>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d</w:t>
      </w:r>
      <w:r w:rsidR="00906B6A">
        <w:rPr>
          <w:rFonts w:ascii="Trebuchet MS" w:eastAsia="Calibri" w:hAnsi="Trebuchet MS" w:cs="Times New Roman"/>
          <w:color w:val="1D1B11"/>
          <w:szCs w:val="20"/>
        </w:rPr>
        <w:t>éfinir</w:t>
      </w:r>
      <w:proofErr w:type="gramEnd"/>
      <w:r w:rsidR="00906B6A">
        <w:rPr>
          <w:rFonts w:ascii="Trebuchet MS" w:eastAsia="Calibri" w:hAnsi="Trebuchet MS" w:cs="Times New Roman"/>
          <w:color w:val="1D1B11"/>
          <w:szCs w:val="20"/>
        </w:rPr>
        <w:t xml:space="preserve"> des critères clairs </w:t>
      </w:r>
      <w:r w:rsidR="00B71801">
        <w:rPr>
          <w:rFonts w:ascii="Trebuchet MS" w:eastAsia="Calibri" w:hAnsi="Trebuchet MS" w:cs="Times New Roman"/>
          <w:color w:val="1D1B11"/>
          <w:szCs w:val="20"/>
        </w:rPr>
        <w:t xml:space="preserve">pour les candidats </w:t>
      </w:r>
      <w:r w:rsidR="00906B6A">
        <w:rPr>
          <w:rFonts w:ascii="Trebuchet MS" w:eastAsia="Calibri" w:hAnsi="Trebuchet MS" w:cs="Times New Roman"/>
          <w:color w:val="1D1B11"/>
          <w:szCs w:val="20"/>
        </w:rPr>
        <w:t>permettant</w:t>
      </w:r>
      <w:r w:rsidR="00071C04">
        <w:rPr>
          <w:rFonts w:ascii="Trebuchet MS" w:eastAsia="Calibri" w:hAnsi="Trebuchet MS" w:cs="Times New Roman"/>
          <w:color w:val="1D1B11"/>
          <w:szCs w:val="20"/>
        </w:rPr>
        <w:t xml:space="preserve"> à la Wallonie</w:t>
      </w:r>
      <w:r w:rsidR="00906B6A">
        <w:rPr>
          <w:rFonts w:ascii="Trebuchet MS" w:eastAsia="Calibri" w:hAnsi="Trebuchet MS" w:cs="Times New Roman"/>
          <w:color w:val="1D1B11"/>
          <w:szCs w:val="20"/>
        </w:rPr>
        <w:t xml:space="preserve"> </w:t>
      </w:r>
      <w:r w:rsidR="00B71801">
        <w:rPr>
          <w:rFonts w:ascii="Trebuchet MS" w:eastAsia="Calibri" w:hAnsi="Trebuchet MS" w:cs="Times New Roman"/>
          <w:color w:val="1D1B11"/>
          <w:szCs w:val="20"/>
        </w:rPr>
        <w:t>de garantir l’</w:t>
      </w:r>
      <w:r w:rsidR="00906B6A">
        <w:rPr>
          <w:rFonts w:ascii="Trebuchet MS" w:eastAsia="Calibri" w:hAnsi="Trebuchet MS" w:cs="Times New Roman"/>
          <w:color w:val="1D1B11"/>
          <w:szCs w:val="20"/>
        </w:rPr>
        <w:t xml:space="preserve">ambition </w:t>
      </w:r>
      <w:r w:rsidR="00B71801">
        <w:rPr>
          <w:rFonts w:ascii="Trebuchet MS" w:eastAsia="Calibri" w:hAnsi="Trebuchet MS" w:cs="Times New Roman"/>
          <w:color w:val="1D1B11"/>
          <w:szCs w:val="20"/>
        </w:rPr>
        <w:t xml:space="preserve">portée </w:t>
      </w:r>
      <w:r w:rsidR="00906B6A">
        <w:rPr>
          <w:rFonts w:ascii="Trebuchet MS" w:eastAsia="Calibri" w:hAnsi="Trebuchet MS" w:cs="Times New Roman"/>
          <w:color w:val="1D1B11"/>
          <w:szCs w:val="20"/>
        </w:rPr>
        <w:t>pour le sport de haut niveau</w:t>
      </w:r>
      <w:r w:rsidR="00014DCA">
        <w:rPr>
          <w:rFonts w:ascii="Trebuchet MS" w:eastAsia="Calibri" w:hAnsi="Trebuchet MS" w:cs="Times New Roman"/>
          <w:color w:val="1D1B11"/>
          <w:szCs w:val="20"/>
        </w:rPr>
        <w:t>.</w:t>
      </w:r>
    </w:p>
    <w:p w14:paraId="70B60B9B" w14:textId="263BB7B7" w:rsidR="00C8157D" w:rsidRDefault="00C8157D" w:rsidP="008448A3">
      <w:pPr>
        <w:jc w:val="both"/>
        <w:rPr>
          <w:lang w:val="fr-FR"/>
        </w:rPr>
      </w:pPr>
      <w:r>
        <w:rPr>
          <w:lang w:val="fr-FR"/>
        </w:rPr>
        <w:br w:type="page"/>
      </w:r>
    </w:p>
    <w:p w14:paraId="310450ED" w14:textId="6AB52194" w:rsidR="0006642E" w:rsidRDefault="0006642E" w:rsidP="008448A3">
      <w:pPr>
        <w:pStyle w:val="BDOHeading1numbered"/>
        <w:jc w:val="both"/>
      </w:pPr>
      <w:bookmarkStart w:id="6" w:name="_Toc140500165"/>
      <w:r>
        <w:t xml:space="preserve">Vision </w:t>
      </w:r>
      <w:r w:rsidR="002356D0">
        <w:t>d’</w:t>
      </w:r>
      <w:r>
        <w:t>ensemble de la procédure</w:t>
      </w:r>
      <w:bookmarkEnd w:id="6"/>
    </w:p>
    <w:p w14:paraId="5E2CA980" w14:textId="7F0D14ED" w:rsidR="0006642E" w:rsidRDefault="0006642E" w:rsidP="008448A3">
      <w:pPr>
        <w:jc w:val="both"/>
      </w:pPr>
    </w:p>
    <w:p w14:paraId="33E8B9D7" w14:textId="20C271BC" w:rsidR="00C941AE" w:rsidRDefault="00A71EB1" w:rsidP="00C941AE">
      <w:pPr>
        <w:pStyle w:val="BDOHeading2numbered"/>
      </w:pPr>
      <w:bookmarkStart w:id="7" w:name="_Toc140500166"/>
      <w:r>
        <w:t>Calendrier et principes régissant la procédure</w:t>
      </w:r>
      <w:bookmarkEnd w:id="7"/>
    </w:p>
    <w:p w14:paraId="42DD952D" w14:textId="77777777" w:rsidR="00C941AE" w:rsidRDefault="00C941AE" w:rsidP="008448A3">
      <w:pPr>
        <w:jc w:val="both"/>
      </w:pPr>
    </w:p>
    <w:p w14:paraId="13B17622" w14:textId="0264B0E4" w:rsidR="005A74DD" w:rsidRDefault="005A74DD" w:rsidP="005A74DD">
      <w:pPr>
        <w:jc w:val="both"/>
      </w:pPr>
      <w:bookmarkStart w:id="8" w:name="_Hlk140071952"/>
      <w:r>
        <w:t xml:space="preserve">Le Gouvernement wallon lance </w:t>
      </w:r>
      <w:r w:rsidR="00071C04">
        <w:t>appel à candidatures</w:t>
      </w:r>
      <w:r>
        <w:t xml:space="preserve">, basé sur le présent cahier des charges qu’il </w:t>
      </w:r>
      <w:r w:rsidR="005F6E5A">
        <w:t>convient</w:t>
      </w:r>
      <w:r>
        <w:t xml:space="preserve"> de respecter.</w:t>
      </w:r>
    </w:p>
    <w:p w14:paraId="1A0DA064" w14:textId="77777777" w:rsidR="005A74DD" w:rsidRDefault="005A74DD" w:rsidP="005A74DD">
      <w:pPr>
        <w:jc w:val="both"/>
      </w:pPr>
    </w:p>
    <w:p w14:paraId="08896CCA" w14:textId="21C05D0A" w:rsidR="00014DCA" w:rsidRDefault="00014DCA" w:rsidP="00014DCA">
      <w:pPr>
        <w:jc w:val="both"/>
      </w:pPr>
      <w:r>
        <w:t>L</w:t>
      </w:r>
      <w:r w:rsidR="002734B9">
        <w:t>’</w:t>
      </w:r>
      <w:r>
        <w:t xml:space="preserve">appel à </w:t>
      </w:r>
      <w:r w:rsidR="00071C04">
        <w:t xml:space="preserve">candidatures </w:t>
      </w:r>
      <w:r>
        <w:t xml:space="preserve">s’inscrit dans le cadre du Plan de Relance </w:t>
      </w:r>
      <w:r w:rsidR="005F6E5A">
        <w:t>W</w:t>
      </w:r>
      <w:r>
        <w:t xml:space="preserve">allon. Le </w:t>
      </w:r>
      <w:r w:rsidR="00071C04">
        <w:t xml:space="preserve">candidat </w:t>
      </w:r>
      <w:r>
        <w:t xml:space="preserve">porte une attention particulière </w:t>
      </w:r>
      <w:r w:rsidRPr="00471271">
        <w:t xml:space="preserve">sur sa capacité à respecter les délais </w:t>
      </w:r>
      <w:r w:rsidR="005F6E5A">
        <w:t>fixés</w:t>
      </w:r>
      <w:r w:rsidRPr="00471271">
        <w:t xml:space="preserve"> dans le cadre </w:t>
      </w:r>
      <w:r>
        <w:t>de ce dernier.</w:t>
      </w:r>
    </w:p>
    <w:p w14:paraId="51118D3F" w14:textId="77777777" w:rsidR="00014DCA" w:rsidRDefault="00014DCA" w:rsidP="005A74DD">
      <w:pPr>
        <w:jc w:val="both"/>
      </w:pPr>
    </w:p>
    <w:p w14:paraId="69F0641E" w14:textId="0B63120A" w:rsidR="000F316D" w:rsidRPr="006623DB" w:rsidRDefault="000F316D" w:rsidP="000F316D">
      <w:pPr>
        <w:jc w:val="both"/>
        <w:rPr>
          <w:b/>
          <w:bCs/>
          <w:lang w:val="fr-FR"/>
        </w:rPr>
      </w:pPr>
      <w:r w:rsidRPr="006623DB">
        <w:t xml:space="preserve">Le Gouvernement wallon sélectionnera les lauréats sur la base de (i) l’évaluation qualitative effectuée par « Wallonie Entreprendre » </w:t>
      </w:r>
      <w:r w:rsidR="006040DE">
        <w:t xml:space="preserve">et des experts du monde sportif </w:t>
      </w:r>
      <w:r w:rsidRPr="006623DB">
        <w:t xml:space="preserve">et (ii) de la complémentarité des candidatures reçues au regard des besoins établis dans le programme d’investissements prioritaires et des objectifs établis par la Wallonie pour le </w:t>
      </w:r>
      <w:r w:rsidRPr="006623DB">
        <w:rPr>
          <w:lang w:val="fr-FR"/>
        </w:rPr>
        <w:t>pôle sportif d’excellence multidisciplinaire.</w:t>
      </w:r>
    </w:p>
    <w:p w14:paraId="463DBD4C" w14:textId="77777777" w:rsidR="000F316D" w:rsidRPr="00DC4E2A" w:rsidRDefault="000F316D" w:rsidP="000F316D">
      <w:pPr>
        <w:jc w:val="both"/>
        <w:rPr>
          <w:color w:val="FF0000"/>
          <w:lang w:val="fr-FR"/>
        </w:rPr>
      </w:pPr>
      <w:r w:rsidRPr="006623DB">
        <w:rPr>
          <w:lang w:val="fr-FR"/>
        </w:rPr>
        <w:t>Il se réserve, sur cette base, le droit de retenir une candidature en tout ou en partie.</w:t>
      </w:r>
    </w:p>
    <w:p w14:paraId="29430B6A" w14:textId="77777777" w:rsidR="000F316D" w:rsidRPr="000F316D" w:rsidRDefault="000F316D" w:rsidP="005A74DD">
      <w:pPr>
        <w:jc w:val="both"/>
        <w:rPr>
          <w:lang w:val="fr-FR"/>
        </w:rPr>
      </w:pPr>
    </w:p>
    <w:p w14:paraId="4F9A3502" w14:textId="77777777" w:rsidR="000F316D" w:rsidRDefault="000F316D" w:rsidP="005A74DD">
      <w:pPr>
        <w:jc w:val="both"/>
      </w:pPr>
    </w:p>
    <w:p w14:paraId="17CECBFC" w14:textId="5BC28913" w:rsidR="005A74DD" w:rsidRDefault="005A74DD" w:rsidP="005A74DD">
      <w:pPr>
        <w:jc w:val="both"/>
      </w:pPr>
      <w:r>
        <w:t>La procédure se déroulera comme suit :</w:t>
      </w:r>
    </w:p>
    <w:p w14:paraId="7458565F" w14:textId="68F2B714" w:rsidR="000C6281" w:rsidRDefault="000C6281" w:rsidP="00980A13">
      <w:pPr>
        <w:pStyle w:val="Paragraphedeliste"/>
        <w:numPr>
          <w:ilvl w:val="0"/>
          <w:numId w:val="26"/>
        </w:numPr>
        <w:spacing w:after="160"/>
        <w:jc w:val="both"/>
        <w:rPr>
          <w:rFonts w:eastAsiaTheme="minorHAnsi" w:cstheme="minorBidi"/>
          <w:szCs w:val="22"/>
          <w:lang w:val="fr-FR"/>
        </w:rPr>
      </w:pPr>
      <w:r>
        <w:t xml:space="preserve">Lancement de l’appel </w:t>
      </w:r>
      <w:r w:rsidR="00071C04">
        <w:t>à candidatures</w:t>
      </w:r>
      <w:r>
        <w:t xml:space="preserve"> : </w:t>
      </w:r>
      <w:r w:rsidRPr="00D255F2">
        <w:rPr>
          <w:b/>
          <w:bCs/>
        </w:rPr>
        <w:t>24 juillet 2023</w:t>
      </w:r>
    </w:p>
    <w:p w14:paraId="7BF66FFF" w14:textId="679DF9E9" w:rsidR="000C6281" w:rsidRDefault="00071C04" w:rsidP="00980A13">
      <w:pPr>
        <w:pStyle w:val="Paragraphedeliste"/>
        <w:numPr>
          <w:ilvl w:val="0"/>
          <w:numId w:val="26"/>
        </w:numPr>
        <w:spacing w:after="160"/>
        <w:jc w:val="both"/>
      </w:pPr>
      <w:r>
        <w:t>Date limite de dépôt</w:t>
      </w:r>
      <w:r w:rsidR="000C6281">
        <w:t xml:space="preserve"> des </w:t>
      </w:r>
      <w:r>
        <w:t>candidatures</w:t>
      </w:r>
      <w:r w:rsidR="000C6281">
        <w:t xml:space="preserve"> : </w:t>
      </w:r>
      <w:r w:rsidR="000C6281" w:rsidRPr="00D255F2">
        <w:rPr>
          <w:b/>
          <w:bCs/>
        </w:rPr>
        <w:t>30 novembre 2023</w:t>
      </w:r>
    </w:p>
    <w:p w14:paraId="383382A6" w14:textId="7414C311" w:rsidR="000C6281" w:rsidRDefault="000C6281" w:rsidP="00980A13">
      <w:pPr>
        <w:pStyle w:val="Paragraphedeliste"/>
        <w:numPr>
          <w:ilvl w:val="0"/>
          <w:numId w:val="26"/>
        </w:numPr>
        <w:spacing w:after="160"/>
        <w:jc w:val="both"/>
      </w:pPr>
      <w:r>
        <w:t xml:space="preserve">Analyse et évaluation </w:t>
      </w:r>
      <w:r w:rsidR="005F6E5A">
        <w:t xml:space="preserve">qualitative </w:t>
      </w:r>
      <w:r>
        <w:t xml:space="preserve">des </w:t>
      </w:r>
      <w:r w:rsidR="005F6E5A">
        <w:t>candidatures</w:t>
      </w:r>
      <w:r>
        <w:t xml:space="preserve"> par </w:t>
      </w:r>
      <w:r w:rsidR="00071C04">
        <w:t>« </w:t>
      </w:r>
      <w:r>
        <w:t>Wallonie Entreprendre</w:t>
      </w:r>
      <w:r w:rsidR="00071C04">
        <w:t> »</w:t>
      </w:r>
      <w:r w:rsidR="006040DE">
        <w:t xml:space="preserve"> et des experts du monde sportif</w:t>
      </w:r>
      <w:r>
        <w:t xml:space="preserve"> : </w:t>
      </w:r>
      <w:r>
        <w:rPr>
          <w:b/>
          <w:bCs/>
        </w:rPr>
        <w:t>décembre 2023</w:t>
      </w:r>
    </w:p>
    <w:p w14:paraId="06B5CF5F" w14:textId="41515E7A" w:rsidR="004E49E2" w:rsidRDefault="000C6281" w:rsidP="00980A13">
      <w:pPr>
        <w:pStyle w:val="Paragraphedeliste"/>
        <w:numPr>
          <w:ilvl w:val="0"/>
          <w:numId w:val="26"/>
        </w:numPr>
        <w:spacing w:after="160"/>
        <w:jc w:val="both"/>
        <w:rPr>
          <w:b/>
          <w:bCs/>
        </w:rPr>
      </w:pPr>
      <w:r>
        <w:t xml:space="preserve">Sélection des lauréats par le </w:t>
      </w:r>
      <w:r w:rsidR="00C32410">
        <w:t>Gouvernement wallon </w:t>
      </w:r>
      <w:r w:rsidR="002734B9">
        <w:t>et annonce du montant maximal de</w:t>
      </w:r>
      <w:r w:rsidR="005F6E5A">
        <w:t>s</w:t>
      </w:r>
      <w:r w:rsidR="002734B9">
        <w:t xml:space="preserve"> subvention</w:t>
      </w:r>
      <w:r w:rsidR="005F6E5A">
        <w:t>s</w:t>
      </w:r>
      <w:r w:rsidR="002734B9">
        <w:t xml:space="preserve"> </w:t>
      </w:r>
      <w:r>
        <w:t xml:space="preserve">: </w:t>
      </w:r>
      <w:r>
        <w:rPr>
          <w:b/>
          <w:bCs/>
        </w:rPr>
        <w:t>1</w:t>
      </w:r>
      <w:r>
        <w:rPr>
          <w:b/>
          <w:bCs/>
          <w:vertAlign w:val="superscript"/>
        </w:rPr>
        <w:t>er</w:t>
      </w:r>
      <w:r>
        <w:rPr>
          <w:b/>
          <w:bCs/>
        </w:rPr>
        <w:t xml:space="preserve"> trimestre 2024</w:t>
      </w:r>
    </w:p>
    <w:p w14:paraId="18941F6B" w14:textId="77777777" w:rsidR="005F6E5A" w:rsidRPr="005F6E5A" w:rsidRDefault="005F6E5A" w:rsidP="005F6E5A">
      <w:pPr>
        <w:pStyle w:val="Paragraphedeliste"/>
        <w:spacing w:after="160"/>
        <w:ind w:left="644"/>
        <w:jc w:val="both"/>
        <w:rPr>
          <w:b/>
          <w:bCs/>
        </w:rPr>
      </w:pPr>
    </w:p>
    <w:p w14:paraId="38D2FB99" w14:textId="087F3212" w:rsidR="009B5A33" w:rsidRDefault="002734B9" w:rsidP="00034130">
      <w:r>
        <w:t>Après sélection des lauréats pa</w:t>
      </w:r>
      <w:r w:rsidR="006A4422">
        <w:t>r</w:t>
      </w:r>
      <w:r>
        <w:t xml:space="preserve"> le Gouvernement wallon, l</w:t>
      </w:r>
      <w:r w:rsidR="009B5A33">
        <w:t xml:space="preserve">a procédure d’octroi </w:t>
      </w:r>
      <w:r w:rsidR="00B71801">
        <w:t>des</w:t>
      </w:r>
      <w:r w:rsidR="009B5A33">
        <w:t xml:space="preserve"> subvention</w:t>
      </w:r>
      <w:r w:rsidR="00B71801">
        <w:t>s</w:t>
      </w:r>
      <w:r w:rsidR="009B5A33">
        <w:t xml:space="preserve"> suivra les principes suivants</w:t>
      </w:r>
      <w:r>
        <w:t> :</w:t>
      </w:r>
    </w:p>
    <w:p w14:paraId="28419EFF" w14:textId="1C78857F" w:rsidR="00C32410" w:rsidRDefault="007C01C4" w:rsidP="00980A13">
      <w:pPr>
        <w:numPr>
          <w:ilvl w:val="0"/>
          <w:numId w:val="26"/>
        </w:numPr>
        <w:spacing w:after="160"/>
        <w:contextualSpacing/>
        <w:jc w:val="both"/>
        <w:rPr>
          <w:rFonts w:eastAsia="Calibri" w:cs="Times New Roman"/>
          <w:szCs w:val="20"/>
          <w:lang w:val="fr-FR"/>
        </w:rPr>
      </w:pPr>
      <w:r w:rsidRPr="007C01C4">
        <w:rPr>
          <w:rFonts w:eastAsia="Calibri" w:cs="Times New Roman"/>
          <w:szCs w:val="20"/>
          <w:lang w:val="fr-FR"/>
        </w:rPr>
        <w:t xml:space="preserve">Programmation d’une </w:t>
      </w:r>
      <w:r w:rsidR="005F6E5A">
        <w:rPr>
          <w:rFonts w:eastAsia="Calibri" w:cs="Times New Roman"/>
          <w:szCs w:val="20"/>
          <w:lang w:val="fr-FR"/>
        </w:rPr>
        <w:t>« </w:t>
      </w:r>
      <w:r w:rsidRPr="007C01C4">
        <w:rPr>
          <w:rFonts w:eastAsia="Calibri" w:cs="Times New Roman"/>
          <w:szCs w:val="20"/>
          <w:lang w:val="fr-FR"/>
        </w:rPr>
        <w:t>réunion plénière » en présence de l’administration et de toutes les parties concernées dont au minimum les lauréats et leurs partenaires potentiels, les fédérations sportives concernées, les services du fonctionnaire délégué, les sociétés distributrices (impétrants)</w:t>
      </w:r>
      <w:r w:rsidR="00014DCA">
        <w:rPr>
          <w:rFonts w:eastAsia="Calibri" w:cs="Times New Roman"/>
          <w:szCs w:val="20"/>
          <w:lang w:val="fr-FR"/>
        </w:rPr>
        <w:t> ;</w:t>
      </w:r>
    </w:p>
    <w:p w14:paraId="17B7098E" w14:textId="37653759" w:rsidR="00C32410" w:rsidRPr="00B71801" w:rsidRDefault="00C32410" w:rsidP="00980A13">
      <w:pPr>
        <w:numPr>
          <w:ilvl w:val="0"/>
          <w:numId w:val="26"/>
        </w:numPr>
        <w:spacing w:after="160"/>
        <w:contextualSpacing/>
        <w:jc w:val="both"/>
        <w:rPr>
          <w:rFonts w:eastAsia="Calibri" w:cs="Times New Roman"/>
          <w:szCs w:val="20"/>
          <w:lang w:val="fr-FR"/>
        </w:rPr>
      </w:pPr>
      <w:r w:rsidRPr="00B71801">
        <w:rPr>
          <w:rFonts w:eastAsia="Calibri" w:cs="Times New Roman"/>
          <w:szCs w:val="20"/>
          <w:lang w:val="fr-FR"/>
        </w:rPr>
        <w:t xml:space="preserve">Dépôt </w:t>
      </w:r>
      <w:r w:rsidR="00071C04" w:rsidRPr="00B71801">
        <w:rPr>
          <w:rFonts w:eastAsia="Calibri" w:cs="Times New Roman"/>
          <w:szCs w:val="20"/>
          <w:lang w:val="fr-FR"/>
        </w:rPr>
        <w:t xml:space="preserve">à l’administration </w:t>
      </w:r>
      <w:r w:rsidRPr="00B71801">
        <w:rPr>
          <w:rFonts w:eastAsia="Calibri" w:cs="Times New Roman"/>
          <w:szCs w:val="20"/>
          <w:lang w:val="fr-FR"/>
        </w:rPr>
        <w:t>des dossiers au stade projet</w:t>
      </w:r>
      <w:r w:rsidR="00071C04">
        <w:rPr>
          <w:rFonts w:eastAsia="Calibri" w:cs="Times New Roman"/>
          <w:szCs w:val="20"/>
          <w:lang w:val="fr-FR"/>
        </w:rPr>
        <w:t xml:space="preserve"> </w:t>
      </w:r>
      <w:r w:rsidRPr="00B71801">
        <w:rPr>
          <w:rFonts w:eastAsia="Calibri" w:cs="Times New Roman"/>
          <w:szCs w:val="20"/>
          <w:lang w:val="fr-FR"/>
        </w:rPr>
        <w:t xml:space="preserve">: </w:t>
      </w:r>
      <w:r w:rsidRPr="00103011">
        <w:rPr>
          <w:rFonts w:eastAsia="Calibri" w:cs="Times New Roman"/>
          <w:b/>
          <w:bCs/>
          <w:szCs w:val="20"/>
          <w:lang w:val="fr-FR"/>
        </w:rPr>
        <w:t>au plus tard le 31 octobre 2025</w:t>
      </w:r>
      <w:r w:rsidRPr="00B71801">
        <w:rPr>
          <w:rFonts w:eastAsia="Calibri" w:cs="Times New Roman"/>
          <w:szCs w:val="20"/>
          <w:lang w:val="fr-FR"/>
        </w:rPr>
        <w:t xml:space="preserve"> </w:t>
      </w:r>
    </w:p>
    <w:p w14:paraId="5700F5B4" w14:textId="2F022818" w:rsidR="007C01C4" w:rsidRPr="007C01C4" w:rsidRDefault="007C01C4" w:rsidP="00980A13">
      <w:pPr>
        <w:numPr>
          <w:ilvl w:val="0"/>
          <w:numId w:val="26"/>
        </w:numPr>
        <w:spacing w:after="160"/>
        <w:contextualSpacing/>
        <w:jc w:val="both"/>
        <w:rPr>
          <w:rFonts w:eastAsia="Calibri" w:cs="Times New Roman"/>
          <w:szCs w:val="20"/>
          <w:lang w:val="fr-FR"/>
        </w:rPr>
      </w:pPr>
      <w:r w:rsidRPr="007C01C4">
        <w:rPr>
          <w:rFonts w:eastAsia="Calibri" w:cs="Times New Roman"/>
          <w:szCs w:val="20"/>
          <w:lang w:val="fr-FR"/>
        </w:rPr>
        <w:t>Validation des dossiers au stade projet et confirmation d</w:t>
      </w:r>
      <w:r w:rsidR="002734B9">
        <w:rPr>
          <w:rFonts w:eastAsia="Calibri" w:cs="Times New Roman"/>
          <w:szCs w:val="20"/>
          <w:lang w:val="fr-FR"/>
        </w:rPr>
        <w:t>es</w:t>
      </w:r>
      <w:r w:rsidRPr="007C01C4">
        <w:rPr>
          <w:rFonts w:eastAsia="Calibri" w:cs="Times New Roman"/>
          <w:szCs w:val="20"/>
          <w:lang w:val="fr-FR"/>
        </w:rPr>
        <w:t xml:space="preserve"> montant</w:t>
      </w:r>
      <w:r w:rsidR="002734B9">
        <w:rPr>
          <w:rFonts w:eastAsia="Calibri" w:cs="Times New Roman"/>
          <w:szCs w:val="20"/>
          <w:lang w:val="fr-FR"/>
        </w:rPr>
        <w:t>s</w:t>
      </w:r>
      <w:r w:rsidRPr="007C01C4">
        <w:rPr>
          <w:rFonts w:eastAsia="Calibri" w:cs="Times New Roman"/>
          <w:szCs w:val="20"/>
          <w:lang w:val="fr-FR"/>
        </w:rPr>
        <w:t xml:space="preserve"> </w:t>
      </w:r>
      <w:r w:rsidR="006753BC" w:rsidRPr="007C01C4">
        <w:rPr>
          <w:rFonts w:eastAsia="Calibri" w:cs="Times New Roman"/>
          <w:szCs w:val="20"/>
          <w:lang w:val="fr-FR"/>
        </w:rPr>
        <w:t>d</w:t>
      </w:r>
      <w:r w:rsidR="006753BC">
        <w:rPr>
          <w:rFonts w:eastAsia="Calibri" w:cs="Times New Roman"/>
          <w:szCs w:val="20"/>
          <w:lang w:val="fr-FR"/>
        </w:rPr>
        <w:t>es</w:t>
      </w:r>
      <w:r w:rsidR="006753BC" w:rsidRPr="007C01C4">
        <w:rPr>
          <w:rFonts w:eastAsia="Calibri" w:cs="Times New Roman"/>
          <w:szCs w:val="20"/>
          <w:lang w:val="fr-FR"/>
        </w:rPr>
        <w:t xml:space="preserve"> </w:t>
      </w:r>
      <w:r w:rsidRPr="007C01C4">
        <w:rPr>
          <w:rFonts w:eastAsia="Calibri" w:cs="Times New Roman"/>
          <w:szCs w:val="20"/>
          <w:lang w:val="fr-FR"/>
        </w:rPr>
        <w:t>subside</w:t>
      </w:r>
      <w:r w:rsidR="002734B9">
        <w:rPr>
          <w:rFonts w:eastAsia="Calibri" w:cs="Times New Roman"/>
          <w:szCs w:val="20"/>
          <w:lang w:val="fr-FR"/>
        </w:rPr>
        <w:t>s</w:t>
      </w:r>
      <w:r w:rsidRPr="007C01C4">
        <w:rPr>
          <w:rFonts w:eastAsia="Calibri" w:cs="Times New Roman"/>
          <w:szCs w:val="20"/>
          <w:lang w:val="fr-FR"/>
        </w:rPr>
        <w:t xml:space="preserve"> définitif</w:t>
      </w:r>
      <w:r w:rsidR="002734B9">
        <w:rPr>
          <w:rFonts w:eastAsia="Calibri" w:cs="Times New Roman"/>
          <w:szCs w:val="20"/>
          <w:lang w:val="fr-FR"/>
        </w:rPr>
        <w:t>s</w:t>
      </w:r>
      <w:r w:rsidRPr="007C01C4">
        <w:rPr>
          <w:rFonts w:eastAsia="Calibri" w:cs="Times New Roman"/>
          <w:szCs w:val="20"/>
          <w:lang w:val="fr-FR"/>
        </w:rPr>
        <w:t xml:space="preserve"> par le Ministre après analyse de l’administration qui dispose d’un délai d</w:t>
      </w:r>
      <w:r w:rsidR="00103011">
        <w:rPr>
          <w:rFonts w:eastAsia="Calibri" w:cs="Times New Roman"/>
          <w:szCs w:val="20"/>
          <w:lang w:val="fr-FR"/>
        </w:rPr>
        <w:t>’un</w:t>
      </w:r>
      <w:r w:rsidRPr="007C01C4">
        <w:rPr>
          <w:rFonts w:eastAsia="Calibri" w:cs="Times New Roman"/>
          <w:szCs w:val="20"/>
          <w:lang w:val="fr-FR"/>
        </w:rPr>
        <w:t xml:space="preserve"> mois à dater de la réception d’un dossier au stade projet</w:t>
      </w:r>
      <w:r w:rsidR="00103011" w:rsidRPr="00103011">
        <w:rPr>
          <w:rFonts w:eastAsia="Calibri" w:cs="Times New Roman"/>
          <w:szCs w:val="20"/>
          <w:lang w:val="fr-FR"/>
        </w:rPr>
        <w:t xml:space="preserve"> </w:t>
      </w:r>
      <w:r w:rsidR="00103011" w:rsidRPr="002734B9">
        <w:rPr>
          <w:rFonts w:eastAsia="Calibri" w:cs="Times New Roman"/>
          <w:szCs w:val="20"/>
          <w:lang w:val="fr-FR"/>
        </w:rPr>
        <w:t>complet</w:t>
      </w:r>
      <w:r w:rsidR="002734B9">
        <w:rPr>
          <w:rFonts w:eastAsia="Calibri" w:cs="Times New Roman"/>
          <w:szCs w:val="20"/>
          <w:lang w:val="fr-FR"/>
        </w:rPr>
        <w:t> ;</w:t>
      </w:r>
    </w:p>
    <w:p w14:paraId="5ADEDAF9" w14:textId="2CB9BD28" w:rsidR="007C01C4" w:rsidRPr="007C01C4" w:rsidRDefault="00103011" w:rsidP="00980A13">
      <w:pPr>
        <w:numPr>
          <w:ilvl w:val="0"/>
          <w:numId w:val="26"/>
        </w:numPr>
        <w:spacing w:after="160"/>
        <w:contextualSpacing/>
        <w:jc w:val="both"/>
        <w:rPr>
          <w:rFonts w:eastAsia="Calibri" w:cs="Times New Roman"/>
          <w:szCs w:val="20"/>
          <w:lang w:val="fr-FR"/>
        </w:rPr>
      </w:pPr>
      <w:r>
        <w:rPr>
          <w:rFonts w:eastAsia="Calibri" w:cs="Times New Roman"/>
          <w:szCs w:val="20"/>
          <w:lang w:val="fr-FR"/>
        </w:rPr>
        <w:t>M</w:t>
      </w:r>
      <w:r w:rsidR="007C01C4" w:rsidRPr="007C01C4">
        <w:rPr>
          <w:rFonts w:eastAsia="Calibri" w:cs="Times New Roman"/>
          <w:szCs w:val="20"/>
          <w:lang w:val="fr-FR"/>
        </w:rPr>
        <w:t>ise en concurrence des marchés de travaux (ou de tout autre mécanisme tel que, par exemple, les marchés de conception-exécution)</w:t>
      </w:r>
      <w:r w:rsidR="002734B9">
        <w:rPr>
          <w:rFonts w:eastAsia="Calibri" w:cs="Times New Roman"/>
          <w:szCs w:val="20"/>
          <w:lang w:val="fr-FR"/>
        </w:rPr>
        <w:t> ;</w:t>
      </w:r>
    </w:p>
    <w:p w14:paraId="32836178" w14:textId="56F76747" w:rsidR="007C01C4" w:rsidRPr="007C01C4" w:rsidRDefault="007C01C4" w:rsidP="00980A13">
      <w:pPr>
        <w:numPr>
          <w:ilvl w:val="0"/>
          <w:numId w:val="26"/>
        </w:numPr>
        <w:spacing w:after="160"/>
        <w:contextualSpacing/>
        <w:jc w:val="both"/>
        <w:rPr>
          <w:rFonts w:eastAsia="Calibri" w:cs="Times New Roman"/>
          <w:b/>
          <w:bCs/>
          <w:szCs w:val="20"/>
          <w:lang w:val="fr-FR"/>
        </w:rPr>
      </w:pPr>
      <w:r w:rsidRPr="007C01C4">
        <w:rPr>
          <w:rFonts w:eastAsia="Calibri" w:cs="Times New Roman"/>
          <w:szCs w:val="20"/>
          <w:lang w:val="fr-FR"/>
        </w:rPr>
        <w:t xml:space="preserve">Transmission </w:t>
      </w:r>
      <w:r w:rsidR="00071C04">
        <w:rPr>
          <w:rFonts w:eastAsia="Calibri" w:cs="Times New Roman"/>
          <w:szCs w:val="20"/>
          <w:lang w:val="fr-FR"/>
        </w:rPr>
        <w:t xml:space="preserve">à l’administration </w:t>
      </w:r>
      <w:r w:rsidR="00103011">
        <w:rPr>
          <w:rFonts w:eastAsia="Calibri" w:cs="Times New Roman"/>
          <w:szCs w:val="20"/>
          <w:lang w:val="fr-FR"/>
        </w:rPr>
        <w:t xml:space="preserve">pour validation </w:t>
      </w:r>
      <w:r w:rsidRPr="007C01C4">
        <w:rPr>
          <w:rFonts w:eastAsia="Calibri" w:cs="Times New Roman"/>
          <w:szCs w:val="20"/>
          <w:lang w:val="fr-FR"/>
        </w:rPr>
        <w:t>des dossiers d’attribution des marchés de travaux (ou de tout autre mécanisme tel que, par exemple, les marchés de conception-exécution) </w:t>
      </w:r>
      <w:r w:rsidR="002734B9">
        <w:rPr>
          <w:rFonts w:eastAsia="Calibri" w:cs="Times New Roman"/>
          <w:b/>
          <w:bCs/>
          <w:szCs w:val="20"/>
          <w:lang w:val="fr-FR"/>
        </w:rPr>
        <w:t>;</w:t>
      </w:r>
    </w:p>
    <w:p w14:paraId="0BCAAB01" w14:textId="2B46BC79" w:rsidR="007C01C4" w:rsidRDefault="0038588D" w:rsidP="00980A13">
      <w:pPr>
        <w:numPr>
          <w:ilvl w:val="0"/>
          <w:numId w:val="26"/>
        </w:numPr>
        <w:spacing w:after="160"/>
        <w:contextualSpacing/>
        <w:jc w:val="both"/>
        <w:rPr>
          <w:rFonts w:eastAsia="Calibri" w:cs="Times New Roman"/>
          <w:szCs w:val="20"/>
          <w:lang w:val="fr-FR"/>
        </w:rPr>
      </w:pPr>
      <w:r>
        <w:rPr>
          <w:rFonts w:eastAsia="Calibri" w:cs="Times New Roman"/>
          <w:szCs w:val="20"/>
          <w:lang w:val="fr-FR"/>
        </w:rPr>
        <w:t>E</w:t>
      </w:r>
      <w:r w:rsidR="007C01C4" w:rsidRPr="007C01C4">
        <w:rPr>
          <w:rFonts w:eastAsia="Calibri" w:cs="Times New Roman"/>
          <w:szCs w:val="20"/>
          <w:lang w:val="fr-FR"/>
        </w:rPr>
        <w:t>xécution des chantiers</w:t>
      </w:r>
      <w:r w:rsidR="002734B9">
        <w:rPr>
          <w:rFonts w:eastAsia="Calibri" w:cs="Times New Roman"/>
          <w:szCs w:val="20"/>
          <w:lang w:val="fr-FR"/>
        </w:rPr>
        <w:t> ;</w:t>
      </w:r>
    </w:p>
    <w:p w14:paraId="500E0504" w14:textId="43D927DF" w:rsidR="002734B9" w:rsidRDefault="002734B9" w:rsidP="00980A13">
      <w:pPr>
        <w:numPr>
          <w:ilvl w:val="0"/>
          <w:numId w:val="26"/>
        </w:numPr>
        <w:spacing w:after="160"/>
        <w:contextualSpacing/>
        <w:jc w:val="both"/>
        <w:rPr>
          <w:rFonts w:eastAsia="Calibri" w:cs="Times New Roman"/>
          <w:szCs w:val="20"/>
          <w:lang w:val="fr-FR"/>
        </w:rPr>
      </w:pPr>
      <w:r>
        <w:rPr>
          <w:rFonts w:eastAsia="Calibri" w:cs="Times New Roman"/>
          <w:szCs w:val="20"/>
          <w:lang w:val="fr-FR"/>
        </w:rPr>
        <w:t xml:space="preserve">Réception provisoire des chantiers : </w:t>
      </w:r>
      <w:r w:rsidRPr="00103011">
        <w:rPr>
          <w:rFonts w:eastAsia="Calibri" w:cs="Times New Roman"/>
          <w:b/>
          <w:bCs/>
          <w:szCs w:val="20"/>
          <w:lang w:val="fr-FR"/>
        </w:rPr>
        <w:t>au plus tard le 1</w:t>
      </w:r>
      <w:r w:rsidRPr="00103011">
        <w:rPr>
          <w:rFonts w:eastAsia="Calibri" w:cs="Times New Roman"/>
          <w:b/>
          <w:bCs/>
          <w:szCs w:val="20"/>
          <w:vertAlign w:val="superscript"/>
          <w:lang w:val="fr-FR"/>
        </w:rPr>
        <w:t>er</w:t>
      </w:r>
      <w:r w:rsidRPr="00103011">
        <w:rPr>
          <w:rFonts w:eastAsia="Calibri" w:cs="Times New Roman"/>
          <w:b/>
          <w:bCs/>
          <w:szCs w:val="20"/>
          <w:lang w:val="fr-FR"/>
        </w:rPr>
        <w:t xml:space="preserve"> novembre 2027</w:t>
      </w:r>
      <w:r>
        <w:rPr>
          <w:rFonts w:eastAsia="Calibri" w:cs="Times New Roman"/>
          <w:szCs w:val="20"/>
          <w:lang w:val="fr-FR"/>
        </w:rPr>
        <w:t>.</w:t>
      </w:r>
    </w:p>
    <w:p w14:paraId="37041A02" w14:textId="77777777" w:rsidR="00367933" w:rsidRPr="007C01C4" w:rsidRDefault="00367933" w:rsidP="00367933">
      <w:pPr>
        <w:spacing w:after="160"/>
        <w:contextualSpacing/>
        <w:jc w:val="both"/>
        <w:rPr>
          <w:rFonts w:eastAsia="Calibri" w:cs="Times New Roman"/>
          <w:szCs w:val="20"/>
          <w:lang w:val="fr-FR"/>
        </w:rPr>
      </w:pPr>
    </w:p>
    <w:p w14:paraId="728F7FC7" w14:textId="23ACAE39" w:rsidR="007C01C4" w:rsidRDefault="007C01C4" w:rsidP="00034130">
      <w:pPr>
        <w:rPr>
          <w:szCs w:val="20"/>
          <w:lang w:val="fr-FR"/>
        </w:rPr>
      </w:pPr>
    </w:p>
    <w:p w14:paraId="3AFA8022" w14:textId="2E1014DE" w:rsidR="0038588D" w:rsidRPr="0071741A" w:rsidRDefault="00F23BA8" w:rsidP="00034130">
      <w:pPr>
        <w:rPr>
          <w:b/>
          <w:bCs/>
        </w:rPr>
      </w:pPr>
      <w:r w:rsidRPr="00F23BA8">
        <w:rPr>
          <w:b/>
          <w:bCs/>
        </w:rPr>
        <w:t>Toute information complémentaire</w:t>
      </w:r>
      <w:r>
        <w:rPr>
          <w:b/>
          <w:bCs/>
        </w:rPr>
        <w:t xml:space="preserve"> sur le présent appel à candidatures</w:t>
      </w:r>
      <w:r w:rsidRPr="00F23BA8">
        <w:rPr>
          <w:b/>
          <w:bCs/>
        </w:rPr>
        <w:t xml:space="preserve"> peut être sollicitée par mail à l’adresse suivante :</w:t>
      </w:r>
      <w:r>
        <w:rPr>
          <w:b/>
          <w:bCs/>
        </w:rPr>
        <w:t xml:space="preserve"> </w:t>
      </w:r>
      <w:hyperlink r:id="rId12" w:history="1">
        <w:r w:rsidRPr="00EA3741">
          <w:rPr>
            <w:rStyle w:val="Lienhypertexte"/>
          </w:rPr>
          <w:t>CHN@gov.wallonie.be</w:t>
        </w:r>
      </w:hyperlink>
    </w:p>
    <w:p w14:paraId="32A498E6" w14:textId="36EFE3C9" w:rsidR="00A71EB1" w:rsidRDefault="00A71EB1" w:rsidP="00A71EB1">
      <w:pPr>
        <w:pStyle w:val="BDOHeading2numbered"/>
        <w:rPr>
          <w:lang w:val="fr-FR"/>
        </w:rPr>
      </w:pPr>
      <w:bookmarkStart w:id="9" w:name="_Toc140500167"/>
      <w:r>
        <w:rPr>
          <w:lang w:val="fr-FR"/>
        </w:rPr>
        <w:t>Taux de subsidiation et liquidation de la subvention</w:t>
      </w:r>
      <w:bookmarkEnd w:id="9"/>
    </w:p>
    <w:p w14:paraId="2F922734" w14:textId="73A38E36" w:rsidR="00A71EB1" w:rsidRDefault="00A71EB1" w:rsidP="00034130">
      <w:pPr>
        <w:rPr>
          <w:szCs w:val="20"/>
          <w:lang w:val="fr-FR"/>
        </w:rPr>
      </w:pPr>
    </w:p>
    <w:p w14:paraId="2D2051E9" w14:textId="36B29AD1" w:rsidR="0023730D" w:rsidRDefault="00A71EB1" w:rsidP="00367933">
      <w:pPr>
        <w:spacing w:after="160" w:line="256" w:lineRule="auto"/>
        <w:jc w:val="both"/>
      </w:pPr>
      <w:r w:rsidRPr="00820580">
        <w:t xml:space="preserve">Le taux de </w:t>
      </w:r>
      <w:r w:rsidR="00B00F07" w:rsidRPr="00820580">
        <w:t>subvention</w:t>
      </w:r>
      <w:r w:rsidRPr="00820580">
        <w:t xml:space="preserve"> pour les investissements éligibles </w:t>
      </w:r>
      <w:r w:rsidR="00367933" w:rsidRPr="00820580">
        <w:t xml:space="preserve">repris dans le programme d’investissements prioritaires du présent cahier spécial des charges </w:t>
      </w:r>
      <w:r w:rsidRPr="00820580">
        <w:t>est de</w:t>
      </w:r>
      <w:r w:rsidR="00367933" w:rsidRPr="00820580">
        <w:t xml:space="preserve"> </w:t>
      </w:r>
      <w:r w:rsidR="00FD79C9" w:rsidRPr="00820580">
        <w:t>75</w:t>
      </w:r>
      <w:r w:rsidRPr="00820580">
        <w:t>%</w:t>
      </w:r>
      <w:r w:rsidR="00367933" w:rsidRPr="00820580">
        <w:t>.</w:t>
      </w:r>
      <w:r w:rsidRPr="00820580">
        <w:t xml:space="preserve"> </w:t>
      </w:r>
    </w:p>
    <w:p w14:paraId="344B79A6" w14:textId="4E869358" w:rsidR="0023730D" w:rsidRPr="00820580" w:rsidRDefault="00A71EB1" w:rsidP="00367933">
      <w:pPr>
        <w:spacing w:after="160" w:line="256" w:lineRule="auto"/>
        <w:jc w:val="both"/>
      </w:pPr>
      <w:r w:rsidRPr="00820580">
        <w:t>Les frais généraux</w:t>
      </w:r>
      <w:r w:rsidR="00367933" w:rsidRPr="00820580">
        <w:t xml:space="preserve">, dont les frais d’études, </w:t>
      </w:r>
      <w:r w:rsidRPr="00820580">
        <w:t xml:space="preserve">liés aux investissements </w:t>
      </w:r>
      <w:r w:rsidR="00103011" w:rsidRPr="00820580">
        <w:t>éligibles</w:t>
      </w:r>
      <w:r w:rsidRPr="00820580">
        <w:t xml:space="preserve"> font l’objet d’une majoration forfaitaire du montant </w:t>
      </w:r>
      <w:r w:rsidR="00367933" w:rsidRPr="00820580">
        <w:t>d</w:t>
      </w:r>
      <w:r w:rsidR="00B00F07" w:rsidRPr="00820580">
        <w:t>e la subvention</w:t>
      </w:r>
      <w:r w:rsidRPr="00820580">
        <w:t xml:space="preserve"> de 10%</w:t>
      </w:r>
      <w:r w:rsidR="00CA1EF8" w:rsidRPr="00820580">
        <w:t>.</w:t>
      </w:r>
    </w:p>
    <w:p w14:paraId="14905995" w14:textId="7CEA045C" w:rsidR="00390C43" w:rsidRDefault="00390C43" w:rsidP="00367933">
      <w:pPr>
        <w:jc w:val="both"/>
        <w:rPr>
          <w:szCs w:val="20"/>
          <w:lang w:val="fr-FR"/>
        </w:rPr>
      </w:pPr>
      <w:r w:rsidRPr="00820580">
        <w:rPr>
          <w:szCs w:val="20"/>
          <w:lang w:val="fr-FR"/>
        </w:rPr>
        <w:t xml:space="preserve">Le Gouvernement wallon se réserve le droit </w:t>
      </w:r>
      <w:r w:rsidR="008C5D03">
        <w:rPr>
          <w:szCs w:val="20"/>
          <w:lang w:val="fr-FR"/>
        </w:rPr>
        <w:t>d’adapter le</w:t>
      </w:r>
      <w:r w:rsidRPr="00820580">
        <w:rPr>
          <w:szCs w:val="20"/>
          <w:lang w:val="fr-FR"/>
        </w:rPr>
        <w:t xml:space="preserve"> montant des subventions, eu égard au budget disponible</w:t>
      </w:r>
      <w:r w:rsidR="00103011" w:rsidRPr="00820580">
        <w:rPr>
          <w:szCs w:val="20"/>
          <w:lang w:val="fr-FR"/>
        </w:rPr>
        <w:t xml:space="preserve"> pour le projet global</w:t>
      </w:r>
      <w:r w:rsidRPr="00820580">
        <w:rPr>
          <w:szCs w:val="20"/>
          <w:lang w:val="fr-FR"/>
        </w:rPr>
        <w:t xml:space="preserve"> (91,3 millions €)</w:t>
      </w:r>
      <w:r w:rsidR="008C5D03">
        <w:rPr>
          <w:szCs w:val="20"/>
          <w:lang w:val="fr-FR"/>
        </w:rPr>
        <w:t xml:space="preserve"> et en fonction des candidatures retenues</w:t>
      </w:r>
      <w:r w:rsidRPr="00820580">
        <w:rPr>
          <w:szCs w:val="20"/>
          <w:lang w:val="fr-FR"/>
        </w:rPr>
        <w:t>.</w:t>
      </w:r>
    </w:p>
    <w:p w14:paraId="0271EC7E" w14:textId="77777777" w:rsidR="0023730D" w:rsidRDefault="0023730D" w:rsidP="00367933">
      <w:pPr>
        <w:jc w:val="both"/>
        <w:rPr>
          <w:szCs w:val="20"/>
          <w:lang w:val="fr-FR"/>
        </w:rPr>
      </w:pPr>
    </w:p>
    <w:p w14:paraId="40C91103" w14:textId="36748A43" w:rsidR="0023730D" w:rsidRPr="006623DB" w:rsidRDefault="0023730D" w:rsidP="00367933">
      <w:pPr>
        <w:jc w:val="both"/>
        <w:rPr>
          <w:szCs w:val="20"/>
          <w:lang w:val="fr-FR"/>
        </w:rPr>
      </w:pPr>
      <w:r>
        <w:rPr>
          <w:szCs w:val="20"/>
          <w:lang w:val="fr-FR"/>
        </w:rPr>
        <w:t xml:space="preserve">Le montant des subventions est défini </w:t>
      </w:r>
      <w:r w:rsidRPr="006623DB">
        <w:rPr>
          <w:szCs w:val="20"/>
          <w:lang w:val="fr-FR"/>
        </w:rPr>
        <w:t>sur</w:t>
      </w:r>
      <w:r w:rsidR="00470412" w:rsidRPr="006623DB">
        <w:rPr>
          <w:szCs w:val="20"/>
          <w:lang w:val="fr-FR"/>
        </w:rPr>
        <w:t xml:space="preserve"> la</w:t>
      </w:r>
      <w:r w:rsidRPr="006623DB">
        <w:rPr>
          <w:szCs w:val="20"/>
          <w:lang w:val="fr-FR"/>
        </w:rPr>
        <w:t xml:space="preserve"> base des estimations des investissements éligibles conformément au chapitre 3) du présent cahier des charges</w:t>
      </w:r>
      <w:r w:rsidR="00E463A2" w:rsidRPr="006623DB">
        <w:rPr>
          <w:szCs w:val="20"/>
          <w:lang w:val="fr-FR"/>
        </w:rPr>
        <w:t>,</w:t>
      </w:r>
      <w:r w:rsidRPr="006623DB">
        <w:rPr>
          <w:szCs w:val="20"/>
          <w:lang w:val="fr-FR"/>
        </w:rPr>
        <w:t xml:space="preserve"> reprises dans la candidature (annexe 9.3).</w:t>
      </w:r>
    </w:p>
    <w:p w14:paraId="496CA617" w14:textId="77777777" w:rsidR="00390C43" w:rsidRPr="006623DB" w:rsidRDefault="00390C43" w:rsidP="00034130">
      <w:pPr>
        <w:rPr>
          <w:szCs w:val="20"/>
          <w:lang w:val="fr-FR"/>
        </w:rPr>
      </w:pPr>
    </w:p>
    <w:p w14:paraId="1E807D88" w14:textId="77777777" w:rsidR="007C01C4" w:rsidRPr="006623DB" w:rsidRDefault="007C01C4" w:rsidP="00034130">
      <w:pPr>
        <w:rPr>
          <w:szCs w:val="20"/>
          <w:lang w:val="fr-FR"/>
        </w:rPr>
      </w:pPr>
      <w:r w:rsidRPr="006623DB">
        <w:rPr>
          <w:szCs w:val="20"/>
          <w:lang w:val="fr-FR"/>
        </w:rPr>
        <w:t>La liquidation des différentes tranches de la subvention suivra les principes suivants :</w:t>
      </w:r>
    </w:p>
    <w:p w14:paraId="65D9656E" w14:textId="04F20B0F" w:rsidR="005B1670" w:rsidRPr="006623DB" w:rsidRDefault="005B1670" w:rsidP="00980A13">
      <w:pPr>
        <w:numPr>
          <w:ilvl w:val="0"/>
          <w:numId w:val="26"/>
        </w:numPr>
        <w:spacing w:after="160"/>
        <w:contextualSpacing/>
        <w:jc w:val="both"/>
        <w:rPr>
          <w:rFonts w:eastAsia="Calibri" w:cs="Times New Roman"/>
          <w:szCs w:val="20"/>
          <w:lang w:val="fr-FR"/>
        </w:rPr>
      </w:pPr>
      <w:r w:rsidRPr="006623DB">
        <w:rPr>
          <w:rFonts w:eastAsia="Calibri" w:cs="Times New Roman"/>
          <w:szCs w:val="20"/>
          <w:lang w:val="fr-FR"/>
        </w:rPr>
        <w:t>25 %</w:t>
      </w:r>
      <w:r w:rsidR="00B00F07" w:rsidRPr="006623DB">
        <w:rPr>
          <w:rFonts w:eastAsia="Calibri" w:cs="Times New Roman"/>
          <w:szCs w:val="20"/>
          <w:lang w:val="fr-FR"/>
        </w:rPr>
        <w:t xml:space="preserve"> </w:t>
      </w:r>
      <w:r w:rsidR="002734B9" w:rsidRPr="006623DB">
        <w:rPr>
          <w:rFonts w:eastAsia="Calibri" w:cs="Times New Roman"/>
          <w:szCs w:val="20"/>
          <w:lang w:val="fr-FR"/>
        </w:rPr>
        <w:t xml:space="preserve">en tant qu’avance permettant notamment le financement des frais d’études </w:t>
      </w:r>
      <w:r w:rsidRPr="006623DB">
        <w:rPr>
          <w:rFonts w:eastAsia="Calibri" w:cs="Times New Roman"/>
          <w:szCs w:val="20"/>
          <w:lang w:val="fr-FR"/>
        </w:rPr>
        <w:t xml:space="preserve">: </w:t>
      </w:r>
      <w:r w:rsidR="00B00F07" w:rsidRPr="006623DB">
        <w:rPr>
          <w:rFonts w:eastAsia="Calibri" w:cs="Times New Roman"/>
          <w:szCs w:val="20"/>
          <w:lang w:val="fr-FR"/>
        </w:rPr>
        <w:t>au moment du dépôt du dossier au stade projet (2025)</w:t>
      </w:r>
    </w:p>
    <w:p w14:paraId="601527FE" w14:textId="66178891" w:rsidR="005B1670" w:rsidRPr="006623DB" w:rsidRDefault="005B1670" w:rsidP="00980A13">
      <w:pPr>
        <w:numPr>
          <w:ilvl w:val="0"/>
          <w:numId w:val="26"/>
        </w:numPr>
        <w:spacing w:after="160"/>
        <w:contextualSpacing/>
        <w:jc w:val="both"/>
        <w:rPr>
          <w:rFonts w:eastAsia="Calibri" w:cs="Times New Roman"/>
          <w:szCs w:val="20"/>
          <w:lang w:val="fr-FR"/>
        </w:rPr>
      </w:pPr>
      <w:r w:rsidRPr="006623DB">
        <w:rPr>
          <w:rFonts w:eastAsia="Calibri" w:cs="Times New Roman"/>
          <w:szCs w:val="20"/>
          <w:lang w:val="fr-FR"/>
        </w:rPr>
        <w:t xml:space="preserve">50 % </w:t>
      </w:r>
      <w:r w:rsidR="00D73B73" w:rsidRPr="006623DB">
        <w:rPr>
          <w:rFonts w:eastAsia="Calibri" w:cs="Times New Roman"/>
          <w:szCs w:val="20"/>
          <w:lang w:val="fr-FR"/>
        </w:rPr>
        <w:t>lors de l’</w:t>
      </w:r>
      <w:r w:rsidR="00436002" w:rsidRPr="006623DB">
        <w:rPr>
          <w:rFonts w:eastAsia="Calibri" w:cs="Times New Roman"/>
          <w:szCs w:val="20"/>
          <w:lang w:val="fr-FR"/>
        </w:rPr>
        <w:t xml:space="preserve">attribution </w:t>
      </w:r>
      <w:r w:rsidR="006A4422" w:rsidRPr="006623DB">
        <w:rPr>
          <w:rFonts w:eastAsia="Calibri" w:cs="Times New Roman"/>
          <w:szCs w:val="20"/>
          <w:lang w:val="fr-FR"/>
        </w:rPr>
        <w:t>des marchés de travaux (ou de tout autre mécanisme tel que, par exemple, les marchés de conception-exécution)</w:t>
      </w:r>
      <w:r w:rsidRPr="006623DB">
        <w:rPr>
          <w:rFonts w:eastAsia="Calibri" w:cs="Times New Roman"/>
          <w:szCs w:val="20"/>
          <w:lang w:val="fr-FR"/>
        </w:rPr>
        <w:t> </w:t>
      </w:r>
      <w:r w:rsidR="00103011" w:rsidRPr="006623DB">
        <w:rPr>
          <w:rFonts w:eastAsia="Calibri" w:cs="Times New Roman"/>
          <w:szCs w:val="20"/>
          <w:lang w:val="fr-FR"/>
        </w:rPr>
        <w:t>(2026)</w:t>
      </w:r>
    </w:p>
    <w:p w14:paraId="26AC1EDB" w14:textId="777F0465" w:rsidR="005B1670" w:rsidRPr="00820580" w:rsidRDefault="005B1670" w:rsidP="00980A13">
      <w:pPr>
        <w:numPr>
          <w:ilvl w:val="0"/>
          <w:numId w:val="26"/>
        </w:numPr>
        <w:spacing w:after="160"/>
        <w:contextualSpacing/>
        <w:jc w:val="both"/>
        <w:rPr>
          <w:rFonts w:eastAsia="Calibri" w:cs="Times New Roman"/>
          <w:szCs w:val="20"/>
          <w:lang w:val="fr-FR"/>
        </w:rPr>
      </w:pPr>
      <w:r w:rsidRPr="006623DB">
        <w:rPr>
          <w:rFonts w:eastAsia="Calibri" w:cs="Times New Roman"/>
          <w:szCs w:val="20"/>
          <w:lang w:val="fr-FR"/>
        </w:rPr>
        <w:t xml:space="preserve">25 % </w:t>
      </w:r>
      <w:r w:rsidR="00B00F07" w:rsidRPr="006623DB">
        <w:rPr>
          <w:rFonts w:eastAsia="Calibri" w:cs="Times New Roman"/>
          <w:szCs w:val="20"/>
          <w:lang w:val="fr-FR"/>
        </w:rPr>
        <w:t>sur</w:t>
      </w:r>
      <w:r w:rsidR="00470412" w:rsidRPr="006623DB">
        <w:rPr>
          <w:rFonts w:eastAsia="Calibri" w:cs="Times New Roman"/>
          <w:szCs w:val="20"/>
          <w:lang w:val="fr-FR"/>
        </w:rPr>
        <w:t xml:space="preserve"> la</w:t>
      </w:r>
      <w:r w:rsidR="00B00F07" w:rsidRPr="006623DB">
        <w:rPr>
          <w:rFonts w:eastAsia="Calibri" w:cs="Times New Roman"/>
          <w:szCs w:val="20"/>
          <w:lang w:val="fr-FR"/>
        </w:rPr>
        <w:t xml:space="preserve"> base</w:t>
      </w:r>
      <w:r w:rsidR="00D73B73" w:rsidRPr="006623DB">
        <w:rPr>
          <w:rFonts w:eastAsia="Calibri" w:cs="Times New Roman"/>
          <w:szCs w:val="20"/>
          <w:lang w:val="fr-FR"/>
        </w:rPr>
        <w:t xml:space="preserve"> de la réception provisoire</w:t>
      </w:r>
      <w:r w:rsidRPr="00820580">
        <w:rPr>
          <w:rFonts w:eastAsia="Calibri" w:cs="Times New Roman"/>
          <w:szCs w:val="20"/>
          <w:lang w:val="fr-FR"/>
        </w:rPr>
        <w:t xml:space="preserve"> :  </w:t>
      </w:r>
      <w:r w:rsidR="00331D20" w:rsidRPr="00820580">
        <w:rPr>
          <w:rFonts w:eastAsia="Calibri" w:cs="Times New Roman"/>
          <w:szCs w:val="20"/>
          <w:lang w:val="fr-FR"/>
        </w:rPr>
        <w:t xml:space="preserve">au plus tard décembre </w:t>
      </w:r>
      <w:r w:rsidRPr="00820580">
        <w:rPr>
          <w:rFonts w:eastAsia="Calibri" w:cs="Times New Roman"/>
          <w:szCs w:val="20"/>
          <w:lang w:val="fr-FR"/>
        </w:rPr>
        <w:t>2027</w:t>
      </w:r>
    </w:p>
    <w:p w14:paraId="58CFF94B" w14:textId="77777777" w:rsidR="00840F5E" w:rsidRDefault="00840F5E" w:rsidP="00840F5E">
      <w:pPr>
        <w:spacing w:after="160" w:line="256" w:lineRule="auto"/>
        <w:jc w:val="both"/>
        <w:rPr>
          <w:rFonts w:ascii="Calibri" w:eastAsia="Calibri" w:hAnsi="Calibri" w:cs="Times New Roman"/>
          <w:sz w:val="22"/>
          <w:szCs w:val="22"/>
          <w:lang w:val="fr-FR"/>
        </w:rPr>
      </w:pPr>
    </w:p>
    <w:p w14:paraId="34287A65" w14:textId="71777AF3" w:rsidR="005B1670" w:rsidRPr="005B1670" w:rsidRDefault="005B1670" w:rsidP="00840F5E">
      <w:pPr>
        <w:spacing w:after="160" w:line="256" w:lineRule="auto"/>
        <w:jc w:val="both"/>
        <w:rPr>
          <w:rFonts w:eastAsia="Calibri" w:cs="Times New Roman"/>
          <w:szCs w:val="20"/>
          <w:lang w:val="fr-FR"/>
        </w:rPr>
      </w:pPr>
      <w:r w:rsidRPr="005B1670">
        <w:rPr>
          <w:rFonts w:eastAsia="Calibri" w:cs="Times New Roman"/>
          <w:szCs w:val="20"/>
          <w:lang w:val="fr-FR"/>
        </w:rPr>
        <w:t>A partir du dépôt du dossier au stade projet à l’administration, toute la procédure sera dématérialisée :</w:t>
      </w:r>
    </w:p>
    <w:p w14:paraId="0FEC4F6F" w14:textId="77777777" w:rsidR="005B1670" w:rsidRPr="005B1670" w:rsidRDefault="005B1670" w:rsidP="00980A13">
      <w:pPr>
        <w:numPr>
          <w:ilvl w:val="0"/>
          <w:numId w:val="26"/>
        </w:numPr>
        <w:spacing w:after="160" w:line="256" w:lineRule="auto"/>
        <w:contextualSpacing/>
        <w:jc w:val="both"/>
        <w:rPr>
          <w:rFonts w:eastAsia="Calibri" w:cs="Times New Roman"/>
          <w:szCs w:val="20"/>
          <w:lang w:val="fr-FR"/>
        </w:rPr>
      </w:pPr>
      <w:r w:rsidRPr="005B1670">
        <w:rPr>
          <w:rFonts w:eastAsia="Calibri" w:cs="Times New Roman"/>
          <w:szCs w:val="20"/>
          <w:lang w:val="fr-FR"/>
        </w:rPr>
        <w:t>Pour les pouvoirs locaux, via le Guichet des Pouvoirs Locaux</w:t>
      </w:r>
    </w:p>
    <w:p w14:paraId="77B00786" w14:textId="77777777" w:rsidR="005B1670" w:rsidRPr="005B1670" w:rsidRDefault="00B53FA0" w:rsidP="005B1670">
      <w:pPr>
        <w:spacing w:after="160" w:line="256" w:lineRule="auto"/>
        <w:ind w:left="1440"/>
        <w:contextualSpacing/>
        <w:jc w:val="both"/>
        <w:rPr>
          <w:rFonts w:eastAsia="Calibri" w:cs="Times New Roman"/>
          <w:szCs w:val="20"/>
          <w:lang w:val="fr-FR"/>
        </w:rPr>
      </w:pPr>
      <w:hyperlink r:id="rId13" w:history="1">
        <w:r w:rsidR="005B1670" w:rsidRPr="005B1670">
          <w:rPr>
            <w:rFonts w:eastAsia="Calibri" w:cs="Times New Roman"/>
            <w:color w:val="0563C1"/>
            <w:szCs w:val="20"/>
            <w:u w:val="single"/>
            <w:lang w:val="fr-FR"/>
          </w:rPr>
          <w:t>https://guichet.pouvoirslocaux.wallonie.be/</w:t>
        </w:r>
      </w:hyperlink>
    </w:p>
    <w:p w14:paraId="04D0C6C5" w14:textId="77777777" w:rsidR="005B1670" w:rsidRPr="005B1670" w:rsidRDefault="005B1670" w:rsidP="00980A13">
      <w:pPr>
        <w:numPr>
          <w:ilvl w:val="0"/>
          <w:numId w:val="26"/>
        </w:numPr>
        <w:spacing w:after="160" w:line="256" w:lineRule="auto"/>
        <w:contextualSpacing/>
        <w:jc w:val="both"/>
        <w:rPr>
          <w:rFonts w:eastAsia="Calibri" w:cs="Times New Roman"/>
          <w:szCs w:val="20"/>
          <w:lang w:val="fr-FR"/>
        </w:rPr>
      </w:pPr>
      <w:r w:rsidRPr="005B1670">
        <w:rPr>
          <w:rFonts w:eastAsia="Calibri" w:cs="Times New Roman"/>
          <w:szCs w:val="20"/>
          <w:lang w:val="fr-FR"/>
        </w:rPr>
        <w:t>Pour les autres entités éligibles, via Mon Espace Wallonie</w:t>
      </w:r>
    </w:p>
    <w:p w14:paraId="58661C07" w14:textId="77777777" w:rsidR="005B1670" w:rsidRPr="005B1670" w:rsidRDefault="00B53FA0" w:rsidP="005B1670">
      <w:pPr>
        <w:spacing w:after="160" w:line="256" w:lineRule="auto"/>
        <w:ind w:left="1440"/>
        <w:contextualSpacing/>
        <w:jc w:val="both"/>
        <w:rPr>
          <w:rFonts w:eastAsia="Calibri" w:cs="Times New Roman"/>
          <w:szCs w:val="20"/>
          <w:lang w:val="fr-FR"/>
        </w:rPr>
      </w:pPr>
      <w:hyperlink r:id="rId14" w:history="1">
        <w:r w:rsidR="005B1670" w:rsidRPr="005B1670">
          <w:rPr>
            <w:rFonts w:eastAsia="Calibri" w:cs="Times New Roman"/>
            <w:color w:val="0563C1"/>
            <w:szCs w:val="20"/>
            <w:u w:val="single"/>
            <w:lang w:val="fr-FR"/>
          </w:rPr>
          <w:t>https://monespace.wallonie.be/</w:t>
        </w:r>
      </w:hyperlink>
    </w:p>
    <w:p w14:paraId="2F20104D" w14:textId="7FEF6848" w:rsidR="002120FA" w:rsidRDefault="002120FA" w:rsidP="009B5A33">
      <w:r>
        <w:br w:type="page"/>
      </w:r>
    </w:p>
    <w:p w14:paraId="76C6A571" w14:textId="52B857B1" w:rsidR="008228E9" w:rsidRPr="006623DB" w:rsidRDefault="00927DEA" w:rsidP="008448A3">
      <w:pPr>
        <w:pStyle w:val="BDOHeading1numbered"/>
        <w:jc w:val="both"/>
      </w:pPr>
      <w:bookmarkStart w:id="10" w:name="_Toc140500168"/>
      <w:bookmarkEnd w:id="8"/>
      <w:r>
        <w:t xml:space="preserve">Programme d’investissements </w:t>
      </w:r>
      <w:r w:rsidRPr="006623DB">
        <w:t>prioritaires</w:t>
      </w:r>
      <w:r w:rsidR="00C27CBD" w:rsidRPr="006623DB">
        <w:t xml:space="preserve"> </w:t>
      </w:r>
      <w:r w:rsidR="00844D00" w:rsidRPr="006623DB">
        <w:t>(PIP)</w:t>
      </w:r>
      <w:bookmarkEnd w:id="10"/>
    </w:p>
    <w:p w14:paraId="2644F70E" w14:textId="77777777" w:rsidR="00C34D87" w:rsidRPr="006623DB" w:rsidRDefault="00C34D87" w:rsidP="008448A3">
      <w:pPr>
        <w:jc w:val="both"/>
      </w:pPr>
    </w:p>
    <w:p w14:paraId="7F78E78A" w14:textId="05E86955" w:rsidR="00E55E8D" w:rsidRPr="006623DB" w:rsidRDefault="00E55E8D" w:rsidP="00790E3C">
      <w:pPr>
        <w:jc w:val="both"/>
      </w:pPr>
      <w:r w:rsidRPr="006623DB">
        <w:rPr>
          <w:rFonts w:eastAsia="Calibri" w:cs="Times New Roman"/>
          <w:b/>
          <w:bCs/>
          <w:szCs w:val="20"/>
          <w:lang w:val="fr-FR"/>
        </w:rPr>
        <w:t>Seuls les investissements repris dans le présent chapitre du cahier des charges sont éligibles à l’appel à candidatures</w:t>
      </w:r>
    </w:p>
    <w:p w14:paraId="26D64A2D" w14:textId="77777777" w:rsidR="00E55E8D" w:rsidRPr="006623DB" w:rsidRDefault="00E55E8D" w:rsidP="00790E3C">
      <w:pPr>
        <w:jc w:val="both"/>
      </w:pPr>
    </w:p>
    <w:p w14:paraId="0D466BCE" w14:textId="3AB85B93" w:rsidR="00103011" w:rsidRPr="006623DB" w:rsidRDefault="00103011" w:rsidP="00790E3C">
      <w:pPr>
        <w:jc w:val="both"/>
      </w:pPr>
      <w:r w:rsidRPr="006623DB">
        <w:t xml:space="preserve">Suivant la méthodologie annoncée, le Gouvernement a arrêté en date du 20 juillet 2023 le programme d'investissements prioritaires </w:t>
      </w:r>
      <w:r w:rsidR="00470412" w:rsidRPr="006623DB">
        <w:t>repris ci-dessous.</w:t>
      </w:r>
      <w:r w:rsidRPr="006623DB">
        <w:t xml:space="preserve"> </w:t>
      </w:r>
    </w:p>
    <w:p w14:paraId="3572B0AD" w14:textId="77777777" w:rsidR="00103011" w:rsidRPr="006623DB" w:rsidRDefault="00103011" w:rsidP="00790E3C">
      <w:pPr>
        <w:jc w:val="both"/>
      </w:pPr>
    </w:p>
    <w:p w14:paraId="2065DE94" w14:textId="47B1C61C" w:rsidR="00B00F07" w:rsidRDefault="00790E3C" w:rsidP="00790E3C">
      <w:pPr>
        <w:jc w:val="both"/>
      </w:pPr>
      <w:r w:rsidRPr="006623DB">
        <w:t xml:space="preserve">Les infrastructures développées doivent répondre aux exigences </w:t>
      </w:r>
      <w:r w:rsidR="0038588D" w:rsidRPr="006623DB">
        <w:t>de</w:t>
      </w:r>
      <w:r w:rsidR="00B45CEA" w:rsidRPr="006623DB">
        <w:t xml:space="preserve"> l’entrainement </w:t>
      </w:r>
      <w:r w:rsidR="0038588D" w:rsidRPr="006623DB">
        <w:t xml:space="preserve">des athlètes </w:t>
      </w:r>
      <w:r w:rsidR="00B45CEA" w:rsidRPr="006623DB">
        <w:t>au plus haut niveau</w:t>
      </w:r>
      <w:r w:rsidR="00103011" w:rsidRPr="006623DB">
        <w:t xml:space="preserve"> et aux principes</w:t>
      </w:r>
      <w:r w:rsidR="00CF4C97" w:rsidRPr="006623DB">
        <w:t xml:space="preserve"> et objectifs</w:t>
      </w:r>
      <w:r w:rsidR="00103011" w:rsidRPr="006623DB">
        <w:t xml:space="preserve"> décrits au </w:t>
      </w:r>
      <w:r w:rsidR="00D20B2D" w:rsidRPr="006623DB">
        <w:t>chapitre</w:t>
      </w:r>
      <w:r w:rsidR="00103011" w:rsidRPr="006623DB">
        <w:t xml:space="preserve"> 1</w:t>
      </w:r>
      <w:r w:rsidR="00103011">
        <w:t>) du présent cahier des charges</w:t>
      </w:r>
      <w:r w:rsidRPr="002A37A4">
        <w:t>.</w:t>
      </w:r>
      <w:r>
        <w:t xml:space="preserve"> </w:t>
      </w:r>
    </w:p>
    <w:p w14:paraId="131303C5" w14:textId="77777777" w:rsidR="00790E3C" w:rsidRDefault="00790E3C" w:rsidP="00790E3C">
      <w:pPr>
        <w:jc w:val="both"/>
      </w:pPr>
    </w:p>
    <w:p w14:paraId="4C05495F" w14:textId="23D6D076" w:rsidR="00C54F08" w:rsidRDefault="00103011" w:rsidP="00790E3C">
      <w:pPr>
        <w:jc w:val="both"/>
      </w:pPr>
      <w:bookmarkStart w:id="11" w:name="_Hlk138082589"/>
      <w:r>
        <w:t>Le</w:t>
      </w:r>
      <w:r w:rsidR="00790E3C">
        <w:t xml:space="preserve"> respect des normes, besoins des fédérations et prescriptions techniques </w:t>
      </w:r>
      <w:bookmarkEnd w:id="11"/>
      <w:r w:rsidR="00790E3C">
        <w:t xml:space="preserve">sont </w:t>
      </w:r>
      <w:r w:rsidR="006A4422">
        <w:t>des</w:t>
      </w:r>
      <w:r w:rsidR="00790E3C">
        <w:t xml:space="preserve"> prérequis incontournable</w:t>
      </w:r>
      <w:r w:rsidR="006A4422">
        <w:t>s</w:t>
      </w:r>
      <w:r w:rsidR="00790E3C">
        <w:t xml:space="preserve">. Le </w:t>
      </w:r>
      <w:r w:rsidR="0038588D">
        <w:t xml:space="preserve">candidat </w:t>
      </w:r>
      <w:r w:rsidR="00790E3C">
        <w:t xml:space="preserve">s’engage à </w:t>
      </w:r>
      <w:r w:rsidR="00195413">
        <w:t xml:space="preserve">concevoir les investissements prioritaires avec </w:t>
      </w:r>
      <w:r w:rsidR="00790E3C">
        <w:t xml:space="preserve">le plus haut niveau de qualité technique </w:t>
      </w:r>
      <w:r w:rsidR="00195413">
        <w:t xml:space="preserve">pour les infrastructures d’entrainement </w:t>
      </w:r>
      <w:r w:rsidR="00790E3C">
        <w:t xml:space="preserve">reconnu par les fédérations </w:t>
      </w:r>
      <w:r w:rsidR="006A4422">
        <w:t xml:space="preserve">francophones ou </w:t>
      </w:r>
      <w:r w:rsidR="00AE2309">
        <w:t>nationales, ou le COIB</w:t>
      </w:r>
      <w:r w:rsidR="00790E3C">
        <w:t xml:space="preserve">. </w:t>
      </w:r>
    </w:p>
    <w:p w14:paraId="0613ED3F" w14:textId="77777777" w:rsidR="00B55F55" w:rsidRDefault="00B55F55" w:rsidP="00B55F55">
      <w:pPr>
        <w:jc w:val="both"/>
      </w:pPr>
    </w:p>
    <w:p w14:paraId="203457A1" w14:textId="497EDB29" w:rsidR="00C54F08" w:rsidRDefault="00B55F55" w:rsidP="00790E3C">
      <w:pPr>
        <w:jc w:val="both"/>
      </w:pPr>
      <w:r w:rsidRPr="00E02888">
        <w:t xml:space="preserve">La norme sportive </w:t>
      </w:r>
      <w:r>
        <w:t xml:space="preserve">et le caractère fonctionnel </w:t>
      </w:r>
      <w:r w:rsidRPr="00E02888">
        <w:t>doi</w:t>
      </w:r>
      <w:r>
        <w:t>ven</w:t>
      </w:r>
      <w:r w:rsidRPr="00E02888">
        <w:t>t</w:t>
      </w:r>
      <w:r w:rsidR="00B24AE5">
        <w:t xml:space="preserve"> </w:t>
      </w:r>
      <w:r w:rsidRPr="00E02888">
        <w:t xml:space="preserve">primer sur les aspects esthétiques </w:t>
      </w:r>
      <w:r>
        <w:t>afin de</w:t>
      </w:r>
      <w:r w:rsidRPr="00E02888">
        <w:t xml:space="preserve"> garantir la qualité de l’infrastructure</w:t>
      </w:r>
      <w:r>
        <w:t xml:space="preserve"> et les objectifs poursuivis par la Wallonie.</w:t>
      </w:r>
    </w:p>
    <w:p w14:paraId="5B97B09A" w14:textId="77777777" w:rsidR="00B55F55" w:rsidRDefault="00B55F55" w:rsidP="00790E3C">
      <w:pPr>
        <w:jc w:val="both"/>
      </w:pPr>
    </w:p>
    <w:p w14:paraId="69DE597F" w14:textId="3E1D7ED6" w:rsidR="00B55F55" w:rsidRDefault="00B55F55" w:rsidP="00B55F55">
      <w:pPr>
        <w:jc w:val="both"/>
      </w:pPr>
      <w:r>
        <w:t xml:space="preserve">De façon transversale, l’ensemble des infrastructures </w:t>
      </w:r>
      <w:r w:rsidRPr="00FE24C1">
        <w:t xml:space="preserve">sportives </w:t>
      </w:r>
      <w:r w:rsidR="001253BB" w:rsidRPr="00FE24C1">
        <w:t>est</w:t>
      </w:r>
      <w:r w:rsidRPr="00FE24C1">
        <w:t xml:space="preserve"> prévu pour</w:t>
      </w:r>
      <w:r>
        <w:t xml:space="preserve"> pouvoir accueillir/ </w:t>
      </w:r>
      <w:r w:rsidRPr="001E3B06">
        <w:t>supporter les nouvelles technologies</w:t>
      </w:r>
      <w:r>
        <w:t xml:space="preserve"> nécessaires </w:t>
      </w:r>
      <w:r w:rsidR="00B24AE5">
        <w:t>au développement du</w:t>
      </w:r>
      <w:r>
        <w:t xml:space="preserve"> sportif de haut niveau.</w:t>
      </w:r>
      <w:r w:rsidRPr="00390A49">
        <w:t xml:space="preserve"> </w:t>
      </w:r>
    </w:p>
    <w:p w14:paraId="1B2542C9" w14:textId="77777777" w:rsidR="00B55F55" w:rsidRDefault="00B55F55" w:rsidP="00B55F55">
      <w:pPr>
        <w:jc w:val="both"/>
      </w:pPr>
    </w:p>
    <w:p w14:paraId="17006215" w14:textId="076E0B1C" w:rsidR="00B55F55" w:rsidRDefault="00B55F55" w:rsidP="00790E3C">
      <w:pPr>
        <w:jc w:val="both"/>
      </w:pPr>
      <w:r>
        <w:t>Les espaces de stockage adéquats</w:t>
      </w:r>
      <w:r w:rsidR="00B24AE5">
        <w:t>, vestiaires et sanitaires adaptés</w:t>
      </w:r>
      <w:r>
        <w:t xml:space="preserve"> pour chaque discipline sont également prévus</w:t>
      </w:r>
      <w:r w:rsidR="00B24AE5">
        <w:t xml:space="preserve"> au sein des infrastructures ou à proximité directe</w:t>
      </w:r>
      <w:r>
        <w:t xml:space="preserve">. </w:t>
      </w:r>
    </w:p>
    <w:p w14:paraId="3C1E70E6" w14:textId="77777777" w:rsidR="00B55F55" w:rsidRDefault="00B55F55" w:rsidP="00790E3C">
      <w:pPr>
        <w:jc w:val="both"/>
      </w:pPr>
    </w:p>
    <w:p w14:paraId="19DCDAAF" w14:textId="07E4C1DB" w:rsidR="00192D48" w:rsidRDefault="00B55F55" w:rsidP="00192D48">
      <w:pPr>
        <w:jc w:val="both"/>
      </w:pPr>
      <w:r>
        <w:t xml:space="preserve">Seuls les abords strictement nécessaires à la mise en œuvre du programme d’investissements prioritaires sont éligibles. </w:t>
      </w:r>
      <w:bookmarkStart w:id="12" w:name="_Hlk140071678"/>
    </w:p>
    <w:tbl>
      <w:tblPr>
        <w:tblStyle w:val="Grilledutableau"/>
        <w:tblW w:w="0" w:type="auto"/>
        <w:tblLook w:val="04A0" w:firstRow="1" w:lastRow="0" w:firstColumn="1" w:lastColumn="0" w:noHBand="0" w:noVBand="1"/>
      </w:tblPr>
      <w:tblGrid>
        <w:gridCol w:w="2984"/>
        <w:gridCol w:w="5511"/>
      </w:tblGrid>
      <w:tr w:rsidR="00E5327C" w:rsidRPr="006623DB" w14:paraId="6A5BF96D" w14:textId="77777777">
        <w:tc>
          <w:tcPr>
            <w:tcW w:w="8495" w:type="dxa"/>
            <w:gridSpan w:val="2"/>
          </w:tcPr>
          <w:p w14:paraId="5A2F79AE" w14:textId="72223D57" w:rsidR="00E5327C" w:rsidRPr="006623DB" w:rsidRDefault="00C54F08" w:rsidP="00E5327C">
            <w:pPr>
              <w:jc w:val="center"/>
              <w:rPr>
                <w:b/>
                <w:bCs/>
                <w:sz w:val="22"/>
                <w:szCs w:val="26"/>
              </w:rPr>
            </w:pPr>
            <w:bookmarkStart w:id="13" w:name="_Hlk136960660"/>
            <w:r w:rsidRPr="006623DB">
              <w:rPr>
                <w:b/>
                <w:bCs/>
                <w:sz w:val="22"/>
                <w:szCs w:val="26"/>
              </w:rPr>
              <w:t>Programme d’investissements prioritaires</w:t>
            </w:r>
            <w:r w:rsidR="00C13918" w:rsidRPr="006623DB">
              <w:rPr>
                <w:b/>
                <w:bCs/>
                <w:sz w:val="22"/>
                <w:szCs w:val="26"/>
              </w:rPr>
              <w:t xml:space="preserve"> (PIP)</w:t>
            </w:r>
          </w:p>
        </w:tc>
      </w:tr>
      <w:tr w:rsidR="00935E45" w:rsidRPr="006623DB" w14:paraId="746B11EF" w14:textId="77777777" w:rsidTr="00914CA0">
        <w:tc>
          <w:tcPr>
            <w:tcW w:w="2984" w:type="dxa"/>
          </w:tcPr>
          <w:p w14:paraId="19DC1908" w14:textId="4E0AC609" w:rsidR="00935E45" w:rsidRPr="006623DB" w:rsidRDefault="00935E45" w:rsidP="00E55E8D">
            <w:pPr>
              <w:jc w:val="center"/>
              <w:rPr>
                <w:b/>
                <w:bCs/>
                <w:sz w:val="22"/>
                <w:szCs w:val="26"/>
              </w:rPr>
            </w:pPr>
            <w:r w:rsidRPr="006623DB">
              <w:rPr>
                <w:b/>
                <w:bCs/>
                <w:sz w:val="22"/>
                <w:szCs w:val="26"/>
              </w:rPr>
              <w:t>Investissement prioritaire</w:t>
            </w:r>
          </w:p>
        </w:tc>
        <w:tc>
          <w:tcPr>
            <w:tcW w:w="5511" w:type="dxa"/>
          </w:tcPr>
          <w:p w14:paraId="2BB907C0" w14:textId="68FB8544" w:rsidR="00935E45" w:rsidRPr="006623DB" w:rsidRDefault="00E55E8D" w:rsidP="00E55E8D">
            <w:pPr>
              <w:pStyle w:val="Paragraphedeliste"/>
              <w:ind w:left="360"/>
              <w:rPr>
                <w:b/>
                <w:bCs/>
                <w:sz w:val="22"/>
                <w:szCs w:val="26"/>
              </w:rPr>
            </w:pPr>
            <w:r w:rsidRPr="006623DB">
              <w:rPr>
                <w:b/>
                <w:bCs/>
                <w:sz w:val="22"/>
                <w:szCs w:val="26"/>
              </w:rPr>
              <w:t>Description</w:t>
            </w:r>
          </w:p>
        </w:tc>
      </w:tr>
      <w:tr w:rsidR="00E5327C" w14:paraId="5CE8BE86" w14:textId="77777777" w:rsidTr="00914CA0">
        <w:tc>
          <w:tcPr>
            <w:tcW w:w="2984" w:type="dxa"/>
          </w:tcPr>
          <w:p w14:paraId="4627F8B9" w14:textId="77777777" w:rsidR="007E60A5" w:rsidRPr="006623DB" w:rsidRDefault="007E60A5" w:rsidP="008448A3">
            <w:pPr>
              <w:jc w:val="both"/>
              <w:rPr>
                <w:b/>
                <w:bCs/>
              </w:rPr>
            </w:pPr>
            <w:bookmarkStart w:id="14" w:name="_Hlk139979980"/>
          </w:p>
          <w:p w14:paraId="7CAC5515" w14:textId="71B84B27" w:rsidR="00E5327C" w:rsidRPr="006623DB" w:rsidRDefault="00E5327C" w:rsidP="008448A3">
            <w:pPr>
              <w:jc w:val="both"/>
              <w:rPr>
                <w:b/>
                <w:bCs/>
                <w:u w:val="single"/>
              </w:rPr>
            </w:pPr>
            <w:r w:rsidRPr="006623DB">
              <w:rPr>
                <w:b/>
                <w:bCs/>
                <w:u w:val="single"/>
              </w:rPr>
              <w:t>Cyclisme</w:t>
            </w:r>
          </w:p>
        </w:tc>
        <w:tc>
          <w:tcPr>
            <w:tcW w:w="5511" w:type="dxa"/>
          </w:tcPr>
          <w:p w14:paraId="2F727EA5" w14:textId="77777777" w:rsidR="007E60A5" w:rsidRPr="006623DB" w:rsidRDefault="007E60A5" w:rsidP="007E60A5">
            <w:pPr>
              <w:pStyle w:val="Paragraphedeliste"/>
              <w:ind w:left="360"/>
              <w:jc w:val="both"/>
            </w:pPr>
          </w:p>
          <w:p w14:paraId="482599B4" w14:textId="74886408" w:rsidR="006A4422" w:rsidRPr="006623DB" w:rsidRDefault="00B12A95" w:rsidP="00980A13">
            <w:pPr>
              <w:pStyle w:val="Paragraphedeliste"/>
              <w:numPr>
                <w:ilvl w:val="0"/>
                <w:numId w:val="27"/>
              </w:numPr>
              <w:jc w:val="both"/>
            </w:pPr>
            <w:r w:rsidRPr="006623DB">
              <w:t xml:space="preserve">Un vélodrome </w:t>
            </w:r>
            <w:r w:rsidR="009D233A" w:rsidRPr="006623DB">
              <w:t>indoor</w:t>
            </w:r>
            <w:r w:rsidRPr="006623DB">
              <w:t xml:space="preserve"> de 250 m, permettant la pratique des disciplines telles que le sprint ou le Keirin</w:t>
            </w:r>
            <w:r w:rsidR="00C54F08" w:rsidRPr="006623DB">
              <w:t>.</w:t>
            </w:r>
          </w:p>
          <w:p w14:paraId="72808C0C" w14:textId="77777777" w:rsidR="00C54F08" w:rsidRPr="006623DB" w:rsidRDefault="00C54F08" w:rsidP="00894E84">
            <w:pPr>
              <w:jc w:val="both"/>
            </w:pPr>
          </w:p>
          <w:p w14:paraId="77834D97" w14:textId="438597BE" w:rsidR="00894E84" w:rsidRPr="006623DB" w:rsidRDefault="00894E84" w:rsidP="00894E84">
            <w:pPr>
              <w:ind w:left="360"/>
              <w:jc w:val="both"/>
            </w:pPr>
            <w:r w:rsidRPr="006623DB">
              <w:t>L’infrastructure inclut :</w:t>
            </w:r>
          </w:p>
          <w:p w14:paraId="5127D24B" w14:textId="323F0994" w:rsidR="009D233A" w:rsidRPr="006623DB" w:rsidRDefault="00C158B4" w:rsidP="00980A13">
            <w:pPr>
              <w:pStyle w:val="Paragraphedeliste"/>
              <w:numPr>
                <w:ilvl w:val="0"/>
                <w:numId w:val="16"/>
              </w:numPr>
              <w:jc w:val="both"/>
            </w:pPr>
            <w:proofErr w:type="gramStart"/>
            <w:r w:rsidRPr="006623DB">
              <w:t>une</w:t>
            </w:r>
            <w:proofErr w:type="gramEnd"/>
            <w:r w:rsidRPr="006623DB">
              <w:t xml:space="preserve"> salle de préparation physique</w:t>
            </w:r>
            <w:r w:rsidR="008D45B8" w:rsidRPr="006623DB">
              <w:t> ;</w:t>
            </w:r>
          </w:p>
          <w:p w14:paraId="673043FC" w14:textId="57ED373E" w:rsidR="009D233A" w:rsidRPr="006623DB" w:rsidRDefault="00C158B4" w:rsidP="00980A13">
            <w:pPr>
              <w:pStyle w:val="Paragraphedeliste"/>
              <w:numPr>
                <w:ilvl w:val="0"/>
                <w:numId w:val="16"/>
              </w:numPr>
              <w:jc w:val="both"/>
            </w:pPr>
            <w:proofErr w:type="gramStart"/>
            <w:r w:rsidRPr="006623DB">
              <w:t>un</w:t>
            </w:r>
            <w:proofErr w:type="gramEnd"/>
            <w:r w:rsidRPr="006623DB">
              <w:t xml:space="preserve"> local anti-dopage</w:t>
            </w:r>
            <w:r w:rsidR="008D45B8" w:rsidRPr="006623DB">
              <w:t> ; et</w:t>
            </w:r>
          </w:p>
          <w:p w14:paraId="1C794901" w14:textId="108159DA" w:rsidR="00B12A95" w:rsidRPr="006623DB" w:rsidRDefault="009D233A" w:rsidP="00980A13">
            <w:pPr>
              <w:pStyle w:val="Paragraphedeliste"/>
              <w:numPr>
                <w:ilvl w:val="0"/>
                <w:numId w:val="16"/>
              </w:numPr>
              <w:jc w:val="both"/>
            </w:pPr>
            <w:proofErr w:type="gramStart"/>
            <w:r w:rsidRPr="006623DB">
              <w:t>une</w:t>
            </w:r>
            <w:proofErr w:type="gramEnd"/>
            <w:r w:rsidRPr="006623DB">
              <w:t xml:space="preserve"> salle de soins paramédicaux</w:t>
            </w:r>
          </w:p>
          <w:p w14:paraId="2996288C" w14:textId="77777777" w:rsidR="00C54F08" w:rsidRPr="006623DB" w:rsidRDefault="00C54F08" w:rsidP="009D233A">
            <w:pPr>
              <w:ind w:left="720"/>
              <w:jc w:val="both"/>
            </w:pPr>
          </w:p>
          <w:p w14:paraId="73F270BE" w14:textId="1DBF273E" w:rsidR="00B12A95" w:rsidRPr="006623DB" w:rsidRDefault="00B12A95" w:rsidP="00980A13">
            <w:pPr>
              <w:pStyle w:val="Paragraphedeliste"/>
              <w:numPr>
                <w:ilvl w:val="0"/>
                <w:numId w:val="28"/>
              </w:numPr>
              <w:jc w:val="both"/>
            </w:pPr>
            <w:r w:rsidRPr="006623DB">
              <w:t>Une piste de descente et un circuit pour la pratique d</w:t>
            </w:r>
            <w:r w:rsidR="00C54F08" w:rsidRPr="006623DB">
              <w:t>u</w:t>
            </w:r>
            <w:r w:rsidRPr="006623DB">
              <w:t xml:space="preserve"> VTT, avec une topographie adaptée</w:t>
            </w:r>
            <w:r w:rsidR="00C54F08" w:rsidRPr="006623DB">
              <w:t>.</w:t>
            </w:r>
          </w:p>
          <w:p w14:paraId="0438FD7B" w14:textId="77777777" w:rsidR="00C54F08" w:rsidRPr="006623DB" w:rsidRDefault="00C54F08" w:rsidP="009D233A">
            <w:pPr>
              <w:ind w:left="-360"/>
              <w:jc w:val="both"/>
            </w:pPr>
          </w:p>
          <w:p w14:paraId="36DC30DF" w14:textId="21F0EB2B" w:rsidR="00B12A95" w:rsidRPr="006623DB" w:rsidRDefault="00B12A95" w:rsidP="00980A13">
            <w:pPr>
              <w:pStyle w:val="Paragraphedeliste"/>
              <w:numPr>
                <w:ilvl w:val="0"/>
                <w:numId w:val="28"/>
              </w:numPr>
              <w:jc w:val="both"/>
            </w:pPr>
            <w:r w:rsidRPr="006623DB">
              <w:t>Un parcours BMX pour le Race avec deux hauteurs de départ à 5 et 8 m, couvert</w:t>
            </w:r>
            <w:r w:rsidR="00C54F08" w:rsidRPr="006623DB">
              <w:t xml:space="preserve"> d’un toit</w:t>
            </w:r>
            <w:r w:rsidR="009D233A" w:rsidRPr="006623DB">
              <w:t>.</w:t>
            </w:r>
          </w:p>
          <w:p w14:paraId="4BCA2F97" w14:textId="77777777" w:rsidR="00C54F08" w:rsidRPr="006623DB" w:rsidRDefault="00C54F08" w:rsidP="009D233A">
            <w:pPr>
              <w:pStyle w:val="Paragraphedeliste"/>
              <w:ind w:left="-360"/>
              <w:jc w:val="both"/>
            </w:pPr>
          </w:p>
          <w:p w14:paraId="7A48FB97" w14:textId="6DD351CA" w:rsidR="00E55E8D" w:rsidRPr="006623DB" w:rsidRDefault="00B12A95" w:rsidP="00980A13">
            <w:pPr>
              <w:pStyle w:val="Paragraphedeliste"/>
              <w:numPr>
                <w:ilvl w:val="0"/>
                <w:numId w:val="28"/>
              </w:numPr>
              <w:jc w:val="both"/>
            </w:pPr>
            <w:r w:rsidRPr="006623DB">
              <w:t xml:space="preserve">Un parcours de BMX freestyle, couvert </w:t>
            </w:r>
            <w:r w:rsidR="00C54F08" w:rsidRPr="006623DB">
              <w:t>d’un toit</w:t>
            </w:r>
            <w:r w:rsidR="009D233A" w:rsidRPr="006623DB">
              <w:t>.</w:t>
            </w:r>
          </w:p>
        </w:tc>
      </w:tr>
      <w:tr w:rsidR="00E5327C" w14:paraId="24271E57" w14:textId="77777777" w:rsidTr="00914CA0">
        <w:tc>
          <w:tcPr>
            <w:tcW w:w="2984" w:type="dxa"/>
          </w:tcPr>
          <w:p w14:paraId="5DBB073C" w14:textId="77777777" w:rsidR="007E60A5" w:rsidRDefault="007E60A5" w:rsidP="008448A3">
            <w:pPr>
              <w:jc w:val="both"/>
              <w:rPr>
                <w:b/>
                <w:bCs/>
              </w:rPr>
            </w:pPr>
          </w:p>
          <w:p w14:paraId="67E1FF75" w14:textId="251625F6" w:rsidR="00E5327C" w:rsidRPr="00E55E8D" w:rsidRDefault="00E5327C" w:rsidP="008448A3">
            <w:pPr>
              <w:jc w:val="both"/>
              <w:rPr>
                <w:b/>
                <w:bCs/>
                <w:u w:val="single"/>
              </w:rPr>
            </w:pPr>
            <w:r w:rsidRPr="00E55E8D">
              <w:rPr>
                <w:b/>
                <w:bCs/>
                <w:u w:val="single"/>
              </w:rPr>
              <w:t>Natation</w:t>
            </w:r>
          </w:p>
        </w:tc>
        <w:tc>
          <w:tcPr>
            <w:tcW w:w="5511" w:type="dxa"/>
          </w:tcPr>
          <w:p w14:paraId="7AF011A9" w14:textId="77777777" w:rsidR="007E60A5" w:rsidRPr="006623DB" w:rsidRDefault="007E60A5" w:rsidP="00C33DE8">
            <w:pPr>
              <w:jc w:val="both"/>
            </w:pPr>
          </w:p>
          <w:p w14:paraId="66936F29" w14:textId="5CB08520" w:rsidR="00894E84" w:rsidRPr="006623DB" w:rsidRDefault="00C971A3" w:rsidP="00C33DE8">
            <w:pPr>
              <w:jc w:val="both"/>
            </w:pPr>
            <w:r w:rsidRPr="006623DB">
              <w:t xml:space="preserve">Un bassin olympique </w:t>
            </w:r>
            <w:r w:rsidR="00C54F08" w:rsidRPr="006623DB">
              <w:t>de 50m x 25m</w:t>
            </w:r>
            <w:r w:rsidR="00894E84" w:rsidRPr="006623DB">
              <w:t>,</w:t>
            </w:r>
            <w:r w:rsidRPr="006623DB">
              <w:t xml:space="preserve"> modulable également en couloirs de 25 m</w:t>
            </w:r>
            <w:r w:rsidR="00C54F08" w:rsidRPr="006623DB">
              <w:t>.</w:t>
            </w:r>
            <w:r w:rsidR="00EA37BC" w:rsidRPr="006623DB">
              <w:t xml:space="preserve"> </w:t>
            </w:r>
          </w:p>
          <w:p w14:paraId="5643F9B3" w14:textId="7553CEE3" w:rsidR="00C54F08" w:rsidRPr="006623DB" w:rsidRDefault="00C33DE8" w:rsidP="00C33DE8">
            <w:pPr>
              <w:jc w:val="both"/>
            </w:pPr>
            <w:r w:rsidRPr="006623DB">
              <w:t>C</w:t>
            </w:r>
            <w:r w:rsidR="00C54F08" w:rsidRPr="006623DB">
              <w:t>e bassin est</w:t>
            </w:r>
            <w:r w:rsidR="00EA37BC" w:rsidRPr="006623DB">
              <w:t xml:space="preserve"> doté d’outils modernes d’analyse de nage et</w:t>
            </w:r>
            <w:r w:rsidR="00C54F08" w:rsidRPr="006623DB">
              <w:t xml:space="preserve"> de </w:t>
            </w:r>
            <w:r w:rsidR="00EA37BC" w:rsidRPr="006623DB">
              <w:t>blocs de départ répondant aux normes de compétition.</w:t>
            </w:r>
          </w:p>
          <w:p w14:paraId="0DE04672" w14:textId="4209B755" w:rsidR="00EA37BC" w:rsidRPr="006623DB" w:rsidRDefault="00EA37BC" w:rsidP="00C33DE8">
            <w:pPr>
              <w:jc w:val="both"/>
            </w:pPr>
            <w:r w:rsidRPr="006623DB">
              <w:t>La profondeur du bassin permet également la pratique du waterpolo et de la nage synchronisée</w:t>
            </w:r>
            <w:r w:rsidR="00C54F08" w:rsidRPr="006623DB">
              <w:t>.</w:t>
            </w:r>
          </w:p>
          <w:p w14:paraId="4B2F5723" w14:textId="77777777" w:rsidR="00C54F08" w:rsidRPr="006623DB" w:rsidRDefault="00C54F08" w:rsidP="00C54F08">
            <w:pPr>
              <w:pStyle w:val="Paragraphedeliste"/>
              <w:jc w:val="both"/>
            </w:pPr>
          </w:p>
          <w:p w14:paraId="28FCBE43" w14:textId="7181761D" w:rsidR="00C971A3" w:rsidRPr="006623DB" w:rsidRDefault="00EA37BC" w:rsidP="00C33DE8">
            <w:pPr>
              <w:jc w:val="both"/>
            </w:pPr>
            <w:r w:rsidRPr="006623DB">
              <w:t xml:space="preserve">Un </w:t>
            </w:r>
            <w:r w:rsidR="00C971A3" w:rsidRPr="006623DB">
              <w:t xml:space="preserve">bassin de 25 m d’entrainement/échauffement avec </w:t>
            </w:r>
            <w:r w:rsidRPr="006623DB">
              <w:t xml:space="preserve">minimum </w:t>
            </w:r>
            <w:r w:rsidR="00C971A3" w:rsidRPr="006623DB">
              <w:t xml:space="preserve">6 lignes d’eau </w:t>
            </w:r>
            <w:r w:rsidR="00894E84" w:rsidRPr="006623DB">
              <w:t>annexé au</w:t>
            </w:r>
            <w:r w:rsidRPr="006623DB">
              <w:t xml:space="preserve"> bassin de 50m</w:t>
            </w:r>
            <w:r w:rsidR="00C54F08" w:rsidRPr="006623DB">
              <w:t>.</w:t>
            </w:r>
            <w:r w:rsidRPr="006623DB">
              <w:t xml:space="preserve"> </w:t>
            </w:r>
          </w:p>
          <w:p w14:paraId="05E5D277" w14:textId="77777777" w:rsidR="00894E84" w:rsidRPr="006623DB" w:rsidRDefault="00894E84" w:rsidP="00894E84">
            <w:pPr>
              <w:jc w:val="both"/>
            </w:pPr>
          </w:p>
          <w:p w14:paraId="4EBCC11B" w14:textId="237FACB9" w:rsidR="003A6381" w:rsidRPr="006623DB" w:rsidRDefault="003A6381" w:rsidP="00C33DE8">
            <w:pPr>
              <w:jc w:val="both"/>
            </w:pPr>
            <w:r w:rsidRPr="006623DB">
              <w:t>L’infrastructure inclut :</w:t>
            </w:r>
          </w:p>
          <w:p w14:paraId="7325F27D" w14:textId="3825EE6E" w:rsidR="003A6381" w:rsidRPr="006623DB" w:rsidRDefault="003A6381" w:rsidP="00980A13">
            <w:pPr>
              <w:pStyle w:val="Paragraphedeliste"/>
              <w:numPr>
                <w:ilvl w:val="0"/>
                <w:numId w:val="16"/>
              </w:numPr>
              <w:jc w:val="both"/>
            </w:pPr>
            <w:proofErr w:type="gramStart"/>
            <w:r w:rsidRPr="006623DB">
              <w:t>une</w:t>
            </w:r>
            <w:proofErr w:type="gramEnd"/>
            <w:r w:rsidRPr="006623DB">
              <w:t xml:space="preserve"> salle de préparation physique</w:t>
            </w:r>
            <w:r w:rsidR="00470412" w:rsidRPr="006623DB">
              <w:t> ;</w:t>
            </w:r>
          </w:p>
          <w:p w14:paraId="47A5320C" w14:textId="0E9D37DA" w:rsidR="003A6381" w:rsidRPr="006623DB" w:rsidRDefault="003A6381" w:rsidP="00980A13">
            <w:pPr>
              <w:pStyle w:val="Paragraphedeliste"/>
              <w:numPr>
                <w:ilvl w:val="0"/>
                <w:numId w:val="16"/>
              </w:numPr>
              <w:jc w:val="both"/>
            </w:pPr>
            <w:proofErr w:type="gramStart"/>
            <w:r w:rsidRPr="006623DB">
              <w:t>un</w:t>
            </w:r>
            <w:proofErr w:type="gramEnd"/>
            <w:r w:rsidRPr="006623DB">
              <w:t xml:space="preserve"> espace d’entrainement à sec, concomitant au</w:t>
            </w:r>
            <w:r w:rsidR="00C33DE8" w:rsidRPr="006623DB">
              <w:t xml:space="preserve"> </w:t>
            </w:r>
            <w:r w:rsidRPr="006623DB">
              <w:t>bassin</w:t>
            </w:r>
            <w:r w:rsidR="00C33DE8" w:rsidRPr="006623DB">
              <w:t xml:space="preserve"> principal</w:t>
            </w:r>
            <w:r w:rsidRPr="006623DB">
              <w:t xml:space="preserve"> et séparé d’une vitre</w:t>
            </w:r>
            <w:r w:rsidR="00470412" w:rsidRPr="006623DB">
              <w:t> ;</w:t>
            </w:r>
          </w:p>
          <w:p w14:paraId="11D49881" w14:textId="5A42AA41" w:rsidR="003A6381" w:rsidRPr="006623DB" w:rsidRDefault="003A6381" w:rsidP="00980A13">
            <w:pPr>
              <w:pStyle w:val="Paragraphedeliste"/>
              <w:numPr>
                <w:ilvl w:val="0"/>
                <w:numId w:val="16"/>
              </w:numPr>
              <w:jc w:val="both"/>
            </w:pPr>
            <w:proofErr w:type="gramStart"/>
            <w:r w:rsidRPr="006623DB">
              <w:t>un</w:t>
            </w:r>
            <w:proofErr w:type="gramEnd"/>
            <w:r w:rsidRPr="006623DB">
              <w:t xml:space="preserve"> local anti-dopage</w:t>
            </w:r>
            <w:r w:rsidR="00470412" w:rsidRPr="006623DB">
              <w:t> ; et</w:t>
            </w:r>
          </w:p>
          <w:p w14:paraId="23EB4057" w14:textId="108C3115" w:rsidR="003A6381" w:rsidRPr="006623DB" w:rsidRDefault="003A6381" w:rsidP="00980A13">
            <w:pPr>
              <w:pStyle w:val="Paragraphedeliste"/>
              <w:numPr>
                <w:ilvl w:val="0"/>
                <w:numId w:val="16"/>
              </w:numPr>
              <w:jc w:val="both"/>
            </w:pPr>
            <w:proofErr w:type="gramStart"/>
            <w:r w:rsidRPr="006623DB">
              <w:t>une</w:t>
            </w:r>
            <w:proofErr w:type="gramEnd"/>
            <w:r w:rsidRPr="006623DB">
              <w:t xml:space="preserve"> salle de soins paramédicaux</w:t>
            </w:r>
            <w:r w:rsidR="00470412" w:rsidRPr="006623DB">
              <w:t>.</w:t>
            </w:r>
          </w:p>
          <w:p w14:paraId="6412111B" w14:textId="3B7649EC" w:rsidR="00E5327C" w:rsidRPr="006623DB" w:rsidRDefault="00E5327C" w:rsidP="00C33DE8">
            <w:pPr>
              <w:jc w:val="both"/>
            </w:pPr>
          </w:p>
        </w:tc>
      </w:tr>
      <w:tr w:rsidR="00E5327C" w14:paraId="3AD52879" w14:textId="77777777" w:rsidTr="00914CA0">
        <w:tc>
          <w:tcPr>
            <w:tcW w:w="2984" w:type="dxa"/>
          </w:tcPr>
          <w:p w14:paraId="25D9518C" w14:textId="77777777" w:rsidR="007E60A5" w:rsidRDefault="007E60A5" w:rsidP="008448A3">
            <w:pPr>
              <w:jc w:val="both"/>
              <w:rPr>
                <w:b/>
                <w:bCs/>
              </w:rPr>
            </w:pPr>
          </w:p>
          <w:p w14:paraId="0BC3A7CE" w14:textId="42B7F25A" w:rsidR="00E5327C" w:rsidRPr="00E55E8D" w:rsidRDefault="00E5327C" w:rsidP="008448A3">
            <w:pPr>
              <w:jc w:val="both"/>
              <w:rPr>
                <w:b/>
                <w:bCs/>
                <w:u w:val="single"/>
              </w:rPr>
            </w:pPr>
            <w:r w:rsidRPr="00E55E8D">
              <w:rPr>
                <w:b/>
                <w:bCs/>
                <w:u w:val="single"/>
              </w:rPr>
              <w:t>Triathlon</w:t>
            </w:r>
          </w:p>
        </w:tc>
        <w:tc>
          <w:tcPr>
            <w:tcW w:w="5511" w:type="dxa"/>
          </w:tcPr>
          <w:p w14:paraId="390D08C3" w14:textId="77777777" w:rsidR="007E60A5" w:rsidRPr="006623DB" w:rsidRDefault="007E60A5" w:rsidP="008448A3">
            <w:pPr>
              <w:jc w:val="both"/>
            </w:pPr>
          </w:p>
          <w:p w14:paraId="641B361B" w14:textId="6116EEE9" w:rsidR="00E5327C" w:rsidRPr="006623DB" w:rsidRDefault="00B739C4" w:rsidP="008448A3">
            <w:pPr>
              <w:jc w:val="both"/>
            </w:pPr>
            <w:r w:rsidRPr="006623DB">
              <w:t xml:space="preserve">Les infrastructures développées pour les deux sports </w:t>
            </w:r>
            <w:r w:rsidR="00E95A50" w:rsidRPr="006623DB">
              <w:t>pré</w:t>
            </w:r>
            <w:r w:rsidRPr="006623DB">
              <w:t xml:space="preserve">cités doivent </w:t>
            </w:r>
            <w:r w:rsidR="00E95A50" w:rsidRPr="006623DB">
              <w:t xml:space="preserve">également </w:t>
            </w:r>
            <w:r w:rsidRPr="006623DB">
              <w:t>permettre l’entrainement des triathlètes</w:t>
            </w:r>
            <w:r w:rsidR="00610D49" w:rsidRPr="006623DB">
              <w:t>.</w:t>
            </w:r>
          </w:p>
          <w:p w14:paraId="6C094627" w14:textId="4BACA399" w:rsidR="007E60A5" w:rsidRPr="006623DB" w:rsidRDefault="007E60A5" w:rsidP="008448A3">
            <w:pPr>
              <w:jc w:val="both"/>
            </w:pPr>
          </w:p>
        </w:tc>
      </w:tr>
      <w:tr w:rsidR="00E5327C" w14:paraId="1020E3A9" w14:textId="77777777" w:rsidTr="00914CA0">
        <w:tc>
          <w:tcPr>
            <w:tcW w:w="2984" w:type="dxa"/>
          </w:tcPr>
          <w:p w14:paraId="3161EC2E" w14:textId="77777777" w:rsidR="007E60A5" w:rsidRDefault="007E60A5" w:rsidP="008448A3">
            <w:pPr>
              <w:jc w:val="both"/>
              <w:rPr>
                <w:b/>
                <w:bCs/>
              </w:rPr>
            </w:pPr>
          </w:p>
          <w:p w14:paraId="06734F1B" w14:textId="67548AE9" w:rsidR="00E5327C" w:rsidRPr="00E55E8D" w:rsidRDefault="00E5327C" w:rsidP="008448A3">
            <w:pPr>
              <w:jc w:val="both"/>
              <w:rPr>
                <w:b/>
                <w:bCs/>
                <w:u w:val="single"/>
              </w:rPr>
            </w:pPr>
            <w:r w:rsidRPr="00E55E8D">
              <w:rPr>
                <w:b/>
                <w:bCs/>
                <w:u w:val="single"/>
              </w:rPr>
              <w:t>Gymnastique</w:t>
            </w:r>
            <w:r w:rsidR="006B2931" w:rsidRPr="00E55E8D">
              <w:rPr>
                <w:b/>
                <w:bCs/>
                <w:u w:val="single"/>
              </w:rPr>
              <w:t xml:space="preserve"> </w:t>
            </w:r>
            <w:r w:rsidR="00DC2229" w:rsidRPr="00E55E8D">
              <w:rPr>
                <w:b/>
                <w:bCs/>
                <w:u w:val="single"/>
              </w:rPr>
              <w:t>artistique</w:t>
            </w:r>
          </w:p>
        </w:tc>
        <w:tc>
          <w:tcPr>
            <w:tcW w:w="5511" w:type="dxa"/>
          </w:tcPr>
          <w:p w14:paraId="25AE7275" w14:textId="77777777" w:rsidR="007E60A5" w:rsidRDefault="007E60A5" w:rsidP="007E60A5">
            <w:pPr>
              <w:jc w:val="both"/>
            </w:pPr>
          </w:p>
          <w:p w14:paraId="0D3088E4" w14:textId="5BCD9689" w:rsidR="00C33DE8" w:rsidRDefault="007E60A5" w:rsidP="007E60A5">
            <w:pPr>
              <w:jc w:val="both"/>
            </w:pPr>
            <w:r>
              <w:t>Un c</w:t>
            </w:r>
            <w:r w:rsidR="000204F9">
              <w:t xml:space="preserve">entre d’entrainement </w:t>
            </w:r>
            <w:r w:rsidR="00B55F55">
              <w:t xml:space="preserve">et ses agrès </w:t>
            </w:r>
            <w:r w:rsidR="000204F9">
              <w:t xml:space="preserve">permettant la pratique de la gymnastique artistique </w:t>
            </w:r>
            <w:r w:rsidR="00C158B4">
              <w:t>féminine et masculine</w:t>
            </w:r>
            <w:r w:rsidR="00C33DE8">
              <w:t xml:space="preserve">. </w:t>
            </w:r>
          </w:p>
          <w:p w14:paraId="51A01DAE" w14:textId="77777777" w:rsidR="00C33DE8" w:rsidRDefault="00C33DE8" w:rsidP="00C33DE8">
            <w:pPr>
              <w:pStyle w:val="Paragraphedeliste"/>
              <w:ind w:left="360"/>
              <w:jc w:val="both"/>
            </w:pPr>
          </w:p>
          <w:p w14:paraId="65057EF0" w14:textId="61E9019A" w:rsidR="000204F9" w:rsidRDefault="00C33DE8" w:rsidP="007E60A5">
            <w:pPr>
              <w:jc w:val="both"/>
            </w:pPr>
            <w:r>
              <w:t>L’infrastructure est dotée d’un s</w:t>
            </w:r>
            <w:r w:rsidR="000204F9">
              <w:t>ystème de caméras et vidéos avec instant vidéo replay</w:t>
            </w:r>
            <w:r w:rsidR="00C158B4">
              <w:t>.</w:t>
            </w:r>
          </w:p>
          <w:p w14:paraId="1BFC9694" w14:textId="77777777" w:rsidR="00C158B4" w:rsidRDefault="00C158B4" w:rsidP="00C158B4">
            <w:pPr>
              <w:pStyle w:val="Paragraphedeliste"/>
              <w:jc w:val="both"/>
            </w:pPr>
          </w:p>
          <w:p w14:paraId="5ACDBEF0" w14:textId="3C860EDA" w:rsidR="007E60A5" w:rsidRDefault="007E60A5" w:rsidP="007E60A5">
            <w:pPr>
              <w:jc w:val="both"/>
            </w:pPr>
            <w:r>
              <w:t>L’infrastructure inclut :</w:t>
            </w:r>
          </w:p>
          <w:p w14:paraId="1E3F4852" w14:textId="5C9D62C4" w:rsidR="007E60A5" w:rsidRDefault="007E60A5" w:rsidP="00980A13">
            <w:pPr>
              <w:pStyle w:val="Paragraphedeliste"/>
              <w:numPr>
                <w:ilvl w:val="0"/>
                <w:numId w:val="16"/>
              </w:numPr>
              <w:jc w:val="both"/>
            </w:pPr>
            <w:proofErr w:type="gramStart"/>
            <w:r>
              <w:t>un</w:t>
            </w:r>
            <w:proofErr w:type="gramEnd"/>
            <w:r>
              <w:t xml:space="preserve"> espace b</w:t>
            </w:r>
            <w:r w:rsidR="000204F9">
              <w:t xml:space="preserve">ureaux concomitant pour la direction technique et </w:t>
            </w:r>
            <w:r>
              <w:t xml:space="preserve">les </w:t>
            </w:r>
            <w:r w:rsidR="000204F9">
              <w:t>entraineurs</w:t>
            </w:r>
            <w:r w:rsidR="00470412">
              <w:t> ;</w:t>
            </w:r>
          </w:p>
          <w:p w14:paraId="40236264" w14:textId="35E9C0B2" w:rsidR="007E60A5" w:rsidRDefault="007E60A5" w:rsidP="00980A13">
            <w:pPr>
              <w:pStyle w:val="Paragraphedeliste"/>
              <w:numPr>
                <w:ilvl w:val="0"/>
                <w:numId w:val="16"/>
              </w:numPr>
              <w:jc w:val="both"/>
            </w:pPr>
            <w:proofErr w:type="gramStart"/>
            <w:r>
              <w:t>une</w:t>
            </w:r>
            <w:proofErr w:type="gramEnd"/>
            <w:r>
              <w:t xml:space="preserve"> s</w:t>
            </w:r>
            <w:r w:rsidR="000204F9">
              <w:t>alle de soins paramédicaux</w:t>
            </w:r>
            <w:r w:rsidR="00470412">
              <w:t> ;</w:t>
            </w:r>
          </w:p>
          <w:p w14:paraId="4DB677E4" w14:textId="58633EC4" w:rsidR="007E60A5" w:rsidRDefault="007E60A5" w:rsidP="00980A13">
            <w:pPr>
              <w:pStyle w:val="Paragraphedeliste"/>
              <w:numPr>
                <w:ilvl w:val="0"/>
                <w:numId w:val="16"/>
              </w:numPr>
              <w:jc w:val="both"/>
            </w:pPr>
            <w:proofErr w:type="gramStart"/>
            <w:r>
              <w:t>une</w:t>
            </w:r>
            <w:proofErr w:type="gramEnd"/>
            <w:r>
              <w:t xml:space="preserve"> s</w:t>
            </w:r>
            <w:r w:rsidR="000204F9">
              <w:t xml:space="preserve">alle de préparation </w:t>
            </w:r>
            <w:r w:rsidR="000204F9" w:rsidRPr="006623DB">
              <w:t>physique</w:t>
            </w:r>
            <w:r w:rsidR="00470412" w:rsidRPr="006623DB">
              <w:t> ; et</w:t>
            </w:r>
          </w:p>
          <w:p w14:paraId="2E42A60D" w14:textId="34A40870" w:rsidR="00E5327C" w:rsidRDefault="007E60A5" w:rsidP="00980A13">
            <w:pPr>
              <w:pStyle w:val="Paragraphedeliste"/>
              <w:numPr>
                <w:ilvl w:val="0"/>
                <w:numId w:val="16"/>
              </w:numPr>
              <w:jc w:val="both"/>
            </w:pPr>
            <w:proofErr w:type="gramStart"/>
            <w:r>
              <w:t>un</w:t>
            </w:r>
            <w:proofErr w:type="gramEnd"/>
            <w:r>
              <w:t xml:space="preserve"> l</w:t>
            </w:r>
            <w:r w:rsidR="000204F9">
              <w:t>ocal antidopage</w:t>
            </w:r>
            <w:r w:rsidR="00470412">
              <w:t>.</w:t>
            </w:r>
          </w:p>
          <w:p w14:paraId="10AE773C" w14:textId="426C3EEA" w:rsidR="007E60A5" w:rsidRDefault="007E60A5" w:rsidP="007E60A5">
            <w:pPr>
              <w:pStyle w:val="Paragraphedeliste"/>
              <w:jc w:val="both"/>
            </w:pPr>
          </w:p>
        </w:tc>
      </w:tr>
      <w:tr w:rsidR="00E5327C" w14:paraId="69D281A6" w14:textId="77777777" w:rsidTr="00914CA0">
        <w:tc>
          <w:tcPr>
            <w:tcW w:w="2984" w:type="dxa"/>
          </w:tcPr>
          <w:p w14:paraId="6DA535BB" w14:textId="77777777" w:rsidR="007E60A5" w:rsidRDefault="007E60A5" w:rsidP="008448A3">
            <w:pPr>
              <w:jc w:val="both"/>
              <w:rPr>
                <w:b/>
                <w:bCs/>
              </w:rPr>
            </w:pPr>
          </w:p>
          <w:p w14:paraId="58CA79F9" w14:textId="6697EE7E" w:rsidR="00E5327C" w:rsidRPr="00E55E8D" w:rsidRDefault="00E5327C" w:rsidP="008448A3">
            <w:pPr>
              <w:jc w:val="both"/>
              <w:rPr>
                <w:b/>
                <w:bCs/>
                <w:u w:val="single"/>
              </w:rPr>
            </w:pPr>
            <w:r w:rsidRPr="00E55E8D">
              <w:rPr>
                <w:b/>
                <w:bCs/>
                <w:u w:val="single"/>
              </w:rPr>
              <w:t>Tennis</w:t>
            </w:r>
          </w:p>
        </w:tc>
        <w:tc>
          <w:tcPr>
            <w:tcW w:w="5511" w:type="dxa"/>
          </w:tcPr>
          <w:p w14:paraId="7737E0A4" w14:textId="77777777" w:rsidR="007E60A5" w:rsidRDefault="007E60A5" w:rsidP="007E60A5">
            <w:pPr>
              <w:pStyle w:val="Paragraphedeliste"/>
              <w:ind w:left="360"/>
              <w:jc w:val="both"/>
            </w:pPr>
          </w:p>
          <w:p w14:paraId="53940F65" w14:textId="77777777" w:rsidR="00914CA0" w:rsidRPr="006623DB" w:rsidRDefault="00BA6E01" w:rsidP="00914CA0">
            <w:pPr>
              <w:jc w:val="both"/>
            </w:pPr>
            <w:r>
              <w:t xml:space="preserve">Un centre d’entrainement permettant la pratique du tennis </w:t>
            </w:r>
            <w:r w:rsidR="007E60A5">
              <w:t>de</w:t>
            </w:r>
            <w:r>
              <w:t xml:space="preserve"> haut niveau en toute saison </w:t>
            </w:r>
            <w:r w:rsidRPr="006623DB">
              <w:t>avec</w:t>
            </w:r>
            <w:r w:rsidR="00914CA0" w:rsidRPr="006623DB">
              <w:t> :</w:t>
            </w:r>
          </w:p>
          <w:p w14:paraId="2C9FE336" w14:textId="3592C78E" w:rsidR="00914CA0" w:rsidRPr="006623DB" w:rsidRDefault="00BA6E01" w:rsidP="00980A13">
            <w:pPr>
              <w:pStyle w:val="Paragraphedeliste"/>
              <w:numPr>
                <w:ilvl w:val="0"/>
                <w:numId w:val="16"/>
              </w:numPr>
              <w:jc w:val="both"/>
            </w:pPr>
            <w:r w:rsidRPr="006623DB">
              <w:t>8 terrains en surface dure indoor</w:t>
            </w:r>
            <w:r w:rsidR="008D45B8" w:rsidRPr="006623DB">
              <w:t> ; et</w:t>
            </w:r>
            <w:r w:rsidRPr="006623DB">
              <w:t xml:space="preserve">  </w:t>
            </w:r>
          </w:p>
          <w:p w14:paraId="05DDF87E" w14:textId="0E9F986E" w:rsidR="00BA6E01" w:rsidRDefault="00BA6E01" w:rsidP="00980A13">
            <w:pPr>
              <w:pStyle w:val="Paragraphedeliste"/>
              <w:numPr>
                <w:ilvl w:val="0"/>
                <w:numId w:val="16"/>
              </w:numPr>
              <w:jc w:val="both"/>
            </w:pPr>
            <w:r>
              <w:t xml:space="preserve">8 terrains en terrain battue </w:t>
            </w:r>
            <w:proofErr w:type="spellStart"/>
            <w:r>
              <w:t>outdoor</w:t>
            </w:r>
            <w:proofErr w:type="spellEnd"/>
            <w:r>
              <w:t>, dont 2 recouvrables pour la pratique pendant l’hiver</w:t>
            </w:r>
          </w:p>
          <w:p w14:paraId="4A1D1BD4" w14:textId="77777777" w:rsidR="00914CA0" w:rsidRDefault="00914CA0" w:rsidP="00914CA0">
            <w:pPr>
              <w:jc w:val="both"/>
            </w:pPr>
          </w:p>
          <w:p w14:paraId="753941AD" w14:textId="07FBBA63" w:rsidR="00914CA0" w:rsidRDefault="00914CA0" w:rsidP="00914CA0">
            <w:pPr>
              <w:jc w:val="both"/>
            </w:pPr>
            <w:r>
              <w:t>Le centre est doté d’un système de caméras et vidéos avec instant vidéo replay.</w:t>
            </w:r>
          </w:p>
          <w:p w14:paraId="6A8E6CE8" w14:textId="77777777" w:rsidR="00914CA0" w:rsidRDefault="00914CA0" w:rsidP="00914CA0">
            <w:pPr>
              <w:jc w:val="both"/>
            </w:pPr>
          </w:p>
          <w:p w14:paraId="3F637015" w14:textId="77777777" w:rsidR="00914CA0" w:rsidRDefault="00914CA0" w:rsidP="00914CA0">
            <w:pPr>
              <w:jc w:val="both"/>
            </w:pPr>
            <w:r>
              <w:t xml:space="preserve">L’infrastructure inclut : </w:t>
            </w:r>
          </w:p>
          <w:p w14:paraId="02AE358B" w14:textId="29AECB3A" w:rsidR="00914CA0" w:rsidRDefault="00914CA0" w:rsidP="00980A13">
            <w:pPr>
              <w:pStyle w:val="Paragraphedeliste"/>
              <w:numPr>
                <w:ilvl w:val="0"/>
                <w:numId w:val="16"/>
              </w:numPr>
              <w:jc w:val="both"/>
            </w:pPr>
            <w:proofErr w:type="gramStart"/>
            <w:r>
              <w:t>un</w:t>
            </w:r>
            <w:proofErr w:type="gramEnd"/>
            <w:r>
              <w:t xml:space="preserve"> espace annexe </w:t>
            </w:r>
            <w:r w:rsidR="00BA6E01">
              <w:t xml:space="preserve">pour </w:t>
            </w:r>
            <w:r>
              <w:t xml:space="preserve">le </w:t>
            </w:r>
            <w:r w:rsidR="00BA6E01">
              <w:t>travail athlétique et de musculation avec transfert</w:t>
            </w:r>
            <w:r w:rsidR="00621C10">
              <w:t> ;</w:t>
            </w:r>
          </w:p>
          <w:p w14:paraId="461D9F53" w14:textId="78488995" w:rsidR="00914CA0" w:rsidRDefault="00914CA0" w:rsidP="00980A13">
            <w:pPr>
              <w:pStyle w:val="Paragraphedeliste"/>
              <w:numPr>
                <w:ilvl w:val="0"/>
                <w:numId w:val="16"/>
              </w:numPr>
              <w:jc w:val="both"/>
            </w:pPr>
            <w:proofErr w:type="gramStart"/>
            <w:r>
              <w:t>u</w:t>
            </w:r>
            <w:r w:rsidR="00BA6E01">
              <w:t>ne</w:t>
            </w:r>
            <w:proofErr w:type="gramEnd"/>
            <w:r w:rsidR="00BA6E01">
              <w:t xml:space="preserve"> salle de préparation physique</w:t>
            </w:r>
            <w:r w:rsidR="00621C10">
              <w:t> ;</w:t>
            </w:r>
          </w:p>
          <w:p w14:paraId="284F61C1" w14:textId="7F5059D4" w:rsidR="00914CA0" w:rsidRPr="006623DB" w:rsidRDefault="00914CA0" w:rsidP="00980A13">
            <w:pPr>
              <w:pStyle w:val="Paragraphedeliste"/>
              <w:numPr>
                <w:ilvl w:val="0"/>
                <w:numId w:val="16"/>
              </w:numPr>
              <w:jc w:val="both"/>
            </w:pPr>
            <w:proofErr w:type="gramStart"/>
            <w:r>
              <w:t>une</w:t>
            </w:r>
            <w:proofErr w:type="gramEnd"/>
            <w:r>
              <w:t xml:space="preserve"> s</w:t>
            </w:r>
            <w:r w:rsidR="00BA6E01">
              <w:t xml:space="preserve">alle de soins </w:t>
            </w:r>
            <w:r w:rsidR="00BA6E01" w:rsidRPr="006623DB">
              <w:t>paramédicaux</w:t>
            </w:r>
            <w:r w:rsidR="00621C10" w:rsidRPr="006623DB">
              <w:t> ; et</w:t>
            </w:r>
          </w:p>
          <w:p w14:paraId="50EFB698" w14:textId="77777777" w:rsidR="00E5327C" w:rsidRDefault="00914CA0" w:rsidP="00980A13">
            <w:pPr>
              <w:pStyle w:val="Paragraphedeliste"/>
              <w:numPr>
                <w:ilvl w:val="0"/>
                <w:numId w:val="16"/>
              </w:numPr>
              <w:jc w:val="both"/>
            </w:pPr>
            <w:proofErr w:type="gramStart"/>
            <w:r>
              <w:t>un</w:t>
            </w:r>
            <w:proofErr w:type="gramEnd"/>
            <w:r>
              <w:t xml:space="preserve"> l</w:t>
            </w:r>
            <w:r w:rsidR="00BA6E01">
              <w:t>ocal anti-dopage</w:t>
            </w:r>
          </w:p>
          <w:p w14:paraId="6AB62C68" w14:textId="0092818B" w:rsidR="00914CA0" w:rsidRDefault="00914CA0" w:rsidP="00914CA0">
            <w:pPr>
              <w:pStyle w:val="Paragraphedeliste"/>
              <w:jc w:val="both"/>
            </w:pPr>
          </w:p>
        </w:tc>
      </w:tr>
      <w:tr w:rsidR="00346F69" w14:paraId="345AAC91" w14:textId="77777777" w:rsidTr="00914CA0">
        <w:tc>
          <w:tcPr>
            <w:tcW w:w="2984" w:type="dxa"/>
          </w:tcPr>
          <w:p w14:paraId="083B05EA" w14:textId="77777777" w:rsidR="00914CA0" w:rsidRDefault="00914CA0" w:rsidP="008448A3">
            <w:pPr>
              <w:jc w:val="both"/>
            </w:pPr>
          </w:p>
          <w:p w14:paraId="0B31D997" w14:textId="78F91F84" w:rsidR="00346F69" w:rsidRPr="00E55E8D" w:rsidRDefault="00346F69" w:rsidP="008448A3">
            <w:pPr>
              <w:jc w:val="both"/>
              <w:rPr>
                <w:b/>
                <w:bCs/>
                <w:u w:val="single"/>
              </w:rPr>
            </w:pPr>
            <w:r w:rsidRPr="00E55E8D">
              <w:rPr>
                <w:b/>
                <w:bCs/>
                <w:u w:val="single"/>
              </w:rPr>
              <w:t>Escrime</w:t>
            </w:r>
          </w:p>
        </w:tc>
        <w:tc>
          <w:tcPr>
            <w:tcW w:w="5511" w:type="dxa"/>
          </w:tcPr>
          <w:p w14:paraId="3F29573F" w14:textId="77777777" w:rsidR="00914CA0" w:rsidRDefault="00914CA0" w:rsidP="00914CA0">
            <w:pPr>
              <w:pStyle w:val="Paragraphedeliste"/>
              <w:ind w:left="360"/>
              <w:jc w:val="both"/>
            </w:pPr>
          </w:p>
          <w:p w14:paraId="0C7B5E98" w14:textId="62643067" w:rsidR="00425338" w:rsidRDefault="00425338" w:rsidP="00914CA0">
            <w:pPr>
              <w:jc w:val="both"/>
            </w:pPr>
            <w:r>
              <w:t>Une salle d’arme</w:t>
            </w:r>
            <w:r w:rsidR="00914CA0">
              <w:t>s</w:t>
            </w:r>
            <w:r>
              <w:t xml:space="preserve"> </w:t>
            </w:r>
            <w:r w:rsidR="00914CA0">
              <w:t>dédiée à la discipline</w:t>
            </w:r>
            <w:r w:rsidR="00E41747">
              <w:t>, d’une hauteur minimale de 4,5 m,</w:t>
            </w:r>
            <w:r w:rsidR="00914CA0">
              <w:t xml:space="preserve"> </w:t>
            </w:r>
            <w:r>
              <w:t xml:space="preserve">avec </w:t>
            </w:r>
            <w:r w:rsidR="00914CA0">
              <w:t>minimum</w:t>
            </w:r>
            <w:r>
              <w:t xml:space="preserve"> 20 mètres de profondeur </w:t>
            </w:r>
            <w:r w:rsidR="00914CA0">
              <w:t xml:space="preserve">qui compte </w:t>
            </w:r>
            <w:r>
              <w:t>entre 12 et 16 pistes et 75 cm d’espacement entre les pistes</w:t>
            </w:r>
            <w:r w:rsidR="00914CA0">
              <w:t>.</w:t>
            </w:r>
          </w:p>
          <w:p w14:paraId="24039950" w14:textId="77777777" w:rsidR="00914CA0" w:rsidRDefault="00914CA0" w:rsidP="00914CA0">
            <w:pPr>
              <w:jc w:val="both"/>
            </w:pPr>
          </w:p>
          <w:p w14:paraId="3D0AEE1D" w14:textId="5301D625" w:rsidR="00425338" w:rsidRDefault="00914CA0" w:rsidP="00914CA0">
            <w:pPr>
              <w:jc w:val="both"/>
            </w:pPr>
            <w:r>
              <w:t xml:space="preserve">Les pistes sont constituées d’un </w:t>
            </w:r>
            <w:r w:rsidR="00425338">
              <w:t xml:space="preserve">revêtement métallique </w:t>
            </w:r>
            <w:r w:rsidR="00E41747">
              <w:t xml:space="preserve">sans rebord </w:t>
            </w:r>
            <w:r w:rsidR="00425338">
              <w:t>au niveau du sol</w:t>
            </w:r>
            <w:r w:rsidR="00E41747">
              <w:t xml:space="preserve"> et un système d’</w:t>
            </w:r>
            <w:r w:rsidR="00425338">
              <w:t xml:space="preserve">enrouleurs intégrés </w:t>
            </w:r>
            <w:r w:rsidR="00E41747">
              <w:t>dans le sol (</w:t>
            </w:r>
            <w:r w:rsidR="00425338">
              <w:t>cache</w:t>
            </w:r>
            <w:r w:rsidR="00E41747">
              <w:t xml:space="preserve">) </w:t>
            </w:r>
            <w:r w:rsidR="00425338">
              <w:t>permettant d’utiliser la salle à d’autres fins</w:t>
            </w:r>
            <w:r w:rsidR="00E41747">
              <w:t>.</w:t>
            </w:r>
          </w:p>
          <w:p w14:paraId="72871F4B" w14:textId="77777777" w:rsidR="00E41747" w:rsidRDefault="00E41747" w:rsidP="00914CA0">
            <w:pPr>
              <w:jc w:val="both"/>
            </w:pPr>
          </w:p>
          <w:p w14:paraId="675DABF8" w14:textId="3F3F8A85" w:rsidR="00425338" w:rsidRDefault="00E41747" w:rsidP="00E41747">
            <w:pPr>
              <w:jc w:val="both"/>
            </w:pPr>
            <w:r>
              <w:t>L’infrastructure est dotée d’un système de caméras et vidéos avec instant vidéo replay.</w:t>
            </w:r>
          </w:p>
          <w:p w14:paraId="1133FFB7" w14:textId="77777777" w:rsidR="00E41747" w:rsidRDefault="00E41747" w:rsidP="00E41747">
            <w:pPr>
              <w:jc w:val="both"/>
            </w:pPr>
          </w:p>
          <w:p w14:paraId="0439E12B" w14:textId="77777777" w:rsidR="00E41747" w:rsidRDefault="00E41747" w:rsidP="00E41747">
            <w:pPr>
              <w:jc w:val="both"/>
            </w:pPr>
            <w:r>
              <w:t xml:space="preserve">L’infrastructure inclut : </w:t>
            </w:r>
          </w:p>
          <w:p w14:paraId="1CDB15F3" w14:textId="2329A848" w:rsidR="00E41747" w:rsidRDefault="00E41747" w:rsidP="00980A13">
            <w:pPr>
              <w:pStyle w:val="Paragraphedeliste"/>
              <w:numPr>
                <w:ilvl w:val="0"/>
                <w:numId w:val="16"/>
              </w:numPr>
              <w:jc w:val="both"/>
            </w:pPr>
            <w:proofErr w:type="gramStart"/>
            <w:r>
              <w:t>une</w:t>
            </w:r>
            <w:proofErr w:type="gramEnd"/>
            <w:r>
              <w:t xml:space="preserve"> salle de soins </w:t>
            </w:r>
            <w:r w:rsidRPr="006623DB">
              <w:t>paramédicaux</w:t>
            </w:r>
            <w:r w:rsidR="00E95A50" w:rsidRPr="006623DB">
              <w:t> ; et</w:t>
            </w:r>
          </w:p>
          <w:p w14:paraId="418309E4" w14:textId="11E80641" w:rsidR="00346F69" w:rsidRDefault="00E41747" w:rsidP="00980A13">
            <w:pPr>
              <w:pStyle w:val="Paragraphedeliste"/>
              <w:numPr>
                <w:ilvl w:val="0"/>
                <w:numId w:val="16"/>
              </w:numPr>
              <w:jc w:val="both"/>
            </w:pPr>
            <w:proofErr w:type="gramStart"/>
            <w:r>
              <w:t>un</w:t>
            </w:r>
            <w:proofErr w:type="gramEnd"/>
            <w:r>
              <w:t xml:space="preserve"> l</w:t>
            </w:r>
            <w:r w:rsidR="00425338">
              <w:t>ocal anti-dopage</w:t>
            </w:r>
            <w:r w:rsidR="00E95A50">
              <w:t>.</w:t>
            </w:r>
          </w:p>
          <w:p w14:paraId="12752D61" w14:textId="1B2C22CD" w:rsidR="00E41747" w:rsidRDefault="00E41747" w:rsidP="00E41747">
            <w:pPr>
              <w:pStyle w:val="Paragraphedeliste"/>
              <w:jc w:val="both"/>
            </w:pPr>
          </w:p>
        </w:tc>
      </w:tr>
      <w:tr w:rsidR="0093287C" w14:paraId="23A8E266" w14:textId="77777777" w:rsidTr="00914CA0">
        <w:tc>
          <w:tcPr>
            <w:tcW w:w="2984" w:type="dxa"/>
          </w:tcPr>
          <w:p w14:paraId="73E56F3C" w14:textId="77777777" w:rsidR="00E41747" w:rsidRPr="0038588D" w:rsidRDefault="00E41747" w:rsidP="008448A3">
            <w:pPr>
              <w:jc w:val="both"/>
              <w:rPr>
                <w:b/>
                <w:bCs/>
              </w:rPr>
            </w:pPr>
          </w:p>
          <w:p w14:paraId="709749F4" w14:textId="77777777" w:rsidR="0093287C" w:rsidRPr="00E55E8D" w:rsidRDefault="0093287C" w:rsidP="008448A3">
            <w:pPr>
              <w:jc w:val="both"/>
              <w:rPr>
                <w:b/>
                <w:bCs/>
                <w:u w:val="single"/>
              </w:rPr>
            </w:pPr>
            <w:r w:rsidRPr="00E55E8D">
              <w:rPr>
                <w:b/>
                <w:bCs/>
                <w:u w:val="single"/>
              </w:rPr>
              <w:t>Skateboard</w:t>
            </w:r>
          </w:p>
          <w:p w14:paraId="3E24F2FD" w14:textId="7E8CA010" w:rsidR="00E41747" w:rsidRPr="0038588D" w:rsidRDefault="00E41747" w:rsidP="008448A3">
            <w:pPr>
              <w:jc w:val="both"/>
              <w:rPr>
                <w:b/>
                <w:bCs/>
              </w:rPr>
            </w:pPr>
          </w:p>
        </w:tc>
        <w:tc>
          <w:tcPr>
            <w:tcW w:w="5511" w:type="dxa"/>
          </w:tcPr>
          <w:p w14:paraId="477EFE80" w14:textId="77777777" w:rsidR="00E41747" w:rsidRDefault="00E41747" w:rsidP="00361090">
            <w:pPr>
              <w:jc w:val="both"/>
            </w:pPr>
          </w:p>
          <w:p w14:paraId="1BF891A9" w14:textId="0D95FE72" w:rsidR="0093287C" w:rsidRDefault="00E41747" w:rsidP="00361090">
            <w:pPr>
              <w:jc w:val="both"/>
            </w:pPr>
            <w:r>
              <w:t xml:space="preserve">Un </w:t>
            </w:r>
            <w:proofErr w:type="spellStart"/>
            <w:r>
              <w:t>s</w:t>
            </w:r>
            <w:r w:rsidR="0093287C">
              <w:t>katepark</w:t>
            </w:r>
            <w:proofErr w:type="spellEnd"/>
            <w:r w:rsidR="00E21793">
              <w:t xml:space="preserve"> en plein air avec un préau</w:t>
            </w:r>
            <w:r w:rsidR="0093287C">
              <w:t xml:space="preserve"> répondant aux normes de compétition internationale</w:t>
            </w:r>
            <w:r>
              <w:t>.</w:t>
            </w:r>
          </w:p>
          <w:p w14:paraId="2A8AA356" w14:textId="2FD2DD42" w:rsidR="00E41747" w:rsidRDefault="00E41747" w:rsidP="00361090">
            <w:pPr>
              <w:jc w:val="both"/>
            </w:pPr>
          </w:p>
        </w:tc>
      </w:tr>
      <w:tr w:rsidR="00282682" w14:paraId="3D743A37" w14:textId="77777777" w:rsidTr="00914CA0">
        <w:tc>
          <w:tcPr>
            <w:tcW w:w="2984" w:type="dxa"/>
          </w:tcPr>
          <w:p w14:paraId="4142C873" w14:textId="77777777" w:rsidR="00E41747" w:rsidRPr="0038588D" w:rsidRDefault="00E41747" w:rsidP="00282682">
            <w:pPr>
              <w:jc w:val="both"/>
              <w:rPr>
                <w:b/>
                <w:bCs/>
              </w:rPr>
            </w:pPr>
            <w:bookmarkStart w:id="15" w:name="_Hlk139908279"/>
          </w:p>
          <w:p w14:paraId="4B8F31A9" w14:textId="4FBFD64E" w:rsidR="00282682" w:rsidRPr="00E55E8D" w:rsidRDefault="00282682" w:rsidP="00B53FA0">
            <w:pPr>
              <w:rPr>
                <w:b/>
                <w:bCs/>
                <w:u w:val="single"/>
              </w:rPr>
            </w:pPr>
            <w:r w:rsidRPr="00E55E8D">
              <w:rPr>
                <w:b/>
                <w:bCs/>
                <w:u w:val="single"/>
              </w:rPr>
              <w:t>Centre de compétence et d’expertise</w:t>
            </w:r>
            <w:r w:rsidR="00B53FA0">
              <w:rPr>
                <w:b/>
                <w:bCs/>
                <w:u w:val="single"/>
              </w:rPr>
              <w:t xml:space="preserve"> </w:t>
            </w:r>
            <w:r w:rsidRPr="00E55E8D">
              <w:rPr>
                <w:b/>
                <w:bCs/>
                <w:u w:val="single"/>
              </w:rPr>
              <w:t xml:space="preserve">pour </w:t>
            </w:r>
            <w:r w:rsidR="00BC34C4">
              <w:rPr>
                <w:b/>
                <w:bCs/>
                <w:u w:val="single"/>
              </w:rPr>
              <w:t>l’optimisation des performances</w:t>
            </w:r>
          </w:p>
          <w:p w14:paraId="28FDF6D1" w14:textId="484E0E5C" w:rsidR="005F5709" w:rsidRPr="0038588D" w:rsidRDefault="005F5709" w:rsidP="00282682">
            <w:pPr>
              <w:jc w:val="both"/>
              <w:rPr>
                <w:b/>
                <w:bCs/>
              </w:rPr>
            </w:pPr>
          </w:p>
        </w:tc>
        <w:tc>
          <w:tcPr>
            <w:tcW w:w="5511" w:type="dxa"/>
          </w:tcPr>
          <w:p w14:paraId="6AE4BCA5" w14:textId="77777777" w:rsidR="00E41747" w:rsidRDefault="00E41747" w:rsidP="00282682">
            <w:pPr>
              <w:jc w:val="both"/>
            </w:pPr>
          </w:p>
          <w:p w14:paraId="5B1A7D5B" w14:textId="77777777" w:rsidR="00BC34C4" w:rsidRPr="00BC34C4" w:rsidRDefault="00AC5587" w:rsidP="00BC34C4">
            <w:pPr>
              <w:jc w:val="both"/>
              <w:rPr>
                <w:bCs/>
                <w:i/>
                <w:iCs/>
              </w:rPr>
            </w:pPr>
            <w:r>
              <w:t>Le centre prévoit l</w:t>
            </w:r>
            <w:r w:rsidR="0093527E" w:rsidRPr="0093527E">
              <w:t xml:space="preserve">es équipements </w:t>
            </w:r>
            <w:r w:rsidR="00D13B8C">
              <w:t xml:space="preserve">et les technologies </w:t>
            </w:r>
            <w:r w:rsidR="0093527E" w:rsidRPr="0093527E">
              <w:t>permett</w:t>
            </w:r>
            <w:r>
              <w:t>a</w:t>
            </w:r>
            <w:r w:rsidR="0093527E" w:rsidRPr="0093527E">
              <w:t>nt le diagnostic, l’analyse et le perfectionnement</w:t>
            </w:r>
            <w:r>
              <w:t xml:space="preserve"> de la performance sportive</w:t>
            </w:r>
            <w:r w:rsidR="00BC34C4" w:rsidRPr="00B32FA2">
              <w:t xml:space="preserve">, en ce compris les aspects </w:t>
            </w:r>
            <w:proofErr w:type="spellStart"/>
            <w:r w:rsidR="00BC34C4" w:rsidRPr="00B32FA2">
              <w:t>préventionnels</w:t>
            </w:r>
            <w:proofErr w:type="spellEnd"/>
            <w:r w:rsidR="00BC34C4" w:rsidRPr="00B32FA2">
              <w:t xml:space="preserve"> des lésions musculaires.</w:t>
            </w:r>
          </w:p>
          <w:p w14:paraId="28AB87EB" w14:textId="2DC87457" w:rsidR="00D20B2D" w:rsidRPr="00B32FA2" w:rsidRDefault="0093527E" w:rsidP="00D20B2D">
            <w:pPr>
              <w:jc w:val="both"/>
            </w:pPr>
            <w:r w:rsidRPr="0093527E">
              <w:t xml:space="preserve"> </w:t>
            </w:r>
          </w:p>
          <w:p w14:paraId="52DF2AE2" w14:textId="68437C08" w:rsidR="00BC34C4" w:rsidRPr="00B32FA2" w:rsidRDefault="00BC34C4" w:rsidP="00BC34C4">
            <w:pPr>
              <w:jc w:val="both"/>
              <w:rPr>
                <w:i/>
                <w:iCs/>
              </w:rPr>
            </w:pPr>
            <w:r w:rsidRPr="00B32FA2">
              <w:t>Par perfectionnement on entend une offre d'entrainement pour les composantes de force et de puissance musculaire</w:t>
            </w:r>
            <w:r w:rsidRPr="00B32FA2">
              <w:rPr>
                <w:i/>
                <w:iCs/>
              </w:rPr>
              <w:t xml:space="preserve"> </w:t>
            </w:r>
            <w:r w:rsidRPr="00B32FA2">
              <w:t>combinée</w:t>
            </w:r>
            <w:r w:rsidR="00D20B2D" w:rsidRPr="00B32FA2">
              <w:t xml:space="preserve"> notamment </w:t>
            </w:r>
            <w:r w:rsidRPr="00B32FA2">
              <w:t>à</w:t>
            </w:r>
            <w:r w:rsidR="00D20B2D" w:rsidRPr="00B32FA2">
              <w:t xml:space="preserve"> la plyométrie et l’exercice de la force isocinétique</w:t>
            </w:r>
            <w:r w:rsidRPr="00B32FA2">
              <w:t xml:space="preserve">, </w:t>
            </w:r>
            <w:r w:rsidRPr="0010049F">
              <w:t xml:space="preserve">qui </w:t>
            </w:r>
            <w:r w:rsidR="003F4926" w:rsidRPr="00B32FA2">
              <w:t xml:space="preserve">pourra être </w:t>
            </w:r>
            <w:r w:rsidRPr="00B53FA0">
              <w:t>testée par machines isocinétiques.</w:t>
            </w:r>
          </w:p>
          <w:p w14:paraId="315FF351" w14:textId="77777777" w:rsidR="00AC5587" w:rsidRDefault="00AC5587" w:rsidP="00282682">
            <w:pPr>
              <w:jc w:val="both"/>
            </w:pPr>
          </w:p>
          <w:p w14:paraId="10AE12F7" w14:textId="784A4ACD" w:rsidR="00AC5587" w:rsidRDefault="00AC5587" w:rsidP="00282682">
            <w:pPr>
              <w:jc w:val="both"/>
            </w:pPr>
            <w:r>
              <w:t xml:space="preserve">Il s’agit d’un </w:t>
            </w:r>
            <w:r w:rsidR="00D20B2D">
              <w:t>outil</w:t>
            </w:r>
            <w:r>
              <w:t xml:space="preserve"> </w:t>
            </w:r>
            <w:r w:rsidR="00BC34C4">
              <w:t xml:space="preserve">de référence en matière </w:t>
            </w:r>
            <w:r>
              <w:t>d’appui à la performance</w:t>
            </w:r>
            <w:r w:rsidR="00D20B2D">
              <w:t xml:space="preserve"> sportive</w:t>
            </w:r>
            <w:r w:rsidR="00130822">
              <w:t xml:space="preserve"> dont les équipements </w:t>
            </w:r>
            <w:r w:rsidR="00BC34C4">
              <w:t xml:space="preserve">et procédures </w:t>
            </w:r>
            <w:r w:rsidR="00130822" w:rsidRPr="00832244">
              <w:t>feront l’objet d’une validation préalable par le COIB.</w:t>
            </w:r>
          </w:p>
          <w:p w14:paraId="231BD1D7" w14:textId="77777777" w:rsidR="00E41747" w:rsidRDefault="00E41747" w:rsidP="00282682">
            <w:pPr>
              <w:jc w:val="both"/>
            </w:pPr>
          </w:p>
          <w:p w14:paraId="719A19DE" w14:textId="3F1EA65B" w:rsidR="00BC34C4" w:rsidRPr="00BC34C4" w:rsidRDefault="00BC34C4" w:rsidP="00282682">
            <w:pPr>
              <w:jc w:val="both"/>
              <w:rPr>
                <w:bCs/>
              </w:rPr>
            </w:pPr>
            <w:r w:rsidRPr="0010049F">
              <w:rPr>
                <w:bCs/>
              </w:rPr>
              <w:t>Le centre proposera des tests analytiques de terrain (force isométrique) et des tests fonctionnels qui prennent en compte les aspects coordination et compensation musculaires dans les mouvements. A cela doit s'ajouter des indicateurs capables d'évaluer la résistance à la fatigue musculaire.</w:t>
            </w:r>
          </w:p>
          <w:p w14:paraId="4E63C389" w14:textId="77777777" w:rsidR="00BC34C4" w:rsidRDefault="00BC34C4" w:rsidP="00282682">
            <w:pPr>
              <w:jc w:val="both"/>
            </w:pPr>
          </w:p>
          <w:p w14:paraId="75D9D76F" w14:textId="0E683271" w:rsidR="00E41747" w:rsidRDefault="0093527E" w:rsidP="00282682">
            <w:pPr>
              <w:jc w:val="both"/>
            </w:pPr>
            <w:r w:rsidRPr="0093527E">
              <w:t>Ce centre d</w:t>
            </w:r>
            <w:r w:rsidR="00E41747">
              <w:t>oi</w:t>
            </w:r>
            <w:r w:rsidRPr="0093527E">
              <w:t xml:space="preserve">t </w:t>
            </w:r>
            <w:r w:rsidR="00D20B2D">
              <w:t>également</w:t>
            </w:r>
            <w:r w:rsidRPr="0093527E">
              <w:t xml:space="preserve"> disposer de locaux pour l'entraînement en musculation et en haltérophilie avec également une salle de musculation polyvalente et certaines machines spécifiques aux sports et disciplines présentes sur le site. </w:t>
            </w:r>
          </w:p>
          <w:p w14:paraId="6CDC65B2" w14:textId="77777777" w:rsidR="00E41747" w:rsidRDefault="00E41747" w:rsidP="00282682">
            <w:pPr>
              <w:jc w:val="both"/>
            </w:pPr>
          </w:p>
          <w:p w14:paraId="65DF49E5" w14:textId="203342AE" w:rsidR="00282682" w:rsidRDefault="00D20B2D" w:rsidP="00282682">
            <w:pPr>
              <w:jc w:val="both"/>
            </w:pPr>
            <w:r>
              <w:t>Il</w:t>
            </w:r>
            <w:r w:rsidR="00E41747">
              <w:t xml:space="preserve"> intègre</w:t>
            </w:r>
            <w:r w:rsidR="0093527E" w:rsidRPr="0093527E">
              <w:t xml:space="preserve"> </w:t>
            </w:r>
            <w:r w:rsidR="00E41747">
              <w:t>un espace paramédical.</w:t>
            </w:r>
          </w:p>
          <w:p w14:paraId="6F0C08F8" w14:textId="77777777" w:rsidR="00D20B2D" w:rsidRDefault="00D20B2D" w:rsidP="00282682">
            <w:pPr>
              <w:jc w:val="both"/>
            </w:pPr>
          </w:p>
          <w:p w14:paraId="6884563A" w14:textId="77777777" w:rsidR="00D20B2D" w:rsidRDefault="00D20B2D" w:rsidP="00D20B2D">
            <w:pPr>
              <w:jc w:val="both"/>
            </w:pPr>
            <w:r w:rsidRPr="0093527E">
              <w:t xml:space="preserve">Sa situation permettra aux athlètes et aux entraîneurs de se rendre rapidement sur le site d'entraînement spécifique pour augmenter la qualité du travail. </w:t>
            </w:r>
          </w:p>
          <w:p w14:paraId="31F274B6" w14:textId="1D49060F" w:rsidR="00E41747" w:rsidRDefault="00E41747" w:rsidP="00832244">
            <w:pPr>
              <w:jc w:val="both"/>
            </w:pPr>
          </w:p>
        </w:tc>
      </w:tr>
      <w:bookmarkEnd w:id="15"/>
      <w:tr w:rsidR="00143AA3" w14:paraId="6335BFEE" w14:textId="77777777" w:rsidTr="00914CA0">
        <w:tc>
          <w:tcPr>
            <w:tcW w:w="2984" w:type="dxa"/>
          </w:tcPr>
          <w:p w14:paraId="503166B0" w14:textId="77777777" w:rsidR="00E41747" w:rsidRPr="0038588D" w:rsidRDefault="00E41747" w:rsidP="00143AA3">
            <w:pPr>
              <w:jc w:val="both"/>
              <w:rPr>
                <w:b/>
                <w:bCs/>
              </w:rPr>
            </w:pPr>
          </w:p>
          <w:p w14:paraId="7EE319B6" w14:textId="3A970F44" w:rsidR="00143AA3" w:rsidRPr="00E55E8D" w:rsidRDefault="00143AA3" w:rsidP="00143AA3">
            <w:pPr>
              <w:jc w:val="both"/>
              <w:rPr>
                <w:b/>
                <w:bCs/>
                <w:u w:val="single"/>
              </w:rPr>
            </w:pPr>
            <w:r w:rsidRPr="00E55E8D">
              <w:rPr>
                <w:b/>
                <w:bCs/>
                <w:u w:val="single"/>
              </w:rPr>
              <w:t>Zone de récupération</w:t>
            </w:r>
          </w:p>
        </w:tc>
        <w:tc>
          <w:tcPr>
            <w:tcW w:w="5511" w:type="dxa"/>
          </w:tcPr>
          <w:p w14:paraId="1AC53FBD" w14:textId="77777777" w:rsidR="00E41747" w:rsidRDefault="00E41747" w:rsidP="00143AA3">
            <w:pPr>
              <w:jc w:val="both"/>
            </w:pPr>
          </w:p>
          <w:p w14:paraId="6D2ECD9B" w14:textId="08819B91" w:rsidR="00AC5587" w:rsidRDefault="00AC5587" w:rsidP="00143AA3">
            <w:pPr>
              <w:jc w:val="both"/>
            </w:pPr>
            <w:r>
              <w:t>Un espace</w:t>
            </w:r>
            <w:r w:rsidR="00143AA3">
              <w:t xml:space="preserve"> dédié à la récupération </w:t>
            </w:r>
            <w:r>
              <w:t xml:space="preserve">des athlètes présents sur le site et répondant aux besoins </w:t>
            </w:r>
            <w:r w:rsidR="0038588D">
              <w:t xml:space="preserve">spécifiques </w:t>
            </w:r>
            <w:r>
              <w:t>de ces derniers.</w:t>
            </w:r>
          </w:p>
          <w:p w14:paraId="532F42AC" w14:textId="77777777" w:rsidR="00AC5587" w:rsidRDefault="00AC5587" w:rsidP="00143AA3">
            <w:pPr>
              <w:jc w:val="both"/>
            </w:pPr>
          </w:p>
          <w:p w14:paraId="6A5114CD" w14:textId="77777777" w:rsidR="0023285B" w:rsidRDefault="0023285B" w:rsidP="0023285B">
            <w:pPr>
              <w:autoSpaceDE w:val="0"/>
              <w:autoSpaceDN w:val="0"/>
              <w:adjustRightInd w:val="0"/>
              <w:spacing w:line="240" w:lineRule="auto"/>
            </w:pPr>
            <w:r w:rsidRPr="0023285B">
              <w:t>Cet espace doit proposer des techniques basées sur des données</w:t>
            </w:r>
            <w:r>
              <w:t xml:space="preserve"> </w:t>
            </w:r>
            <w:r w:rsidRPr="0023285B">
              <w:t>scien</w:t>
            </w:r>
            <w:r>
              <w:t>ti</w:t>
            </w:r>
            <w:r w:rsidRPr="0023285B">
              <w:t>fiques probantes, comme des bains chauds et froids (contrastés), des ou</w:t>
            </w:r>
            <w:r>
              <w:t>tils</w:t>
            </w:r>
            <w:r w:rsidRPr="0023285B">
              <w:t xml:space="preserve"> de</w:t>
            </w:r>
            <w:r>
              <w:t xml:space="preserve"> </w:t>
            </w:r>
            <w:r w:rsidRPr="0023285B">
              <w:t>compression, des ou</w:t>
            </w:r>
            <w:r>
              <w:t>ti</w:t>
            </w:r>
            <w:r w:rsidRPr="0023285B">
              <w:t>ls de cryothérapie localisée ou corps en</w:t>
            </w:r>
            <w:r>
              <w:t>ti</w:t>
            </w:r>
            <w:r w:rsidRPr="0023285B">
              <w:t>er, une salle de relaxa</w:t>
            </w:r>
            <w:r>
              <w:t>ti</w:t>
            </w:r>
            <w:r w:rsidRPr="0023285B">
              <w:t>on/yoga,</w:t>
            </w:r>
            <w:r>
              <w:t xml:space="preserve"> </w:t>
            </w:r>
            <w:r w:rsidRPr="0023285B">
              <w:t xml:space="preserve">… </w:t>
            </w:r>
          </w:p>
          <w:p w14:paraId="42579B48" w14:textId="77777777" w:rsidR="0023285B" w:rsidRDefault="0023285B" w:rsidP="0023285B">
            <w:pPr>
              <w:autoSpaceDE w:val="0"/>
              <w:autoSpaceDN w:val="0"/>
              <w:adjustRightInd w:val="0"/>
              <w:spacing w:line="240" w:lineRule="auto"/>
            </w:pPr>
          </w:p>
          <w:p w14:paraId="5B34B4B5" w14:textId="72445401" w:rsidR="0023285B" w:rsidRDefault="0023285B" w:rsidP="0023285B">
            <w:pPr>
              <w:autoSpaceDE w:val="0"/>
              <w:autoSpaceDN w:val="0"/>
              <w:adjustRightInd w:val="0"/>
              <w:spacing w:line="240" w:lineRule="auto"/>
            </w:pPr>
            <w:r w:rsidRPr="0023285B">
              <w:t>Cet espace s’intègrera à proximité de locaux paramédicaux.</w:t>
            </w:r>
          </w:p>
          <w:p w14:paraId="17DB9C6D" w14:textId="77777777" w:rsidR="0023285B" w:rsidRDefault="0023285B" w:rsidP="00143AA3">
            <w:pPr>
              <w:jc w:val="both"/>
            </w:pPr>
          </w:p>
          <w:p w14:paraId="695E56D3" w14:textId="452DD6DF" w:rsidR="00AC5587" w:rsidRPr="00D06515" w:rsidRDefault="00AC5587" w:rsidP="0023285B">
            <w:pPr>
              <w:jc w:val="both"/>
            </w:pPr>
          </w:p>
        </w:tc>
      </w:tr>
      <w:tr w:rsidR="00417130" w14:paraId="4111A1EE" w14:textId="77777777" w:rsidTr="00914CA0">
        <w:tc>
          <w:tcPr>
            <w:tcW w:w="2984" w:type="dxa"/>
          </w:tcPr>
          <w:p w14:paraId="42DC66C7" w14:textId="77777777" w:rsidR="00AC5587" w:rsidRPr="0038588D" w:rsidRDefault="00AC5587" w:rsidP="00417130">
            <w:pPr>
              <w:jc w:val="both"/>
              <w:rPr>
                <w:b/>
                <w:bCs/>
              </w:rPr>
            </w:pPr>
          </w:p>
          <w:p w14:paraId="7A96A29F" w14:textId="533F6A43" w:rsidR="00417130" w:rsidRPr="00E55E8D" w:rsidRDefault="00417130" w:rsidP="00417130">
            <w:pPr>
              <w:jc w:val="both"/>
              <w:rPr>
                <w:b/>
                <w:bCs/>
                <w:u w:val="single"/>
              </w:rPr>
            </w:pPr>
            <w:r w:rsidRPr="00E55E8D">
              <w:rPr>
                <w:b/>
                <w:bCs/>
                <w:u w:val="single"/>
              </w:rPr>
              <w:t xml:space="preserve">Hébergement </w:t>
            </w:r>
          </w:p>
        </w:tc>
        <w:tc>
          <w:tcPr>
            <w:tcW w:w="5511" w:type="dxa"/>
          </w:tcPr>
          <w:p w14:paraId="5CEA63F9" w14:textId="77777777" w:rsidR="00AC5587" w:rsidRDefault="00AC5587" w:rsidP="00417130">
            <w:pPr>
              <w:jc w:val="both"/>
            </w:pPr>
          </w:p>
          <w:p w14:paraId="02E25862" w14:textId="3BB6BA1B" w:rsidR="00BB0E7E" w:rsidRDefault="00AC5587" w:rsidP="00BB0E7E">
            <w:pPr>
              <w:jc w:val="both"/>
            </w:pPr>
            <w:r>
              <w:t>L’</w:t>
            </w:r>
            <w:r w:rsidR="00417130" w:rsidRPr="001B2BBA">
              <w:t xml:space="preserve">hébergement doit être adapté à la fois à une résidence à l’année ou </w:t>
            </w:r>
            <w:r>
              <w:t xml:space="preserve">à </w:t>
            </w:r>
            <w:r w:rsidR="00417130" w:rsidRPr="001B2BBA">
              <w:t xml:space="preserve">des </w:t>
            </w:r>
            <w:r>
              <w:t>séjours ponctuels</w:t>
            </w:r>
            <w:r w:rsidR="00417130" w:rsidRPr="001B2BBA">
              <w:t xml:space="preserve"> (format « stage</w:t>
            </w:r>
            <w:r w:rsidR="00EC6900">
              <w:t>s</w:t>
            </w:r>
            <w:r w:rsidR="00417130" w:rsidRPr="001B2BBA">
              <w:t xml:space="preserve"> » pour sport</w:t>
            </w:r>
            <w:r w:rsidR="00EC6900">
              <w:t>s</w:t>
            </w:r>
            <w:r w:rsidR="00417130" w:rsidRPr="001B2BBA">
              <w:t xml:space="preserve"> individuel</w:t>
            </w:r>
            <w:r w:rsidR="00EC6900">
              <w:t>s</w:t>
            </w:r>
            <w:r w:rsidR="00417130" w:rsidRPr="001B2BBA">
              <w:t xml:space="preserve"> ou en équipe</w:t>
            </w:r>
            <w:r w:rsidR="00EC6900">
              <w:t>s</w:t>
            </w:r>
            <w:r w:rsidR="00417130" w:rsidRPr="001B2BBA">
              <w:t xml:space="preserve">). </w:t>
            </w:r>
            <w:r w:rsidR="00BB0E7E">
              <w:t>Il pourra comprendre des espaces permettant de simuler des stages en altitude.</w:t>
            </w:r>
          </w:p>
          <w:p w14:paraId="3FB3C754" w14:textId="77777777" w:rsidR="00AC5587" w:rsidRDefault="00AC5587" w:rsidP="00417130">
            <w:pPr>
              <w:jc w:val="both"/>
            </w:pPr>
          </w:p>
          <w:p w14:paraId="3787D211" w14:textId="5D3FCE35" w:rsidR="00417130" w:rsidRDefault="00AC5587" w:rsidP="00417130">
            <w:pPr>
              <w:jc w:val="both"/>
            </w:pPr>
            <w:r w:rsidRPr="006623DB">
              <w:t>L’</w:t>
            </w:r>
            <w:r w:rsidR="00417130" w:rsidRPr="006623DB">
              <w:t>hébergement prévoit des espaces</w:t>
            </w:r>
            <w:r w:rsidR="00EC6900">
              <w:t xml:space="preserve"> de vie</w:t>
            </w:r>
            <w:r w:rsidR="00417130" w:rsidRPr="001B2BBA">
              <w:t xml:space="preserve"> pour les sportifs</w:t>
            </w:r>
            <w:r w:rsidR="00EC6900">
              <w:t xml:space="preserve"> et</w:t>
            </w:r>
            <w:r w:rsidR="00417130" w:rsidRPr="001B2BBA">
              <w:t xml:space="preserve"> </w:t>
            </w:r>
            <w:r w:rsidR="00EC6900">
              <w:t>leurs encadrants</w:t>
            </w:r>
            <w:r w:rsidR="00417130" w:rsidRPr="001B2BBA">
              <w:t>, résidents ou non.</w:t>
            </w:r>
            <w:r w:rsidR="00D972A3">
              <w:t xml:space="preserve"> </w:t>
            </w:r>
          </w:p>
          <w:p w14:paraId="7BB89215" w14:textId="77777777" w:rsidR="00D87D0F" w:rsidRDefault="00D87D0F" w:rsidP="00417130">
            <w:pPr>
              <w:jc w:val="both"/>
            </w:pPr>
          </w:p>
          <w:p w14:paraId="2BF7A7A5" w14:textId="17D300C6" w:rsidR="00D87D0F" w:rsidRDefault="00D87D0F" w:rsidP="00417130">
            <w:pPr>
              <w:jc w:val="both"/>
            </w:pPr>
            <w:r>
              <w:t xml:space="preserve">Les capacités d’hébergement sont adaptées aux </w:t>
            </w:r>
            <w:r w:rsidR="007C5C75">
              <w:t>besoins</w:t>
            </w:r>
            <w:r w:rsidR="00EC6900">
              <w:t xml:space="preserve"> résultant de la réalisation du programme d’investissements prioritaires</w:t>
            </w:r>
            <w:r w:rsidR="00303E2B">
              <w:t>.</w:t>
            </w:r>
          </w:p>
          <w:p w14:paraId="428F0821" w14:textId="77777777" w:rsidR="00652A5F" w:rsidRDefault="00652A5F" w:rsidP="00417130">
            <w:pPr>
              <w:jc w:val="both"/>
            </w:pPr>
          </w:p>
          <w:p w14:paraId="7FE9A2A5" w14:textId="373B97AC" w:rsidR="00652A5F" w:rsidRPr="00484846" w:rsidRDefault="00EC6900" w:rsidP="00417130">
            <w:pPr>
              <w:jc w:val="both"/>
              <w:rPr>
                <w:b/>
                <w:bCs/>
              </w:rPr>
            </w:pPr>
            <w:r>
              <w:rPr>
                <w:b/>
                <w:bCs/>
              </w:rPr>
              <w:t>La subvention éventuelle</w:t>
            </w:r>
            <w:r w:rsidR="00652A5F" w:rsidRPr="00484846">
              <w:rPr>
                <w:b/>
                <w:bCs/>
              </w:rPr>
              <w:t xml:space="preserve"> </w:t>
            </w:r>
            <w:r>
              <w:rPr>
                <w:b/>
                <w:bCs/>
              </w:rPr>
              <w:t>pour ce poste permet</w:t>
            </w:r>
            <w:r w:rsidR="00652A5F" w:rsidRPr="00484846">
              <w:rPr>
                <w:b/>
                <w:bCs/>
              </w:rPr>
              <w:t xml:space="preserve"> de compléter </w:t>
            </w:r>
            <w:r>
              <w:rPr>
                <w:b/>
                <w:bCs/>
              </w:rPr>
              <w:t xml:space="preserve">une offre de logements </w:t>
            </w:r>
            <w:r w:rsidRPr="00EC6900">
              <w:rPr>
                <w:b/>
                <w:bCs/>
                <w:u w:val="single"/>
              </w:rPr>
              <w:t>existante</w:t>
            </w:r>
            <w:r w:rsidR="00652A5F" w:rsidRPr="00484846">
              <w:rPr>
                <w:b/>
                <w:bCs/>
              </w:rPr>
              <w:t xml:space="preserve">. </w:t>
            </w:r>
            <w:r>
              <w:rPr>
                <w:b/>
                <w:bCs/>
              </w:rPr>
              <w:t>L</w:t>
            </w:r>
            <w:r w:rsidR="00652A5F" w:rsidRPr="00484846">
              <w:rPr>
                <w:b/>
                <w:bCs/>
              </w:rPr>
              <w:t xml:space="preserve">e </w:t>
            </w:r>
            <w:r>
              <w:rPr>
                <w:b/>
                <w:bCs/>
              </w:rPr>
              <w:t>candidat</w:t>
            </w:r>
            <w:r w:rsidR="00652A5F" w:rsidRPr="00484846">
              <w:rPr>
                <w:b/>
                <w:bCs/>
              </w:rPr>
              <w:t xml:space="preserve"> démontre </w:t>
            </w:r>
            <w:r>
              <w:rPr>
                <w:b/>
                <w:bCs/>
              </w:rPr>
              <w:t xml:space="preserve">dès lors </w:t>
            </w:r>
            <w:r w:rsidR="00652A5F" w:rsidRPr="00484846">
              <w:rPr>
                <w:b/>
                <w:bCs/>
              </w:rPr>
              <w:t xml:space="preserve">qu’il existe une </w:t>
            </w:r>
            <w:r>
              <w:rPr>
                <w:b/>
                <w:bCs/>
              </w:rPr>
              <w:t xml:space="preserve">offre de logements existante </w:t>
            </w:r>
            <w:r w:rsidR="00652A5F" w:rsidRPr="00484846">
              <w:rPr>
                <w:b/>
                <w:bCs/>
              </w:rPr>
              <w:t>dont une rénovation</w:t>
            </w:r>
            <w:r w:rsidR="0049418A">
              <w:rPr>
                <w:b/>
                <w:bCs/>
              </w:rPr>
              <w:t>/extension</w:t>
            </w:r>
            <w:r w:rsidR="00652A5F" w:rsidRPr="00484846">
              <w:rPr>
                <w:b/>
                <w:bCs/>
              </w:rPr>
              <w:t xml:space="preserve">, </w:t>
            </w:r>
            <w:r w:rsidR="009F730A" w:rsidRPr="00484846">
              <w:rPr>
                <w:b/>
                <w:bCs/>
              </w:rPr>
              <w:t>permettra</w:t>
            </w:r>
            <w:r w:rsidR="00652A5F" w:rsidRPr="00484846">
              <w:rPr>
                <w:b/>
                <w:bCs/>
              </w:rPr>
              <w:t xml:space="preserve"> de répondre aux besoin</w:t>
            </w:r>
            <w:r w:rsidR="007100EF">
              <w:rPr>
                <w:b/>
                <w:bCs/>
              </w:rPr>
              <w:t>s</w:t>
            </w:r>
            <w:r w:rsidR="00652A5F" w:rsidRPr="00484846">
              <w:rPr>
                <w:b/>
                <w:bCs/>
              </w:rPr>
              <w:t xml:space="preserve"> </w:t>
            </w:r>
            <w:r w:rsidRPr="00EC6900">
              <w:rPr>
                <w:b/>
                <w:bCs/>
              </w:rPr>
              <w:t>résultant de la réalisation du programme d’investissements prioritaires.</w:t>
            </w:r>
          </w:p>
        </w:tc>
      </w:tr>
      <w:bookmarkEnd w:id="12"/>
      <w:bookmarkEnd w:id="13"/>
      <w:bookmarkEnd w:id="14"/>
    </w:tbl>
    <w:p w14:paraId="3986A0CF" w14:textId="77777777" w:rsidR="00E5327C" w:rsidRDefault="00E5327C" w:rsidP="008448A3">
      <w:pPr>
        <w:jc w:val="both"/>
      </w:pPr>
    </w:p>
    <w:p w14:paraId="33C6F3FC" w14:textId="3B0FFF35" w:rsidR="00B5695B" w:rsidRPr="00E55E8D" w:rsidRDefault="000A4C5D" w:rsidP="008448A3">
      <w:pPr>
        <w:jc w:val="both"/>
      </w:pPr>
      <w:r w:rsidRPr="00E55E8D">
        <w:t xml:space="preserve">Chaque infrastructure </w:t>
      </w:r>
      <w:r w:rsidR="00B24AE5" w:rsidRPr="00E55E8D">
        <w:t>pourra être</w:t>
      </w:r>
      <w:r w:rsidRPr="00E55E8D">
        <w:t xml:space="preserve"> sélectionnée une fois</w:t>
      </w:r>
      <w:r w:rsidR="00D20B2D" w:rsidRPr="00E55E8D">
        <w:t xml:space="preserve"> par le Gouvernement wallon</w:t>
      </w:r>
      <w:r w:rsidR="0038588D" w:rsidRPr="00E55E8D">
        <w:t xml:space="preserve"> dans le cadre de l’appel à candidatures</w:t>
      </w:r>
      <w:r w:rsidRPr="00E55E8D">
        <w:t>, à l’exception de</w:t>
      </w:r>
      <w:r w:rsidR="00B5695B" w:rsidRPr="00E55E8D">
        <w:t xml:space="preserve"> l’hébergement et </w:t>
      </w:r>
      <w:r w:rsidRPr="00E55E8D">
        <w:t xml:space="preserve">de </w:t>
      </w:r>
      <w:r w:rsidR="00B5695B" w:rsidRPr="00E55E8D">
        <w:t>la zone de récupération</w:t>
      </w:r>
      <w:r w:rsidRPr="00E55E8D">
        <w:t xml:space="preserve"> qui peuvent</w:t>
      </w:r>
      <w:r w:rsidR="00C9515C" w:rsidRPr="00E55E8D">
        <w:t xml:space="preserve"> être</w:t>
      </w:r>
      <w:r w:rsidR="00D20B2D" w:rsidRPr="00E55E8D">
        <w:t xml:space="preserve"> retenus, le cas échéant, pour chaque candidature sélectionnée</w:t>
      </w:r>
      <w:r w:rsidR="00223B87" w:rsidRPr="00E55E8D">
        <w:t>.</w:t>
      </w:r>
      <w:r w:rsidR="00B5695B" w:rsidRPr="00E55E8D">
        <w:t xml:space="preserve"> </w:t>
      </w:r>
      <w:r w:rsidR="00344680" w:rsidRPr="00E55E8D">
        <w:t>L</w:t>
      </w:r>
      <w:r w:rsidR="000F2D87" w:rsidRPr="00E55E8D">
        <w:t xml:space="preserve">es capacités projetées </w:t>
      </w:r>
      <w:r w:rsidR="00FE36BA" w:rsidRPr="00E55E8D">
        <w:t xml:space="preserve">doivent </w:t>
      </w:r>
      <w:r w:rsidR="000F2D87" w:rsidRPr="00E55E8D">
        <w:t>correspond</w:t>
      </w:r>
      <w:r w:rsidR="00FE36BA" w:rsidRPr="00E55E8D">
        <w:t>r</w:t>
      </w:r>
      <w:r w:rsidR="000F2D87" w:rsidRPr="00E55E8D">
        <w:t>e</w:t>
      </w:r>
      <w:r w:rsidR="00344680" w:rsidRPr="00E55E8D">
        <w:t xml:space="preserve"> </w:t>
      </w:r>
      <w:r w:rsidR="000F2D87" w:rsidRPr="00E55E8D">
        <w:t>aux besoins</w:t>
      </w:r>
      <w:r w:rsidR="007843BD" w:rsidRPr="00E55E8D">
        <w:t xml:space="preserve"> et engagements des fédérations</w:t>
      </w:r>
      <w:r w:rsidR="00FE36BA" w:rsidRPr="00E55E8D">
        <w:t xml:space="preserve"> et être justifiées à cet égard.</w:t>
      </w:r>
    </w:p>
    <w:p w14:paraId="29D16937" w14:textId="13505EBC" w:rsidR="002B652C" w:rsidRPr="00D20B2D" w:rsidRDefault="002B652C" w:rsidP="00D20B2D"/>
    <w:p w14:paraId="5FD467C7" w14:textId="7B80F8D3" w:rsidR="000462C6" w:rsidRDefault="00C360A7" w:rsidP="00E55E8D">
      <w:pPr>
        <w:spacing w:after="160"/>
        <w:contextualSpacing/>
        <w:jc w:val="both"/>
        <w:rPr>
          <w:rFonts w:eastAsia="Calibri" w:cs="Times New Roman"/>
          <w:b/>
          <w:bCs/>
          <w:szCs w:val="20"/>
          <w:lang w:val="fr-FR"/>
        </w:rPr>
      </w:pPr>
      <w:r w:rsidRPr="00FE36BA">
        <w:rPr>
          <w:rFonts w:eastAsia="Calibri" w:cs="Times New Roman"/>
          <w:szCs w:val="20"/>
          <w:lang w:val="fr-FR"/>
        </w:rPr>
        <w:t xml:space="preserve">En cas d’acquisition de biens immobiliers </w:t>
      </w:r>
      <w:r w:rsidR="00D51CE6" w:rsidRPr="00FE36BA">
        <w:rPr>
          <w:rFonts w:eastAsia="Calibri" w:cs="Times New Roman"/>
          <w:szCs w:val="20"/>
          <w:lang w:val="fr-FR"/>
        </w:rPr>
        <w:t>(</w:t>
      </w:r>
      <w:r w:rsidRPr="00FE36BA">
        <w:rPr>
          <w:rFonts w:eastAsia="Calibri" w:cs="Times New Roman"/>
          <w:szCs w:val="20"/>
          <w:lang w:val="fr-FR"/>
        </w:rPr>
        <w:t>terrain</w:t>
      </w:r>
      <w:r w:rsidR="00D51CE6" w:rsidRPr="00FE36BA">
        <w:rPr>
          <w:rFonts w:eastAsia="Calibri" w:cs="Times New Roman"/>
          <w:szCs w:val="20"/>
          <w:lang w:val="fr-FR"/>
        </w:rPr>
        <w:t xml:space="preserve"> ou</w:t>
      </w:r>
      <w:r w:rsidRPr="00FE36BA">
        <w:rPr>
          <w:rFonts w:eastAsia="Calibri" w:cs="Times New Roman"/>
          <w:szCs w:val="20"/>
          <w:lang w:val="fr-FR"/>
        </w:rPr>
        <w:t xml:space="preserve"> bâtiment) en vue d’y construire ou de rénover une infrastructure dont l’investissement est éligible dans le cadre de l’appel à </w:t>
      </w:r>
      <w:r w:rsidR="002B652C" w:rsidRPr="00FE36BA">
        <w:rPr>
          <w:rFonts w:eastAsia="Calibri" w:cs="Times New Roman"/>
          <w:szCs w:val="20"/>
          <w:lang w:val="fr-FR"/>
        </w:rPr>
        <w:t>candidatures</w:t>
      </w:r>
      <w:r w:rsidRPr="00FE36BA">
        <w:rPr>
          <w:rFonts w:eastAsia="Calibri" w:cs="Times New Roman"/>
          <w:szCs w:val="20"/>
          <w:lang w:val="fr-FR"/>
        </w:rPr>
        <w:t>, les coûts d’acquisition sont considérés comme des investissements éligibles</w:t>
      </w:r>
      <w:r w:rsidR="00C1555E" w:rsidRPr="00FE36BA">
        <w:rPr>
          <w:rFonts w:eastAsia="Calibri" w:cs="Times New Roman"/>
          <w:szCs w:val="20"/>
          <w:lang w:val="fr-FR"/>
        </w:rPr>
        <w:t>,</w:t>
      </w:r>
      <w:r w:rsidRPr="00FE36BA">
        <w:rPr>
          <w:rFonts w:eastAsia="Calibri" w:cs="Times New Roman"/>
          <w:szCs w:val="20"/>
          <w:lang w:val="fr-FR"/>
        </w:rPr>
        <w:t xml:space="preserve"> à l’exception des biens appartenant </w:t>
      </w:r>
      <w:r w:rsidR="007424AF">
        <w:rPr>
          <w:rFonts w:eastAsia="Calibri" w:cs="Times New Roman"/>
          <w:szCs w:val="20"/>
          <w:lang w:val="fr-FR"/>
        </w:rPr>
        <w:t xml:space="preserve">à la Fédération Wallonie-Bruxelles </w:t>
      </w:r>
      <w:r w:rsidR="000624B7">
        <w:rPr>
          <w:rFonts w:eastAsia="Calibri" w:cs="Times New Roman"/>
          <w:szCs w:val="20"/>
          <w:lang w:val="fr-FR"/>
        </w:rPr>
        <w:t xml:space="preserve">et </w:t>
      </w:r>
      <w:r w:rsidRPr="00FE36BA">
        <w:rPr>
          <w:rFonts w:eastAsia="Calibri" w:cs="Times New Roman"/>
          <w:szCs w:val="20"/>
          <w:lang w:val="fr-FR"/>
        </w:rPr>
        <w:t>aux entités éligibles reprises aux points 1, 2 et 3</w:t>
      </w:r>
      <w:r w:rsidR="00812C4B" w:rsidRPr="00FE36BA">
        <w:rPr>
          <w:rFonts w:eastAsia="Calibri" w:cs="Times New Roman"/>
          <w:szCs w:val="20"/>
          <w:lang w:val="fr-FR"/>
        </w:rPr>
        <w:t xml:space="preserve"> </w:t>
      </w:r>
      <w:r w:rsidR="00E55E8D">
        <w:rPr>
          <w:rFonts w:eastAsia="Calibri" w:cs="Times New Roman"/>
          <w:szCs w:val="20"/>
          <w:lang w:val="fr-FR"/>
        </w:rPr>
        <w:t xml:space="preserve">du chapitre </w:t>
      </w:r>
      <w:r w:rsidR="0092633F">
        <w:rPr>
          <w:rFonts w:eastAsia="Calibri" w:cs="Times New Roman"/>
          <w:szCs w:val="20"/>
          <w:lang w:val="fr-FR"/>
        </w:rPr>
        <w:t xml:space="preserve">4 </w:t>
      </w:r>
      <w:r w:rsidR="00FE36BA">
        <w:rPr>
          <w:rFonts w:eastAsia="Calibri" w:cs="Times New Roman"/>
          <w:szCs w:val="20"/>
          <w:lang w:val="fr-FR"/>
        </w:rPr>
        <w:t>du présent cahier des charges</w:t>
      </w:r>
      <w:r w:rsidR="00D20B2D" w:rsidRPr="00D20B2D">
        <w:rPr>
          <w:rFonts w:eastAsia="Calibri" w:cs="Times New Roman"/>
          <w:b/>
          <w:bCs/>
          <w:szCs w:val="20"/>
          <w:lang w:val="fr-FR"/>
        </w:rPr>
        <w:t xml:space="preserve">. </w:t>
      </w:r>
    </w:p>
    <w:p w14:paraId="0047E18B" w14:textId="77777777" w:rsidR="00B53FA0" w:rsidRPr="00E55E8D" w:rsidRDefault="00B53FA0" w:rsidP="00E55E8D">
      <w:pPr>
        <w:spacing w:after="160"/>
        <w:contextualSpacing/>
        <w:jc w:val="both"/>
        <w:rPr>
          <w:rFonts w:eastAsia="Calibri" w:cs="Times New Roman"/>
          <w:szCs w:val="20"/>
          <w:lang w:val="fr-FR"/>
        </w:rPr>
      </w:pPr>
    </w:p>
    <w:p w14:paraId="3E4C80C3" w14:textId="600776F6" w:rsidR="001D6164" w:rsidRDefault="00990DF6" w:rsidP="008448A3">
      <w:pPr>
        <w:pStyle w:val="BDOHeading1numbered"/>
        <w:jc w:val="both"/>
      </w:pPr>
      <w:bookmarkStart w:id="16" w:name="_Toc140500169"/>
      <w:r>
        <w:t>Eligibilité du candidat</w:t>
      </w:r>
      <w:bookmarkEnd w:id="16"/>
    </w:p>
    <w:p w14:paraId="04305EEC" w14:textId="77777777" w:rsidR="00990DF6" w:rsidRDefault="00990DF6" w:rsidP="00990DF6">
      <w:pPr>
        <w:jc w:val="both"/>
        <w:rPr>
          <w:rFonts w:eastAsia="Calibri" w:cs="Times New Roman"/>
          <w:szCs w:val="20"/>
        </w:rPr>
      </w:pPr>
    </w:p>
    <w:p w14:paraId="3CB26BD1" w14:textId="07134A9D" w:rsidR="00990DF6" w:rsidRPr="00990DF6" w:rsidRDefault="00990DF6" w:rsidP="00990DF6">
      <w:pPr>
        <w:jc w:val="both"/>
        <w:rPr>
          <w:rFonts w:eastAsia="Calibri" w:cs="Times New Roman"/>
          <w:szCs w:val="20"/>
          <w:lang w:val="fr-FR"/>
        </w:rPr>
      </w:pPr>
      <w:r w:rsidRPr="00990DF6">
        <w:rPr>
          <w:rFonts w:eastAsia="Calibri" w:cs="Times New Roman"/>
          <w:szCs w:val="20"/>
          <w:lang w:val="fr-FR"/>
        </w:rPr>
        <w:t xml:space="preserve">Sont éligibles à l’appel </w:t>
      </w:r>
      <w:r>
        <w:rPr>
          <w:rFonts w:eastAsia="Calibri" w:cs="Times New Roman"/>
          <w:szCs w:val="20"/>
          <w:lang w:val="fr-FR"/>
        </w:rPr>
        <w:t>à candidatures</w:t>
      </w:r>
      <w:r w:rsidRPr="00990DF6">
        <w:rPr>
          <w:rFonts w:eastAsia="Calibri" w:cs="Times New Roman"/>
          <w:szCs w:val="20"/>
          <w:lang w:val="fr-FR"/>
        </w:rPr>
        <w:t> :</w:t>
      </w:r>
    </w:p>
    <w:p w14:paraId="23DEFC02" w14:textId="77777777" w:rsidR="00990DF6" w:rsidRPr="009F3AC2" w:rsidRDefault="00990DF6" w:rsidP="00990DF6">
      <w:pPr>
        <w:jc w:val="both"/>
        <w:rPr>
          <w:rFonts w:eastAsiaTheme="minorHAnsi" w:cstheme="minorBidi"/>
          <w:szCs w:val="22"/>
          <w:lang w:val="fr-FR"/>
        </w:rPr>
      </w:pPr>
    </w:p>
    <w:p w14:paraId="3C768C5A" w14:textId="5F4B3075" w:rsidR="00990DF6" w:rsidRPr="0089359B" w:rsidRDefault="00990DF6" w:rsidP="00980A13">
      <w:pPr>
        <w:pStyle w:val="Paragraphedeliste"/>
        <w:numPr>
          <w:ilvl w:val="0"/>
          <w:numId w:val="23"/>
        </w:numPr>
        <w:spacing w:after="160" w:line="256" w:lineRule="auto"/>
        <w:jc w:val="both"/>
        <w:rPr>
          <w:b/>
          <w:bCs/>
        </w:rPr>
      </w:pPr>
      <w:r w:rsidRPr="0089359B">
        <w:rPr>
          <w:b/>
          <w:bCs/>
        </w:rPr>
        <w:t>Les pouvoirs publics</w:t>
      </w:r>
      <w:r w:rsidR="0089359B" w:rsidRPr="0089359B">
        <w:rPr>
          <w:b/>
          <w:bCs/>
        </w:rPr>
        <w:t xml:space="preserve"> </w:t>
      </w:r>
      <w:r w:rsidR="009105F0" w:rsidRPr="0089359B">
        <w:rPr>
          <w:b/>
          <w:bCs/>
        </w:rPr>
        <w:t xml:space="preserve">suivants </w:t>
      </w:r>
      <w:r w:rsidRPr="0089359B">
        <w:rPr>
          <w:b/>
          <w:bCs/>
        </w:rPr>
        <w:t>:</w:t>
      </w:r>
    </w:p>
    <w:p w14:paraId="2AF3384E" w14:textId="625028C6" w:rsidR="00990DF6" w:rsidRDefault="00990DF6" w:rsidP="00980A13">
      <w:pPr>
        <w:pStyle w:val="Paragraphedeliste"/>
        <w:numPr>
          <w:ilvl w:val="0"/>
          <w:numId w:val="24"/>
        </w:numPr>
        <w:spacing w:after="160" w:line="256" w:lineRule="auto"/>
        <w:jc w:val="both"/>
      </w:pPr>
      <w:r w:rsidRPr="0089359B">
        <w:rPr>
          <w:b/>
          <w:bCs/>
        </w:rPr>
        <w:t>Les provinces</w:t>
      </w:r>
      <w:r w:rsidR="0089359B" w:rsidRPr="0089359B">
        <w:t xml:space="preserve"> </w:t>
      </w:r>
      <w:r w:rsidR="0089359B">
        <w:t>propriétaires ou disposant d’un droit de jouissance sur le terrain ou l’infrastructure concerné par la candidature, pour une durée minimale de vingt ans</w:t>
      </w:r>
      <w:r w:rsidR="009340CF">
        <w:t xml:space="preserve"> </w:t>
      </w:r>
      <w:r w:rsidR="0089359B">
        <w:t>; </w:t>
      </w:r>
    </w:p>
    <w:p w14:paraId="4FC3D97C" w14:textId="714BC0C2" w:rsidR="00990DF6" w:rsidRDefault="00990DF6" w:rsidP="00980A13">
      <w:pPr>
        <w:pStyle w:val="Paragraphedeliste"/>
        <w:numPr>
          <w:ilvl w:val="0"/>
          <w:numId w:val="24"/>
        </w:numPr>
        <w:spacing w:after="160" w:line="256" w:lineRule="auto"/>
        <w:jc w:val="both"/>
      </w:pPr>
      <w:r w:rsidRPr="0089359B">
        <w:rPr>
          <w:b/>
          <w:bCs/>
        </w:rPr>
        <w:t>Les communes</w:t>
      </w:r>
      <w:r w:rsidR="0089359B">
        <w:t xml:space="preserve"> propriétaires ou disposant d’un droit de jouissance sur le terrain ou l’infrastructure concerné par la candidature, pour une durée minimale de vingt an</w:t>
      </w:r>
      <w:r w:rsidR="009340CF">
        <w:t>s</w:t>
      </w:r>
      <w:r w:rsidR="0089359B">
        <w:t> ; </w:t>
      </w:r>
    </w:p>
    <w:p w14:paraId="277B3906" w14:textId="6D267FBE" w:rsidR="00990DF6" w:rsidRDefault="00990DF6" w:rsidP="00980A13">
      <w:pPr>
        <w:pStyle w:val="Paragraphedeliste"/>
        <w:numPr>
          <w:ilvl w:val="0"/>
          <w:numId w:val="24"/>
        </w:numPr>
        <w:spacing w:after="160" w:line="256" w:lineRule="auto"/>
        <w:jc w:val="both"/>
      </w:pPr>
      <w:r w:rsidRPr="0089359B">
        <w:rPr>
          <w:b/>
          <w:bCs/>
        </w:rPr>
        <w:t>Les associations de communes et les associations de provinces</w:t>
      </w:r>
      <w:r w:rsidR="0089359B" w:rsidRPr="0089359B">
        <w:t xml:space="preserve"> </w:t>
      </w:r>
      <w:r w:rsidR="0089359B">
        <w:t>propriétaires ou disposant d’un droit de jouissance sur le terrain ou l’infrastructure concerné par la candidature</w:t>
      </w:r>
      <w:r w:rsidR="009340CF">
        <w:t xml:space="preserve"> pour une durée minimale de vingt ans </w:t>
      </w:r>
      <w:r w:rsidR="0089359B">
        <w:t xml:space="preserve">;  </w:t>
      </w:r>
    </w:p>
    <w:p w14:paraId="3D475FE4" w14:textId="430ABD3A" w:rsidR="00990DF6" w:rsidRDefault="00990DF6" w:rsidP="00980A13">
      <w:pPr>
        <w:pStyle w:val="Paragraphedeliste"/>
        <w:numPr>
          <w:ilvl w:val="0"/>
          <w:numId w:val="24"/>
        </w:numPr>
        <w:spacing w:after="160" w:line="256" w:lineRule="auto"/>
        <w:jc w:val="both"/>
      </w:pPr>
      <w:r w:rsidRPr="0089359B">
        <w:rPr>
          <w:b/>
          <w:bCs/>
        </w:rPr>
        <w:t>Les régies communales et provinciales autonomes</w:t>
      </w:r>
      <w:r w:rsidR="0089359B" w:rsidRPr="0089359B">
        <w:t xml:space="preserve"> </w:t>
      </w:r>
      <w:r w:rsidR="0089359B">
        <w:t>propriétaires ou disposant d’un droit de jouissance sur le terrain ou l’infrastructure concerné par la candidature, pour une durée minimale de vingt ans. </w:t>
      </w:r>
    </w:p>
    <w:p w14:paraId="763676F5" w14:textId="77777777" w:rsidR="00990DF6" w:rsidRDefault="00990DF6" w:rsidP="00990DF6">
      <w:pPr>
        <w:pStyle w:val="Paragraphedeliste"/>
        <w:spacing w:after="160" w:line="256" w:lineRule="auto"/>
        <w:ind w:left="1440"/>
        <w:jc w:val="both"/>
      </w:pPr>
    </w:p>
    <w:p w14:paraId="227E79A2" w14:textId="0EC14BEF" w:rsidR="00990DF6" w:rsidRDefault="00990DF6" w:rsidP="00980A13">
      <w:pPr>
        <w:pStyle w:val="Paragraphedeliste"/>
        <w:numPr>
          <w:ilvl w:val="0"/>
          <w:numId w:val="23"/>
        </w:numPr>
        <w:spacing w:after="160" w:line="256" w:lineRule="auto"/>
        <w:jc w:val="both"/>
      </w:pPr>
      <w:r w:rsidRPr="0089359B">
        <w:rPr>
          <w:b/>
          <w:bCs/>
        </w:rPr>
        <w:t>Les associations sans but lucratif dont l’objet est, notamment, la gestion des bâtiments ou des terrains sportifs</w:t>
      </w:r>
      <w:r w:rsidR="0029343D">
        <w:rPr>
          <w:b/>
          <w:bCs/>
        </w:rPr>
        <w:t>,</w:t>
      </w:r>
      <w:r>
        <w:t xml:space="preserve"> propriétés</w:t>
      </w:r>
      <w:r w:rsidR="00B021DB">
        <w:t xml:space="preserve"> ou copropriétés</w:t>
      </w:r>
      <w:r w:rsidR="0029343D">
        <w:t>,</w:t>
      </w:r>
      <w:r>
        <w:t xml:space="preserve"> </w:t>
      </w:r>
      <w:r w:rsidR="00D13B8C">
        <w:t xml:space="preserve">d’un </w:t>
      </w:r>
      <w:r w:rsidR="00B021DB">
        <w:t>pouvoir</w:t>
      </w:r>
      <w:r w:rsidR="00D13B8C">
        <w:t xml:space="preserve"> publi</w:t>
      </w:r>
      <w:r w:rsidR="00B021DB">
        <w:t>c</w:t>
      </w:r>
      <w:r w:rsidR="00FE24C1">
        <w:t xml:space="preserve"> </w:t>
      </w:r>
      <w:r w:rsidR="00B021DB">
        <w:t xml:space="preserve">ou </w:t>
      </w:r>
      <w:r>
        <w:t xml:space="preserve">des </w:t>
      </w:r>
      <w:r w:rsidR="009105F0">
        <w:t>entités</w:t>
      </w:r>
      <w:r>
        <w:t xml:space="preserve"> énumérées </w:t>
      </w:r>
      <w:proofErr w:type="gramStart"/>
      <w:r>
        <w:t>au</w:t>
      </w:r>
      <w:r w:rsidR="0029343D">
        <w:t>x</w:t>
      </w:r>
      <w:r>
        <w:t xml:space="preserve"> </w:t>
      </w:r>
      <w:r w:rsidR="009105F0">
        <w:t xml:space="preserve"> 3</w:t>
      </w:r>
      <w:proofErr w:type="gramEnd"/>
      <w:r w:rsidR="009105F0">
        <w:t>°</w:t>
      </w:r>
      <w:r>
        <w:t xml:space="preserve"> ou 4° pour autant que l’association sans but lucratif dispose d’un droit de jouissance sur le terrain ou l’infrastructure concerné par la </w:t>
      </w:r>
      <w:r w:rsidR="007E11F5">
        <w:t>candidature</w:t>
      </w:r>
      <w:r>
        <w:t>, pour une durée minimale de vingt ans</w:t>
      </w:r>
      <w:r w:rsidR="009340CF">
        <w:t>.</w:t>
      </w:r>
    </w:p>
    <w:p w14:paraId="52041473" w14:textId="77777777" w:rsidR="009105F0" w:rsidRDefault="009105F0" w:rsidP="00990DF6">
      <w:pPr>
        <w:pStyle w:val="Paragraphedeliste"/>
        <w:ind w:left="360"/>
        <w:jc w:val="both"/>
      </w:pPr>
    </w:p>
    <w:p w14:paraId="35B57C98" w14:textId="77777777" w:rsidR="00990DF6" w:rsidRDefault="00990DF6" w:rsidP="00990DF6">
      <w:pPr>
        <w:pStyle w:val="Paragraphedeliste"/>
        <w:ind w:left="1080"/>
        <w:jc w:val="both"/>
      </w:pPr>
    </w:p>
    <w:p w14:paraId="0E79ACE9" w14:textId="393437C8" w:rsidR="00990DF6" w:rsidRDefault="00990DF6" w:rsidP="00980A13">
      <w:pPr>
        <w:pStyle w:val="Paragraphedeliste"/>
        <w:numPr>
          <w:ilvl w:val="0"/>
          <w:numId w:val="23"/>
        </w:numPr>
        <w:spacing w:after="160" w:line="256" w:lineRule="auto"/>
        <w:jc w:val="both"/>
      </w:pPr>
      <w:r w:rsidRPr="007E11F5">
        <w:rPr>
          <w:b/>
          <w:bCs/>
        </w:rPr>
        <w:t>Les écoles</w:t>
      </w:r>
      <w:r>
        <w:t xml:space="preserve">, y compris les établissements d’enseignement universitaire ou supérieur de type long ou court, propriétaires d’une ou plusieurs infrastructures sportives ou disposant d’un droit de jouissance </w:t>
      </w:r>
      <w:bookmarkStart w:id="17" w:name="_Hlk139975358"/>
      <w:r w:rsidR="00C16016">
        <w:t xml:space="preserve">sur le terrain ou l’infrastructure concerné par la </w:t>
      </w:r>
      <w:bookmarkEnd w:id="17"/>
      <w:r w:rsidR="007E11F5">
        <w:t>candidature</w:t>
      </w:r>
      <w:r w:rsidR="00C16016">
        <w:t xml:space="preserve">, pour une durée minimale de vingt ans, </w:t>
      </w:r>
      <w:r>
        <w:t>pour autant que l’utilisation des infrastructures subsidiées dans le cadre de cet appel soit réservée prioritairement et de manière majoritaire à l’objet de celui-ci ;</w:t>
      </w:r>
    </w:p>
    <w:p w14:paraId="6CEB2A61" w14:textId="77777777" w:rsidR="00990DF6" w:rsidRDefault="00990DF6" w:rsidP="00990DF6">
      <w:pPr>
        <w:pStyle w:val="Paragraphedeliste"/>
        <w:ind w:left="1080"/>
        <w:jc w:val="both"/>
      </w:pPr>
    </w:p>
    <w:p w14:paraId="14C5ACDF" w14:textId="77777777" w:rsidR="00990DF6" w:rsidRPr="006623DB" w:rsidRDefault="00990DF6" w:rsidP="00980A13">
      <w:pPr>
        <w:pStyle w:val="Paragraphedeliste"/>
        <w:numPr>
          <w:ilvl w:val="0"/>
          <w:numId w:val="23"/>
        </w:numPr>
        <w:spacing w:after="160" w:line="256" w:lineRule="auto"/>
        <w:jc w:val="both"/>
      </w:pPr>
      <w:r w:rsidRPr="007E11F5">
        <w:rPr>
          <w:b/>
          <w:bCs/>
        </w:rPr>
        <w:t xml:space="preserve">Les </w:t>
      </w:r>
      <w:r w:rsidRPr="006623DB">
        <w:rPr>
          <w:b/>
          <w:bCs/>
        </w:rPr>
        <w:t>groupements sportifs, constitués en association sans but lucratif</w:t>
      </w:r>
      <w:r w:rsidRPr="006623DB">
        <w:t xml:space="preserve"> présentant une des caractéristiques suivantes :</w:t>
      </w:r>
    </w:p>
    <w:p w14:paraId="7E85B48F" w14:textId="0FA84B54" w:rsidR="00990DF6" w:rsidRPr="006623DB" w:rsidRDefault="00E95A50" w:rsidP="00980A13">
      <w:pPr>
        <w:pStyle w:val="Paragraphedeliste"/>
        <w:numPr>
          <w:ilvl w:val="0"/>
          <w:numId w:val="25"/>
        </w:numPr>
        <w:spacing w:after="160" w:line="256" w:lineRule="auto"/>
        <w:jc w:val="both"/>
      </w:pPr>
      <w:r w:rsidRPr="006623DB">
        <w:t>Être</w:t>
      </w:r>
      <w:r w:rsidR="00990DF6" w:rsidRPr="006623DB">
        <w:t xml:space="preserve"> propriétaire de son terrain ou de son bâtiment</w:t>
      </w:r>
      <w:r w:rsidR="00C16016" w:rsidRPr="006623DB">
        <w:t> :</w:t>
      </w:r>
    </w:p>
    <w:p w14:paraId="6A6CD213" w14:textId="46F378C0" w:rsidR="00990DF6" w:rsidRDefault="00990DF6" w:rsidP="00980A13">
      <w:pPr>
        <w:pStyle w:val="Paragraphedeliste"/>
        <w:numPr>
          <w:ilvl w:val="0"/>
          <w:numId w:val="30"/>
        </w:numPr>
        <w:jc w:val="both"/>
      </w:pPr>
      <w:bookmarkStart w:id="18" w:name="_Hlk139975160"/>
      <w:r w:rsidRPr="006623DB">
        <w:t>Le groupement sportif compte plus de deux années d’existence et d’activités sportives</w:t>
      </w:r>
      <w:r>
        <w:t xml:space="preserve"> régulières, au moment de l’introduction de la candidature</w:t>
      </w:r>
      <w:r w:rsidR="00C16016">
        <w:t>.</w:t>
      </w:r>
    </w:p>
    <w:p w14:paraId="6BC4141E" w14:textId="735E217B" w:rsidR="00990DF6" w:rsidRDefault="00990DF6" w:rsidP="00980A13">
      <w:pPr>
        <w:pStyle w:val="Paragraphedeliste"/>
        <w:numPr>
          <w:ilvl w:val="0"/>
          <w:numId w:val="30"/>
        </w:numPr>
        <w:jc w:val="both"/>
      </w:pPr>
      <w:r>
        <w:t>Le conseil d’administration doit être constitué d’un nombre de personnes supérieur à cinq, dont la majorité n’est pas liée par filiation, ni alliée au premier ou second degré</w:t>
      </w:r>
      <w:r w:rsidR="00C16016">
        <w:t>.</w:t>
      </w:r>
      <w:r>
        <w:t> </w:t>
      </w:r>
    </w:p>
    <w:bookmarkEnd w:id="18"/>
    <w:p w14:paraId="5C44AE58" w14:textId="2A89A92B" w:rsidR="00990DF6" w:rsidRDefault="00990DF6" w:rsidP="00980A13">
      <w:pPr>
        <w:pStyle w:val="Paragraphedeliste"/>
        <w:numPr>
          <w:ilvl w:val="0"/>
          <w:numId w:val="25"/>
        </w:numPr>
        <w:spacing w:after="160" w:line="256" w:lineRule="auto"/>
        <w:jc w:val="both"/>
      </w:pPr>
      <w:r>
        <w:t>Disposer d’un droit de jouissance</w:t>
      </w:r>
      <w:r w:rsidR="0089359B">
        <w:t xml:space="preserve"> sur le terrain ou l’infrastructure concerné par la </w:t>
      </w:r>
      <w:r w:rsidR="007E11F5">
        <w:t>candidature</w:t>
      </w:r>
      <w:r w:rsidR="0089359B">
        <w:t>, pour une durée minimale de vingt ans</w:t>
      </w:r>
      <w:r w:rsidR="009340CF">
        <w:t xml:space="preserve"> </w:t>
      </w:r>
      <w:r w:rsidR="00C16016">
        <w:t>:</w:t>
      </w:r>
    </w:p>
    <w:p w14:paraId="5ED43EC1" w14:textId="77777777" w:rsidR="00C16016" w:rsidRDefault="00C16016" w:rsidP="00980A13">
      <w:pPr>
        <w:pStyle w:val="Paragraphedeliste"/>
        <w:numPr>
          <w:ilvl w:val="0"/>
          <w:numId w:val="30"/>
        </w:numPr>
        <w:jc w:val="both"/>
      </w:pPr>
      <w:r>
        <w:t>Le groupement sportif compte plus de deux années d’existence et d’activités sportives régulières, au moment de l’introduction de la candidature.</w:t>
      </w:r>
    </w:p>
    <w:p w14:paraId="04E9D0D1" w14:textId="50067AE2" w:rsidR="00990DF6" w:rsidRDefault="00C16016" w:rsidP="00980A13">
      <w:pPr>
        <w:pStyle w:val="Paragraphedeliste"/>
        <w:numPr>
          <w:ilvl w:val="0"/>
          <w:numId w:val="30"/>
        </w:numPr>
        <w:jc w:val="both"/>
      </w:pPr>
      <w:r>
        <w:t>Le conseil d’administration doit être constitué d’un nombre de personnes supérieur à cinq, dont la majorité n’est pas liée par filiation, ni alliée au premier ou second degré. </w:t>
      </w:r>
    </w:p>
    <w:p w14:paraId="51D25903" w14:textId="77777777" w:rsidR="000624B7" w:rsidRDefault="000624B7" w:rsidP="000624B7">
      <w:pPr>
        <w:pStyle w:val="Paragraphedeliste"/>
        <w:ind w:left="1800"/>
        <w:jc w:val="both"/>
      </w:pPr>
    </w:p>
    <w:p w14:paraId="4F6DCE60" w14:textId="202980A5" w:rsidR="00990DF6" w:rsidRPr="00990DF6" w:rsidRDefault="00990DF6" w:rsidP="00990DF6">
      <w:pPr>
        <w:jc w:val="both"/>
      </w:pPr>
      <w:r w:rsidRPr="00990DF6">
        <w:t xml:space="preserve">En cas de demande de subvention déposée par un consortium, une entité devra être désignée comme </w:t>
      </w:r>
      <w:r w:rsidR="0089359B">
        <w:t>candidat</w:t>
      </w:r>
      <w:r w:rsidRPr="00990DF6">
        <w:t xml:space="preserve"> principal et répondre aux conditions d’éligibilité. </w:t>
      </w:r>
    </w:p>
    <w:p w14:paraId="067CF75C" w14:textId="77777777" w:rsidR="000462C6" w:rsidRDefault="000462C6" w:rsidP="008448A3">
      <w:pPr>
        <w:jc w:val="both"/>
      </w:pPr>
    </w:p>
    <w:p w14:paraId="55D4F351" w14:textId="655F50FC" w:rsidR="000F37FC" w:rsidRPr="006A7EB6" w:rsidRDefault="000F37FC" w:rsidP="008448A3">
      <w:pPr>
        <w:jc w:val="both"/>
      </w:pPr>
      <w:r w:rsidRPr="006A7EB6">
        <w:br w:type="page"/>
      </w:r>
    </w:p>
    <w:p w14:paraId="2CE52902" w14:textId="45E7325D" w:rsidR="00B574A6" w:rsidRDefault="00B574A6" w:rsidP="008448A3">
      <w:pPr>
        <w:pStyle w:val="BDOHeading1numbered"/>
        <w:jc w:val="both"/>
      </w:pPr>
      <w:bookmarkStart w:id="19" w:name="_Toc140500170"/>
      <w:r>
        <w:t xml:space="preserve">Critères </w:t>
      </w:r>
      <w:r w:rsidR="00340102">
        <w:t xml:space="preserve">de </w:t>
      </w:r>
      <w:r>
        <w:t>recevabilité</w:t>
      </w:r>
      <w:bookmarkEnd w:id="19"/>
    </w:p>
    <w:p w14:paraId="239E40BB" w14:textId="77777777" w:rsidR="002D5C5F" w:rsidRDefault="002D5C5F" w:rsidP="008448A3">
      <w:pPr>
        <w:jc w:val="both"/>
      </w:pPr>
    </w:p>
    <w:p w14:paraId="6A0940AB" w14:textId="377625F6" w:rsidR="00516E13" w:rsidRPr="006623DB" w:rsidRDefault="00952CE0" w:rsidP="00516E13">
      <w:pPr>
        <w:jc w:val="both"/>
      </w:pPr>
      <w:bookmarkStart w:id="20" w:name="_Ref135918208"/>
      <w:bookmarkStart w:id="21" w:name="_Ref135918214"/>
      <w:bookmarkStart w:id="22" w:name="_Ref135918243"/>
      <w:bookmarkStart w:id="23" w:name="_Ref135918258"/>
      <w:r w:rsidRPr="005B5C58">
        <w:t xml:space="preserve">Le dossier du </w:t>
      </w:r>
      <w:r w:rsidR="002B652C">
        <w:t>candidat</w:t>
      </w:r>
      <w:r w:rsidRPr="005B5C58" w:rsidDel="00E62177">
        <w:t xml:space="preserve"> </w:t>
      </w:r>
      <w:r w:rsidRPr="005B5C58">
        <w:t xml:space="preserve">qui ne comprend pas les </w:t>
      </w:r>
      <w:r w:rsidRPr="006623DB">
        <w:t>éléments suivants sera considéré comme irrecevable.</w:t>
      </w:r>
      <w:r w:rsidR="00516E13" w:rsidRPr="006623DB">
        <w:t xml:space="preserve"> L’analyse des critères d’évaluation sera réalisée</w:t>
      </w:r>
      <w:r w:rsidR="00875675" w:rsidRPr="006623DB">
        <w:t xml:space="preserve"> uniquement si les critères listés ci-dessous sont remplis.</w:t>
      </w:r>
      <w:r w:rsidR="00516E13" w:rsidRPr="006623DB">
        <w:t xml:space="preserve"> </w:t>
      </w:r>
    </w:p>
    <w:p w14:paraId="6868E421" w14:textId="77777777" w:rsidR="00952CE0" w:rsidRPr="006623DB" w:rsidRDefault="00952CE0" w:rsidP="00952CE0"/>
    <w:p w14:paraId="5D5BAAA0" w14:textId="77777777" w:rsidR="007E11F5" w:rsidRPr="006623DB" w:rsidRDefault="007E11F5" w:rsidP="007E11F5">
      <w:pPr>
        <w:pStyle w:val="BDOHeading2numbered"/>
      </w:pPr>
      <w:bookmarkStart w:id="24" w:name="_Toc138861630"/>
      <w:bookmarkStart w:id="25" w:name="_Toc140500171"/>
      <w:bookmarkStart w:id="26" w:name="_Toc138861629"/>
      <w:r w:rsidRPr="006623DB">
        <w:t xml:space="preserve">Identification et éligibilité du </w:t>
      </w:r>
      <w:bookmarkEnd w:id="24"/>
      <w:r w:rsidRPr="006623DB">
        <w:t>candidat</w:t>
      </w:r>
      <w:bookmarkEnd w:id="25"/>
    </w:p>
    <w:p w14:paraId="20AD9691" w14:textId="77777777" w:rsidR="007E11F5" w:rsidRPr="006623DB" w:rsidRDefault="007E11F5" w:rsidP="007E11F5">
      <w:pPr>
        <w:jc w:val="both"/>
      </w:pPr>
    </w:p>
    <w:p w14:paraId="2BD59BBF" w14:textId="314F6CB0" w:rsidR="007E11F5" w:rsidRDefault="007E11F5" w:rsidP="007E11F5">
      <w:pPr>
        <w:jc w:val="both"/>
      </w:pPr>
      <w:r w:rsidRPr="006623DB">
        <w:t xml:space="preserve">Le candidat s’identifie au moyen du formulaire type repris </w:t>
      </w:r>
      <w:r w:rsidR="00875675" w:rsidRPr="006623DB">
        <w:t>à l’annexe 9.1</w:t>
      </w:r>
      <w:r w:rsidRPr="006623DB">
        <w:t xml:space="preserve"> du présent cahier des charges.</w:t>
      </w:r>
    </w:p>
    <w:p w14:paraId="31A0DCF4" w14:textId="77777777" w:rsidR="007E11F5" w:rsidRDefault="007E11F5" w:rsidP="007E11F5">
      <w:pPr>
        <w:jc w:val="both"/>
      </w:pPr>
    </w:p>
    <w:p w14:paraId="3E75F55E" w14:textId="005E5318" w:rsidR="007E11F5" w:rsidRDefault="007E11F5" w:rsidP="007E11F5">
      <w:pPr>
        <w:jc w:val="both"/>
      </w:pPr>
      <w:r>
        <w:t xml:space="preserve">Le candidat démontre par la pièce justificative adéquate qu’il est éligible à l’appel à candidatures (ex : statuts). </w:t>
      </w:r>
      <w:r w:rsidR="00A60843">
        <w:t>Les entités éligibles sont détaillées au chapitre 4) du présent cahier des charges.</w:t>
      </w:r>
    </w:p>
    <w:p w14:paraId="4E52F5EF" w14:textId="77777777" w:rsidR="007E11F5" w:rsidRDefault="007E11F5" w:rsidP="007E11F5">
      <w:pPr>
        <w:jc w:val="both"/>
      </w:pPr>
    </w:p>
    <w:p w14:paraId="3CC8D94D" w14:textId="70B7682D" w:rsidR="007E11F5" w:rsidRDefault="007E11F5" w:rsidP="007E11F5">
      <w:pPr>
        <w:jc w:val="both"/>
      </w:pPr>
      <w:r>
        <w:t>Le cas échéant, il fournit l’attestation du Service public Fédéral Finances précisant s’il a le droit ou non de récupérer la TVA sur les travaux projetés et dans quelle mesure.</w:t>
      </w:r>
    </w:p>
    <w:p w14:paraId="7C985E99" w14:textId="77777777" w:rsidR="007E11F5" w:rsidRDefault="007E11F5" w:rsidP="007E11F5">
      <w:pPr>
        <w:jc w:val="both"/>
      </w:pPr>
    </w:p>
    <w:tbl>
      <w:tblPr>
        <w:tblStyle w:val="Grilledutableau"/>
        <w:tblW w:w="0" w:type="auto"/>
        <w:tblLook w:val="04A0" w:firstRow="1" w:lastRow="0" w:firstColumn="1" w:lastColumn="0" w:noHBand="0" w:noVBand="1"/>
      </w:tblPr>
      <w:tblGrid>
        <w:gridCol w:w="8495"/>
      </w:tblGrid>
      <w:tr w:rsidR="007E11F5" w14:paraId="13445513" w14:textId="77777777" w:rsidTr="00B80FF8">
        <w:tc>
          <w:tcPr>
            <w:tcW w:w="8495" w:type="dxa"/>
          </w:tcPr>
          <w:p w14:paraId="7C721B0D" w14:textId="77777777" w:rsidR="007E11F5" w:rsidRPr="006B2BBB" w:rsidRDefault="007E11F5" w:rsidP="00B80FF8">
            <w:pPr>
              <w:rPr>
                <w:b/>
                <w:bCs/>
              </w:rPr>
            </w:pPr>
            <w:r w:rsidRPr="006B2BBB">
              <w:rPr>
                <w:b/>
                <w:bCs/>
              </w:rPr>
              <w:t>Documents à joindre à l</w:t>
            </w:r>
            <w:r>
              <w:rPr>
                <w:b/>
                <w:bCs/>
              </w:rPr>
              <w:t>a candidature</w:t>
            </w:r>
            <w:r w:rsidRPr="006B2BBB">
              <w:rPr>
                <w:b/>
                <w:bCs/>
              </w:rPr>
              <w:t xml:space="preserve"> pour l’évaluation d</w:t>
            </w:r>
            <w:r>
              <w:rPr>
                <w:b/>
                <w:bCs/>
              </w:rPr>
              <w:t>u critère de recevabilité</w:t>
            </w:r>
            <w:r w:rsidRPr="006B2BBB">
              <w:rPr>
                <w:b/>
                <w:bCs/>
              </w:rPr>
              <w:t> :</w:t>
            </w:r>
          </w:p>
          <w:p w14:paraId="0DD015AB" w14:textId="7FC58710" w:rsidR="00A60843" w:rsidRDefault="00974994" w:rsidP="00980A13">
            <w:pPr>
              <w:pStyle w:val="Paragraphedeliste"/>
              <w:numPr>
                <w:ilvl w:val="0"/>
                <w:numId w:val="15"/>
              </w:numPr>
            </w:pPr>
            <w:r>
              <w:t>F</w:t>
            </w:r>
            <w:r w:rsidR="00A60843">
              <w:t>ormulaire type d’identification du candidat</w:t>
            </w:r>
            <w:r>
              <w:t xml:space="preserve"> (annexe 9.1)</w:t>
            </w:r>
          </w:p>
          <w:p w14:paraId="4084B989" w14:textId="0A73C235" w:rsidR="007E11F5" w:rsidRDefault="00974994" w:rsidP="00980A13">
            <w:pPr>
              <w:pStyle w:val="Paragraphedeliste"/>
              <w:numPr>
                <w:ilvl w:val="0"/>
                <w:numId w:val="15"/>
              </w:numPr>
            </w:pPr>
            <w:r>
              <w:t>P</w:t>
            </w:r>
            <w:r w:rsidR="007E11F5">
              <w:t>ièce</w:t>
            </w:r>
            <w:r w:rsidR="00A60843">
              <w:t>(s)</w:t>
            </w:r>
            <w:r w:rsidR="007E11F5">
              <w:t xml:space="preserve"> </w:t>
            </w:r>
            <w:r w:rsidR="00A60843">
              <w:t xml:space="preserve">justificative(s) </w:t>
            </w:r>
            <w:r w:rsidR="007E11F5">
              <w:t>adéquate</w:t>
            </w:r>
            <w:r w:rsidR="00A60843">
              <w:t>(s)</w:t>
            </w:r>
            <w:r w:rsidR="007E11F5">
              <w:t xml:space="preserve"> prouvant l’éligibilité du candidat</w:t>
            </w:r>
          </w:p>
          <w:p w14:paraId="5A3D8E3A" w14:textId="38C8D201" w:rsidR="00A60843" w:rsidRPr="00B111E5" w:rsidRDefault="00A60843" w:rsidP="00980A13">
            <w:pPr>
              <w:pStyle w:val="Paragraphedeliste"/>
              <w:numPr>
                <w:ilvl w:val="0"/>
                <w:numId w:val="15"/>
              </w:numPr>
            </w:pPr>
            <w:r>
              <w:t>Le cas échéant, une attestation de la TVA</w:t>
            </w:r>
          </w:p>
          <w:p w14:paraId="3ECE8154" w14:textId="77777777" w:rsidR="007E11F5" w:rsidRPr="00DE0F68" w:rsidRDefault="007E11F5" w:rsidP="00B80FF8">
            <w:pPr>
              <w:spacing w:line="240" w:lineRule="auto"/>
              <w:rPr>
                <w:rFonts w:cs="Arial"/>
                <w:b/>
                <w:bCs/>
                <w:iCs/>
                <w:szCs w:val="28"/>
              </w:rPr>
            </w:pPr>
            <w:r>
              <w:br w:type="page"/>
            </w:r>
          </w:p>
        </w:tc>
      </w:tr>
    </w:tbl>
    <w:p w14:paraId="7002E76C" w14:textId="77777777" w:rsidR="007E11F5" w:rsidRDefault="007E11F5" w:rsidP="007E11F5">
      <w:pPr>
        <w:pStyle w:val="BDOHeading2numbered"/>
        <w:numPr>
          <w:ilvl w:val="0"/>
          <w:numId w:val="0"/>
        </w:numPr>
      </w:pPr>
    </w:p>
    <w:p w14:paraId="72CAFA94" w14:textId="77777777" w:rsidR="007E11F5" w:rsidRDefault="007E11F5" w:rsidP="007E11F5">
      <w:pPr>
        <w:pStyle w:val="BDOHeading2numbered"/>
        <w:numPr>
          <w:ilvl w:val="0"/>
          <w:numId w:val="0"/>
        </w:numPr>
      </w:pPr>
    </w:p>
    <w:p w14:paraId="1B04C299" w14:textId="2683F516" w:rsidR="00952CE0" w:rsidRDefault="00952CE0" w:rsidP="00952CE0">
      <w:pPr>
        <w:pStyle w:val="BDOHeading2numbered"/>
      </w:pPr>
      <w:bookmarkStart w:id="27" w:name="_Toc140500172"/>
      <w:r>
        <w:t xml:space="preserve">Synthèse du projet visé par la </w:t>
      </w:r>
      <w:bookmarkEnd w:id="26"/>
      <w:r w:rsidR="002B652C">
        <w:t>candidature</w:t>
      </w:r>
      <w:bookmarkEnd w:id="27"/>
    </w:p>
    <w:p w14:paraId="20AA1DAF" w14:textId="77777777" w:rsidR="00952CE0" w:rsidRDefault="00952CE0" w:rsidP="00952CE0"/>
    <w:p w14:paraId="39417B98" w14:textId="60B6F655" w:rsidR="00952CE0" w:rsidRDefault="00952CE0" w:rsidP="00952CE0">
      <w:r>
        <w:t xml:space="preserve">Le </w:t>
      </w:r>
      <w:r w:rsidR="002B652C">
        <w:t>candidat</w:t>
      </w:r>
      <w:r w:rsidDel="001F1DFB">
        <w:t xml:space="preserve"> </w:t>
      </w:r>
      <w:r>
        <w:t>expose</w:t>
      </w:r>
      <w:r w:rsidR="00875675">
        <w:t>,</w:t>
      </w:r>
      <w:r>
        <w:t xml:space="preserve"> en une page</w:t>
      </w:r>
      <w:r w:rsidR="00875675">
        <w:t>,</w:t>
      </w:r>
      <w:r>
        <w:t xml:space="preserve"> un résumé stratégique du projet qui fait l’objet de sa </w:t>
      </w:r>
      <w:r w:rsidR="002B652C">
        <w:t>candidature</w:t>
      </w:r>
      <w:r w:rsidR="00A60843">
        <w:t>.</w:t>
      </w:r>
    </w:p>
    <w:p w14:paraId="3D066859" w14:textId="77777777" w:rsidR="00334918" w:rsidRDefault="00334918" w:rsidP="00952CE0"/>
    <w:p w14:paraId="6931E6C0" w14:textId="08F67BB1" w:rsidR="00334918" w:rsidRDefault="00CF5EFE" w:rsidP="00334918">
      <w:pPr>
        <w:jc w:val="both"/>
      </w:pPr>
      <w:r>
        <w:t>Il précise</w:t>
      </w:r>
      <w:r w:rsidR="00334918">
        <w:t xml:space="preserve"> pour quel(s) investissement(s) prioritaire(s) il dépose la candidature. A cette fin, </w:t>
      </w:r>
      <w:r>
        <w:t xml:space="preserve">il </w:t>
      </w:r>
      <w:r w:rsidR="00334918">
        <w:t>complète l’annexe 9.3 synthétisant le programme d’investissements prioritaires</w:t>
      </w:r>
      <w:r>
        <w:t xml:space="preserve">, </w:t>
      </w:r>
      <w:proofErr w:type="gramStart"/>
      <w:r w:rsidR="00334918">
        <w:t>indique le</w:t>
      </w:r>
      <w:proofErr w:type="gramEnd"/>
      <w:r w:rsidR="00334918">
        <w:t>(s) investissement(s) concerné(s) par sa candidature</w:t>
      </w:r>
      <w:r>
        <w:t xml:space="preserve"> et les estimations budgétaires.</w:t>
      </w:r>
    </w:p>
    <w:p w14:paraId="3EEFD35D" w14:textId="77777777" w:rsidR="00CF5EFE" w:rsidRDefault="00CF5EFE" w:rsidP="00CF5EFE"/>
    <w:tbl>
      <w:tblPr>
        <w:tblStyle w:val="Grilledutableau"/>
        <w:tblW w:w="0" w:type="auto"/>
        <w:tblLook w:val="04A0" w:firstRow="1" w:lastRow="0" w:firstColumn="1" w:lastColumn="0" w:noHBand="0" w:noVBand="1"/>
      </w:tblPr>
      <w:tblGrid>
        <w:gridCol w:w="8495"/>
      </w:tblGrid>
      <w:tr w:rsidR="00CF5EFE" w14:paraId="4ADC8566" w14:textId="77777777" w:rsidTr="00D113F8">
        <w:tc>
          <w:tcPr>
            <w:tcW w:w="8495" w:type="dxa"/>
          </w:tcPr>
          <w:p w14:paraId="118C7A98" w14:textId="77777777" w:rsidR="00CF5EFE" w:rsidRPr="006B2BBB" w:rsidRDefault="00CF5EFE" w:rsidP="00D113F8">
            <w:pPr>
              <w:rPr>
                <w:b/>
                <w:bCs/>
              </w:rPr>
            </w:pPr>
            <w:r w:rsidRPr="006B2BBB">
              <w:rPr>
                <w:b/>
                <w:bCs/>
              </w:rPr>
              <w:t>Document à joindre à l</w:t>
            </w:r>
            <w:r>
              <w:rPr>
                <w:b/>
                <w:bCs/>
              </w:rPr>
              <w:t>a candidature</w:t>
            </w:r>
            <w:r w:rsidRPr="006B2BBB">
              <w:rPr>
                <w:b/>
                <w:bCs/>
              </w:rPr>
              <w:t xml:space="preserve"> pour l’évaluation d</w:t>
            </w:r>
            <w:r>
              <w:rPr>
                <w:b/>
                <w:bCs/>
              </w:rPr>
              <w:t>u critère de recevabilité</w:t>
            </w:r>
            <w:r w:rsidRPr="006B2BBB">
              <w:rPr>
                <w:b/>
                <w:bCs/>
              </w:rPr>
              <w:t> :</w:t>
            </w:r>
          </w:p>
          <w:p w14:paraId="5547CA98" w14:textId="490AFFB1" w:rsidR="00CF5EFE" w:rsidRPr="006623DB" w:rsidRDefault="00CF5EFE" w:rsidP="00980A13">
            <w:pPr>
              <w:pStyle w:val="Paragraphedeliste"/>
              <w:numPr>
                <w:ilvl w:val="0"/>
                <w:numId w:val="31"/>
              </w:numPr>
              <w:spacing w:line="240" w:lineRule="auto"/>
              <w:rPr>
                <w:rFonts w:cs="Arial"/>
                <w:b/>
                <w:bCs/>
                <w:iCs/>
                <w:szCs w:val="28"/>
              </w:rPr>
            </w:pPr>
            <w:r>
              <w:t xml:space="preserve">Synthèse </w:t>
            </w:r>
            <w:r w:rsidRPr="006623DB">
              <w:t xml:space="preserve">d’une </w:t>
            </w:r>
            <w:r w:rsidR="00143A13" w:rsidRPr="006623DB">
              <w:t>face format A4</w:t>
            </w:r>
          </w:p>
          <w:p w14:paraId="3E341DF5" w14:textId="6946B7E7" w:rsidR="00CF5EFE" w:rsidRPr="00A60843" w:rsidRDefault="00CF5EFE" w:rsidP="00980A13">
            <w:pPr>
              <w:pStyle w:val="Paragraphedeliste"/>
              <w:numPr>
                <w:ilvl w:val="0"/>
                <w:numId w:val="31"/>
              </w:numPr>
              <w:spacing w:line="240" w:lineRule="auto"/>
              <w:rPr>
                <w:rFonts w:cs="Arial"/>
                <w:b/>
                <w:bCs/>
                <w:iCs/>
                <w:szCs w:val="28"/>
              </w:rPr>
            </w:pPr>
            <w:r>
              <w:t xml:space="preserve">Le tableau récapitulatif précisant le ou les investissement(s) prioritaire(s) visé(s) par la candidature </w:t>
            </w:r>
            <w:r w:rsidR="0023730D">
              <w:t xml:space="preserve">+ estimations </w:t>
            </w:r>
            <w:r>
              <w:t>(annexe 9.3)</w:t>
            </w:r>
          </w:p>
          <w:p w14:paraId="706E19B1" w14:textId="77777777" w:rsidR="00CF5EFE" w:rsidRPr="00A60843" w:rsidRDefault="00CF5EFE" w:rsidP="00D113F8">
            <w:pPr>
              <w:pStyle w:val="Paragraphedeliste"/>
              <w:spacing w:line="240" w:lineRule="auto"/>
              <w:rPr>
                <w:rFonts w:cs="Arial"/>
                <w:b/>
                <w:bCs/>
                <w:iCs/>
                <w:szCs w:val="28"/>
              </w:rPr>
            </w:pPr>
          </w:p>
        </w:tc>
      </w:tr>
    </w:tbl>
    <w:p w14:paraId="7D85C682" w14:textId="4AC66639" w:rsidR="00CF5EFE" w:rsidRPr="008E4088" w:rsidRDefault="00CF5EFE" w:rsidP="00334918">
      <w:pPr>
        <w:jc w:val="both"/>
        <w:sectPr w:rsidR="00CF5EFE" w:rsidRPr="008E4088" w:rsidSect="001B2E9C">
          <w:headerReference w:type="default" r:id="rId15"/>
          <w:footerReference w:type="default" r:id="rId16"/>
          <w:pgSz w:w="11907" w:h="16840" w:code="9"/>
          <w:pgMar w:top="1985" w:right="1701" w:bottom="1418" w:left="1701" w:header="709" w:footer="709" w:gutter="0"/>
          <w:cols w:space="708"/>
          <w:docGrid w:linePitch="360"/>
        </w:sectPr>
      </w:pPr>
    </w:p>
    <w:p w14:paraId="7D0A9FA4" w14:textId="28B35055" w:rsidR="00952CE0" w:rsidRDefault="00952CE0" w:rsidP="00CF5EFE">
      <w:pPr>
        <w:pStyle w:val="BDOHeading2numbered"/>
      </w:pPr>
      <w:bookmarkStart w:id="28" w:name="_Toc138861631"/>
      <w:bookmarkStart w:id="29" w:name="_Hlk137476606"/>
      <w:bookmarkStart w:id="30" w:name="_Toc140500173"/>
      <w:r w:rsidRPr="00A10A86">
        <w:t>Partenariat</w:t>
      </w:r>
      <w:r w:rsidR="008800F4">
        <w:t>(s)</w:t>
      </w:r>
      <w:r w:rsidRPr="00A10A86">
        <w:t xml:space="preserve"> avec la ou les fédérations sportive(s) concernée(s) par </w:t>
      </w:r>
      <w:bookmarkEnd w:id="28"/>
      <w:bookmarkEnd w:id="29"/>
      <w:r w:rsidR="002B652C">
        <w:t>la candidature</w:t>
      </w:r>
      <w:bookmarkEnd w:id="30"/>
    </w:p>
    <w:p w14:paraId="1B9B4A0C" w14:textId="77777777" w:rsidR="00952CE0" w:rsidRDefault="00952CE0" w:rsidP="00952CE0"/>
    <w:p w14:paraId="47B5ED50" w14:textId="61C1F788" w:rsidR="00CA446A" w:rsidRDefault="00952CE0" w:rsidP="00952CE0">
      <w:pPr>
        <w:jc w:val="both"/>
      </w:pPr>
      <w:r>
        <w:t xml:space="preserve">Le </w:t>
      </w:r>
      <w:r w:rsidR="002B652C">
        <w:t>candidat</w:t>
      </w:r>
      <w:r>
        <w:t xml:space="preserve"> est dans l’obligation de joindre une lettre d’engagement de la</w:t>
      </w:r>
      <w:r w:rsidR="00CA446A">
        <w:t xml:space="preserve"> (des)</w:t>
      </w:r>
      <w:r>
        <w:t xml:space="preserve"> fédération</w:t>
      </w:r>
      <w:r w:rsidR="00CA446A">
        <w:t>(s)</w:t>
      </w:r>
      <w:r>
        <w:t xml:space="preserve"> sportive</w:t>
      </w:r>
      <w:r w:rsidR="00CA446A">
        <w:t>(s)</w:t>
      </w:r>
      <w:r>
        <w:t xml:space="preserve"> concernée</w:t>
      </w:r>
      <w:r w:rsidR="00CA446A">
        <w:t>(s)</w:t>
      </w:r>
      <w:r>
        <w:t xml:space="preserve"> par le</w:t>
      </w:r>
      <w:r w:rsidR="00CA446A">
        <w:t>(s)</w:t>
      </w:r>
      <w:r>
        <w:t xml:space="preserve"> </w:t>
      </w:r>
      <w:r w:rsidR="00516E13">
        <w:t>investissement</w:t>
      </w:r>
      <w:r w:rsidR="00CA446A">
        <w:t>(s)</w:t>
      </w:r>
      <w:r>
        <w:t xml:space="preserve"> </w:t>
      </w:r>
      <w:r w:rsidR="00516E13">
        <w:t xml:space="preserve">prioritaire(s) </w:t>
      </w:r>
      <w:r>
        <w:t>considéré</w:t>
      </w:r>
      <w:r w:rsidR="00CA446A">
        <w:t>(s)</w:t>
      </w:r>
      <w:r>
        <w:t xml:space="preserve"> </w:t>
      </w:r>
      <w:r w:rsidR="002B652C">
        <w:t>par sa candidature</w:t>
      </w:r>
      <w:r>
        <w:t>.</w:t>
      </w:r>
    </w:p>
    <w:p w14:paraId="3B7AFF71" w14:textId="77777777" w:rsidR="00CA446A" w:rsidRDefault="00CA446A" w:rsidP="00952CE0">
      <w:pPr>
        <w:jc w:val="both"/>
      </w:pPr>
    </w:p>
    <w:p w14:paraId="2F745E64" w14:textId="7FD0C2B3" w:rsidR="00952CE0" w:rsidRDefault="00952CE0" w:rsidP="00952CE0">
      <w:pPr>
        <w:jc w:val="both"/>
      </w:pPr>
      <w:r>
        <w:t xml:space="preserve">Par cette lettre, </w:t>
      </w:r>
      <w:r w:rsidR="00CA446A">
        <w:t>chaque</w:t>
      </w:r>
      <w:r>
        <w:t xml:space="preserve"> fédération atteste</w:t>
      </w:r>
      <w:r w:rsidR="00516E13">
        <w:t> :</w:t>
      </w:r>
    </w:p>
    <w:p w14:paraId="1E55E65E" w14:textId="2D599939" w:rsidR="00952CE0" w:rsidRDefault="00952CE0" w:rsidP="00980A13">
      <w:pPr>
        <w:pStyle w:val="Paragraphedeliste"/>
        <w:numPr>
          <w:ilvl w:val="0"/>
          <w:numId w:val="12"/>
        </w:numPr>
        <w:jc w:val="both"/>
      </w:pPr>
      <w:r>
        <w:t xml:space="preserve">De son intérêt pour la </w:t>
      </w:r>
      <w:r w:rsidR="002B652C">
        <w:t>candidature</w:t>
      </w:r>
      <w:r w:rsidDel="00426804">
        <w:t xml:space="preserve"> </w:t>
      </w:r>
      <w:r>
        <w:t xml:space="preserve">en question </w:t>
      </w:r>
    </w:p>
    <w:p w14:paraId="607354ED" w14:textId="48D4C8BB" w:rsidR="00952CE0" w:rsidRDefault="00952CE0" w:rsidP="00980A13">
      <w:pPr>
        <w:pStyle w:val="Paragraphedeliste"/>
        <w:numPr>
          <w:ilvl w:val="0"/>
          <w:numId w:val="12"/>
        </w:numPr>
        <w:jc w:val="both"/>
      </w:pPr>
      <w:r>
        <w:t>De son engagement à utiliser les infrastructures</w:t>
      </w:r>
      <w:r w:rsidR="00516E13">
        <w:t xml:space="preserve"> au profit de la formation et de l’entraînement de ses sportifs,</w:t>
      </w:r>
      <w:r>
        <w:t xml:space="preserve"> en cas d’aboutissement du projet</w:t>
      </w:r>
      <w:r w:rsidR="00516E13">
        <w:t>,</w:t>
      </w:r>
      <w:r w:rsidR="001D096C">
        <w:t xml:space="preserve"> pendant une durée de minimum 15 ans</w:t>
      </w:r>
    </w:p>
    <w:p w14:paraId="438DEB74" w14:textId="3FC1B025" w:rsidR="00952CE0" w:rsidRPr="003C244A" w:rsidRDefault="00952CE0" w:rsidP="00980A13">
      <w:pPr>
        <w:pStyle w:val="Paragraphedeliste"/>
        <w:numPr>
          <w:ilvl w:val="0"/>
          <w:numId w:val="12"/>
        </w:numPr>
        <w:jc w:val="both"/>
      </w:pPr>
      <w:r>
        <w:t xml:space="preserve">Que la </w:t>
      </w:r>
      <w:r w:rsidR="002B652C">
        <w:t>candidature</w:t>
      </w:r>
      <w:r w:rsidDel="00426804">
        <w:t xml:space="preserve"> </w:t>
      </w:r>
      <w:r>
        <w:t xml:space="preserve">remplit </w:t>
      </w:r>
      <w:r w:rsidR="002B652C">
        <w:t>ses</w:t>
      </w:r>
      <w:r>
        <w:t xml:space="preserve"> exigences</w:t>
      </w:r>
      <w:r w:rsidR="00A83BDA" w:rsidRPr="00A83BDA">
        <w:t xml:space="preserve"> pour l’entrainement au plus haut niveau</w:t>
      </w:r>
      <w:r>
        <w:t>.</w:t>
      </w:r>
    </w:p>
    <w:p w14:paraId="368E9570" w14:textId="77777777" w:rsidR="00952CE0" w:rsidRPr="002B652C" w:rsidRDefault="00952CE0" w:rsidP="00952CE0">
      <w:pPr>
        <w:jc w:val="both"/>
      </w:pPr>
    </w:p>
    <w:p w14:paraId="1411699A" w14:textId="77777777" w:rsidR="00CF5EFE" w:rsidRDefault="00051CBA" w:rsidP="00CF5EFE">
      <w:pPr>
        <w:jc w:val="both"/>
        <w:rPr>
          <w:lang w:val="fr-FR"/>
        </w:rPr>
      </w:pPr>
      <w:r>
        <w:rPr>
          <w:lang w:val="fr-FR"/>
        </w:rPr>
        <w:t>Une fédération sportive peut</w:t>
      </w:r>
      <w:r w:rsidR="00CA446A">
        <w:rPr>
          <w:lang w:val="fr-FR"/>
        </w:rPr>
        <w:t>, le cas échéant,</w:t>
      </w:r>
      <w:r>
        <w:rPr>
          <w:lang w:val="fr-FR"/>
        </w:rPr>
        <w:t xml:space="preserve"> soutenir plusieurs </w:t>
      </w:r>
      <w:r w:rsidR="001D096C">
        <w:rPr>
          <w:lang w:val="fr-FR"/>
        </w:rPr>
        <w:t>candidats</w:t>
      </w:r>
      <w:r>
        <w:rPr>
          <w:lang w:val="fr-FR"/>
        </w:rPr>
        <w:t>.</w:t>
      </w:r>
    </w:p>
    <w:p w14:paraId="354488AA" w14:textId="77777777" w:rsidR="00CF5EFE" w:rsidRPr="00B419FD" w:rsidRDefault="00CF5EFE" w:rsidP="00CF5EFE">
      <w:pPr>
        <w:jc w:val="both"/>
        <w:rPr>
          <w:rFonts w:ascii="Trebuchet MS" w:eastAsia="Calibri" w:hAnsi="Trebuchet MS" w:cs="Times New Roman"/>
          <w:color w:val="1D1B11"/>
          <w:szCs w:val="20"/>
        </w:rPr>
      </w:pPr>
    </w:p>
    <w:tbl>
      <w:tblPr>
        <w:tblStyle w:val="Grilledutableau"/>
        <w:tblW w:w="0" w:type="auto"/>
        <w:tblLook w:val="04A0" w:firstRow="1" w:lastRow="0" w:firstColumn="1" w:lastColumn="0" w:noHBand="0" w:noVBand="1"/>
      </w:tblPr>
      <w:tblGrid>
        <w:gridCol w:w="8495"/>
      </w:tblGrid>
      <w:tr w:rsidR="00CF5EFE" w14:paraId="28CB4EE7" w14:textId="77777777" w:rsidTr="00D113F8">
        <w:tc>
          <w:tcPr>
            <w:tcW w:w="8495" w:type="dxa"/>
          </w:tcPr>
          <w:p w14:paraId="7B0D05AB" w14:textId="77777777" w:rsidR="00CF5EFE" w:rsidRPr="0078270F" w:rsidRDefault="00CF5EFE" w:rsidP="00D113F8">
            <w:pPr>
              <w:rPr>
                <w:b/>
                <w:bCs/>
              </w:rPr>
            </w:pPr>
            <w:bookmarkStart w:id="31" w:name="_Hlk137587143"/>
            <w:r w:rsidRPr="006B2BBB">
              <w:rPr>
                <w:b/>
                <w:bCs/>
              </w:rPr>
              <w:t xml:space="preserve">Documents à </w:t>
            </w:r>
            <w:r w:rsidRPr="0078270F">
              <w:rPr>
                <w:b/>
                <w:bCs/>
              </w:rPr>
              <w:t xml:space="preserve">joindre à la </w:t>
            </w:r>
            <w:r>
              <w:rPr>
                <w:b/>
                <w:bCs/>
              </w:rPr>
              <w:t>candidature</w:t>
            </w:r>
            <w:r w:rsidRPr="0078270F" w:rsidDel="0078270F">
              <w:rPr>
                <w:b/>
                <w:bCs/>
              </w:rPr>
              <w:t xml:space="preserve"> </w:t>
            </w:r>
            <w:r w:rsidRPr="0078270F">
              <w:rPr>
                <w:b/>
                <w:bCs/>
              </w:rPr>
              <w:t>pour l’évaluation du critère de recevabilité :</w:t>
            </w:r>
          </w:p>
          <w:p w14:paraId="3D9F7153" w14:textId="77777777" w:rsidR="00CF5EFE" w:rsidRPr="00CF5EFE" w:rsidRDefault="00CF5EFE" w:rsidP="00980A13">
            <w:pPr>
              <w:pStyle w:val="Paragraphedeliste"/>
              <w:numPr>
                <w:ilvl w:val="0"/>
                <w:numId w:val="15"/>
              </w:numPr>
            </w:pPr>
            <w:proofErr w:type="gramStart"/>
            <w:r w:rsidRPr="00B111E5">
              <w:t>une</w:t>
            </w:r>
            <w:proofErr w:type="gramEnd"/>
            <w:r w:rsidRPr="00B111E5">
              <w:t xml:space="preserve"> lettre d’engagement de la</w:t>
            </w:r>
            <w:r>
              <w:t xml:space="preserve"> (</w:t>
            </w:r>
            <w:r w:rsidRPr="00B111E5">
              <w:t>des</w:t>
            </w:r>
            <w:r>
              <w:t>)</w:t>
            </w:r>
            <w:r w:rsidRPr="00B111E5">
              <w:t xml:space="preserve"> fédération(s) sportive(s)</w:t>
            </w:r>
            <w:r>
              <w:t xml:space="preserve"> concernée(s), ou du COIB pour chaque investissement prioritaire (annexe 9.2)</w:t>
            </w:r>
          </w:p>
        </w:tc>
      </w:tr>
      <w:bookmarkEnd w:id="31"/>
    </w:tbl>
    <w:p w14:paraId="0C344510" w14:textId="77777777" w:rsidR="00CF5EFE" w:rsidRDefault="00CF5EFE" w:rsidP="00CF5EFE">
      <w:pPr>
        <w:rPr>
          <w:b/>
          <w:bCs/>
        </w:rPr>
      </w:pPr>
    </w:p>
    <w:p w14:paraId="501BB930" w14:textId="77777777" w:rsidR="00CF5EFE" w:rsidRDefault="00CF5EFE" w:rsidP="00CF5EFE">
      <w:pPr>
        <w:rPr>
          <w:b/>
          <w:bCs/>
        </w:rPr>
      </w:pPr>
    </w:p>
    <w:p w14:paraId="4C4A1B4D" w14:textId="77777777" w:rsidR="00CF5EFE" w:rsidRDefault="00CF5EFE" w:rsidP="00CF5EFE">
      <w:pPr>
        <w:pStyle w:val="BDOHeading2numbered"/>
      </w:pPr>
      <w:bookmarkStart w:id="32" w:name="_Toc138861632"/>
      <w:bookmarkStart w:id="33" w:name="_Toc140500174"/>
      <w:r>
        <w:t>Maitrise foncière</w:t>
      </w:r>
      <w:bookmarkEnd w:id="32"/>
      <w:bookmarkEnd w:id="33"/>
    </w:p>
    <w:p w14:paraId="5206446B" w14:textId="77777777" w:rsidR="00CF5EFE" w:rsidRDefault="00CF5EFE" w:rsidP="00CF5EFE"/>
    <w:p w14:paraId="557BA8D7" w14:textId="77777777" w:rsidR="00CF5EFE" w:rsidRDefault="00CF5EFE" w:rsidP="00CF5EFE">
      <w:pPr>
        <w:jc w:val="both"/>
      </w:pPr>
      <w:r>
        <w:t>Le candidat</w:t>
      </w:r>
      <w:r w:rsidDel="0078270F">
        <w:t xml:space="preserve"> </w:t>
      </w:r>
      <w:r>
        <w:t xml:space="preserve">démontre par les moyens appropriés qu’il est propriétaire ou dispose d’un droit de jouissance sur le site ou le bien à transformer pour une période de minimum 20 ans. </w:t>
      </w:r>
    </w:p>
    <w:p w14:paraId="0409367F" w14:textId="77777777" w:rsidR="00CF5EFE" w:rsidRDefault="00CF5EFE" w:rsidP="00CF5EFE">
      <w:pPr>
        <w:jc w:val="both"/>
      </w:pPr>
    </w:p>
    <w:p w14:paraId="707C594F" w14:textId="77777777" w:rsidR="00CF5EFE" w:rsidRDefault="00CF5EFE" w:rsidP="00CF5EFE">
      <w:pPr>
        <w:spacing w:after="160"/>
        <w:jc w:val="both"/>
      </w:pPr>
      <w:r w:rsidRPr="008D42EC">
        <w:t xml:space="preserve">L’acte de propriété ou le droit </w:t>
      </w:r>
      <w:r>
        <w:t>de jouissance</w:t>
      </w:r>
      <w:r w:rsidRPr="008D42EC">
        <w:t xml:space="preserve"> sur les </w:t>
      </w:r>
      <w:r>
        <w:t>biens</w:t>
      </w:r>
      <w:r w:rsidRPr="008D42EC">
        <w:t xml:space="preserve"> faisant l’objet de </w:t>
      </w:r>
      <w:r>
        <w:t>la candidature</w:t>
      </w:r>
      <w:r w:rsidRPr="008D42EC">
        <w:t xml:space="preserve"> doit être effectif lors du dépôt de </w:t>
      </w:r>
      <w:r>
        <w:t>celle-ci</w:t>
      </w:r>
      <w:r w:rsidRPr="008D42EC">
        <w:t xml:space="preserve">. A défaut, un accord de principe du propriétaire sur un futur droit </w:t>
      </w:r>
      <w:r>
        <w:t xml:space="preserve">de propriété ou </w:t>
      </w:r>
      <w:r w:rsidRPr="008D42EC">
        <w:t>de jouissance doit être fourni lors du dépôt de la candidature</w:t>
      </w:r>
      <w:r>
        <w:t>. C</w:t>
      </w:r>
      <w:r w:rsidRPr="008D42EC">
        <w:t xml:space="preserve">et accord de principe précisera, </w:t>
      </w:r>
      <w:r>
        <w:t>a</w:t>
      </w:r>
      <w:r w:rsidRPr="008D42EC">
        <w:t xml:space="preserve"> minima, le contenu et les modalités dudit futur droit</w:t>
      </w:r>
      <w:r>
        <w:t>. L</w:t>
      </w:r>
      <w:r w:rsidRPr="008D42EC">
        <w:t>’acte définitif devra être transmis au plus tard lors du dépôt du dossier au stade « projet ».</w:t>
      </w:r>
    </w:p>
    <w:p w14:paraId="6D7B2E39" w14:textId="03D35971" w:rsidR="00CF5EFE" w:rsidRDefault="00CF5EFE" w:rsidP="00CF5EFE">
      <w:pPr>
        <w:jc w:val="both"/>
        <w:rPr>
          <w:rFonts w:ascii="Trebuchet MS" w:eastAsia="Calibri" w:hAnsi="Trebuchet MS" w:cs="Times New Roman"/>
          <w:color w:val="1D1B11"/>
        </w:rPr>
      </w:pPr>
      <w:r>
        <w:t>Le candidat</w:t>
      </w:r>
      <w:r w:rsidDel="0078270F">
        <w:t xml:space="preserve"> </w:t>
      </w:r>
      <w:r>
        <w:t xml:space="preserve">produit une </w:t>
      </w:r>
      <w:r w:rsidRPr="515A30A9">
        <w:rPr>
          <w:rFonts w:ascii="Trebuchet MS" w:eastAsia="Calibri" w:hAnsi="Trebuchet MS" w:cs="Times New Roman"/>
          <w:color w:val="1D1B11"/>
        </w:rPr>
        <w:t xml:space="preserve">analyse des situations de droit et de fait </w:t>
      </w:r>
      <w:r w:rsidRPr="006623DB">
        <w:rPr>
          <w:rFonts w:ascii="Trebuchet MS" w:eastAsia="Calibri" w:hAnsi="Trebuchet MS" w:cs="Times New Roman"/>
          <w:color w:val="1D1B11"/>
        </w:rPr>
        <w:t>sur</w:t>
      </w:r>
      <w:r w:rsidR="00B8647B" w:rsidRPr="006623DB">
        <w:rPr>
          <w:rFonts w:ascii="Trebuchet MS" w:eastAsia="Calibri" w:hAnsi="Trebuchet MS" w:cs="Times New Roman"/>
          <w:color w:val="1D1B11"/>
        </w:rPr>
        <w:t xml:space="preserve"> la</w:t>
      </w:r>
      <w:r w:rsidRPr="006623DB">
        <w:rPr>
          <w:rFonts w:ascii="Trebuchet MS" w:eastAsia="Calibri" w:hAnsi="Trebuchet MS" w:cs="Times New Roman"/>
          <w:color w:val="1D1B11"/>
        </w:rPr>
        <w:t xml:space="preserve"> base d’une prise en considération du cadre urbanistique et légal applicable au site (structure</w:t>
      </w:r>
      <w:r w:rsidRPr="515A30A9">
        <w:rPr>
          <w:rFonts w:ascii="Trebuchet MS" w:eastAsia="Calibri" w:hAnsi="Trebuchet MS" w:cs="Times New Roman"/>
          <w:color w:val="1D1B11"/>
        </w:rPr>
        <w:t xml:space="preserve"> de la propriété, possibilités au plan de secteur, normes d’urbanismes, normes environnementales,</w:t>
      </w:r>
      <w:r>
        <w:rPr>
          <w:rFonts w:ascii="Trebuchet MS" w:eastAsia="Calibri" w:hAnsi="Trebuchet MS" w:cs="Times New Roman"/>
          <w:color w:val="1D1B11"/>
        </w:rPr>
        <w:t xml:space="preserve"> ..</w:t>
      </w:r>
      <w:r w:rsidRPr="515A30A9">
        <w:rPr>
          <w:rFonts w:ascii="Trebuchet MS" w:eastAsia="Calibri" w:hAnsi="Trebuchet MS" w:cs="Times New Roman"/>
          <w:color w:val="1D1B11"/>
        </w:rPr>
        <w:t xml:space="preserve">.). </w:t>
      </w:r>
    </w:p>
    <w:p w14:paraId="29A92ABB" w14:textId="77777777" w:rsidR="00CF5EFE" w:rsidRDefault="00CF5EFE" w:rsidP="00CF5EFE">
      <w:pPr>
        <w:jc w:val="both"/>
        <w:rPr>
          <w:rFonts w:ascii="Trebuchet MS" w:eastAsia="Calibri" w:hAnsi="Trebuchet MS" w:cs="Times New Roman"/>
          <w:color w:val="1D1B11"/>
        </w:rPr>
      </w:pPr>
    </w:p>
    <w:p w14:paraId="59D922AC" w14:textId="77777777" w:rsidR="00CF5EFE" w:rsidRDefault="00CF5EFE" w:rsidP="00CF5EFE">
      <w:pPr>
        <w:jc w:val="both"/>
      </w:pPr>
      <w:r w:rsidRPr="515A30A9">
        <w:rPr>
          <w:rFonts w:ascii="Trebuchet MS" w:eastAsia="Calibri" w:hAnsi="Trebuchet MS" w:cs="Times New Roman"/>
          <w:color w:val="1D1B11"/>
        </w:rPr>
        <w:t xml:space="preserve">La situation de fait </w:t>
      </w:r>
      <w:proofErr w:type="gramStart"/>
      <w:r w:rsidRPr="515A30A9">
        <w:rPr>
          <w:rFonts w:ascii="Trebuchet MS" w:eastAsia="Calibri" w:hAnsi="Trebuchet MS" w:cs="Times New Roman"/>
          <w:color w:val="1D1B11"/>
        </w:rPr>
        <w:t>sera</w:t>
      </w:r>
      <w:proofErr w:type="gramEnd"/>
      <w:r w:rsidRPr="515A30A9">
        <w:rPr>
          <w:rFonts w:ascii="Trebuchet MS" w:eastAsia="Calibri" w:hAnsi="Trebuchet MS" w:cs="Times New Roman"/>
          <w:color w:val="1D1B11"/>
        </w:rPr>
        <w:t xml:space="preserve"> documentée par une analyse de terrain, photographies et exemples à l’appui si nécessaire. </w:t>
      </w:r>
    </w:p>
    <w:p w14:paraId="7A13F90C" w14:textId="77777777" w:rsidR="00CF5EFE" w:rsidRDefault="00CF5EFE" w:rsidP="00CF5EFE"/>
    <w:tbl>
      <w:tblPr>
        <w:tblStyle w:val="Grilledutableau"/>
        <w:tblW w:w="0" w:type="auto"/>
        <w:tblLook w:val="04A0" w:firstRow="1" w:lastRow="0" w:firstColumn="1" w:lastColumn="0" w:noHBand="0" w:noVBand="1"/>
      </w:tblPr>
      <w:tblGrid>
        <w:gridCol w:w="8495"/>
      </w:tblGrid>
      <w:tr w:rsidR="00CF5EFE" w14:paraId="0DD60E07" w14:textId="77777777" w:rsidTr="00D113F8">
        <w:tc>
          <w:tcPr>
            <w:tcW w:w="8495" w:type="dxa"/>
          </w:tcPr>
          <w:p w14:paraId="6B463605" w14:textId="77777777" w:rsidR="00CF5EFE" w:rsidRPr="006B2BBB" w:rsidRDefault="00CF5EFE" w:rsidP="00D113F8">
            <w:pPr>
              <w:rPr>
                <w:b/>
                <w:bCs/>
              </w:rPr>
            </w:pPr>
            <w:r w:rsidRPr="006B2BBB">
              <w:rPr>
                <w:b/>
                <w:bCs/>
              </w:rPr>
              <w:t>Documents à joindre à</w:t>
            </w:r>
            <w:r>
              <w:rPr>
                <w:b/>
                <w:bCs/>
              </w:rPr>
              <w:t xml:space="preserve"> la</w:t>
            </w:r>
            <w:r w:rsidRPr="006B2BBB">
              <w:rPr>
                <w:b/>
                <w:bCs/>
              </w:rPr>
              <w:t xml:space="preserve"> </w:t>
            </w:r>
            <w:r>
              <w:rPr>
                <w:b/>
                <w:bCs/>
              </w:rPr>
              <w:t>candidature</w:t>
            </w:r>
            <w:r w:rsidRPr="0078270F" w:rsidDel="0078270F">
              <w:rPr>
                <w:b/>
                <w:bCs/>
              </w:rPr>
              <w:t xml:space="preserve"> </w:t>
            </w:r>
            <w:r w:rsidRPr="006B2BBB">
              <w:rPr>
                <w:b/>
                <w:bCs/>
              </w:rPr>
              <w:t>pour l’évaluation du critère</w:t>
            </w:r>
            <w:r>
              <w:rPr>
                <w:b/>
                <w:bCs/>
              </w:rPr>
              <w:t xml:space="preserve"> de recevabilité</w:t>
            </w:r>
            <w:r w:rsidRPr="006B2BBB">
              <w:rPr>
                <w:b/>
                <w:bCs/>
              </w:rPr>
              <w:t> :</w:t>
            </w:r>
          </w:p>
          <w:p w14:paraId="7F9356F9" w14:textId="77777777" w:rsidR="00CF5EFE" w:rsidRDefault="00CF5EFE" w:rsidP="00980A13">
            <w:pPr>
              <w:pStyle w:val="Paragraphedeliste"/>
              <w:numPr>
                <w:ilvl w:val="0"/>
                <w:numId w:val="15"/>
              </w:numPr>
            </w:pPr>
            <w:proofErr w:type="gramStart"/>
            <w:r w:rsidRPr="002C6FD6">
              <w:t>pièces</w:t>
            </w:r>
            <w:proofErr w:type="gramEnd"/>
            <w:r w:rsidRPr="002C6FD6">
              <w:t xml:space="preserve"> justificatives démontrant un droit </w:t>
            </w:r>
            <w:r>
              <w:t>de propriété ou de jouissance</w:t>
            </w:r>
            <w:r w:rsidRPr="002C6FD6">
              <w:t xml:space="preserve"> sur le site ou un droit à venir</w:t>
            </w:r>
          </w:p>
          <w:p w14:paraId="3BD35A9D" w14:textId="77777777" w:rsidR="00CF5EFE" w:rsidRDefault="00CF5EFE" w:rsidP="00980A13">
            <w:pPr>
              <w:pStyle w:val="Paragraphedeliste"/>
              <w:numPr>
                <w:ilvl w:val="0"/>
                <w:numId w:val="15"/>
              </w:numPr>
            </w:pPr>
            <w:proofErr w:type="gramStart"/>
            <w:r>
              <w:t>documentation</w:t>
            </w:r>
            <w:proofErr w:type="gramEnd"/>
            <w:r>
              <w:t xml:space="preserve"> situation de droit et de fait</w:t>
            </w:r>
            <w:r>
              <w:br w:type="page"/>
            </w:r>
          </w:p>
          <w:p w14:paraId="527C83B8" w14:textId="77777777" w:rsidR="00261E50" w:rsidRPr="00176CAA" w:rsidRDefault="00261E50" w:rsidP="00261E50">
            <w:pPr>
              <w:pStyle w:val="Paragraphedeliste"/>
            </w:pPr>
          </w:p>
        </w:tc>
      </w:tr>
    </w:tbl>
    <w:p w14:paraId="4B505C4C" w14:textId="1A9EADEA" w:rsidR="00CF5EFE" w:rsidRPr="00CF5EFE" w:rsidRDefault="00CF5EFE" w:rsidP="00CF5EFE">
      <w:pPr>
        <w:jc w:val="both"/>
        <w:sectPr w:rsidR="00CF5EFE" w:rsidRPr="00CF5EFE" w:rsidSect="008E4088">
          <w:headerReference w:type="default" r:id="rId17"/>
          <w:footerReference w:type="default" r:id="rId18"/>
          <w:pgSz w:w="11907" w:h="16840" w:code="9"/>
          <w:pgMar w:top="1985" w:right="1701" w:bottom="1418" w:left="1701" w:header="709" w:footer="709" w:gutter="0"/>
          <w:cols w:space="708"/>
          <w:docGrid w:linePitch="360"/>
        </w:sectPr>
      </w:pPr>
    </w:p>
    <w:p w14:paraId="3AB85B02" w14:textId="77777777" w:rsidR="00952CE0" w:rsidRDefault="00952CE0" w:rsidP="00CF5EFE">
      <w:pPr>
        <w:pStyle w:val="BDOHeading2numbered"/>
      </w:pPr>
      <w:bookmarkStart w:id="34" w:name="_Toc138861633"/>
      <w:bookmarkStart w:id="35" w:name="_Toc140500175"/>
      <w:r>
        <w:t>Plan financier – exigence de forme</w:t>
      </w:r>
      <w:bookmarkEnd w:id="34"/>
      <w:bookmarkEnd w:id="35"/>
    </w:p>
    <w:p w14:paraId="4D88406E" w14:textId="77777777" w:rsidR="00952CE0" w:rsidRDefault="00952CE0" w:rsidP="00952CE0"/>
    <w:p w14:paraId="504181CC" w14:textId="77777777" w:rsidR="00176CAA" w:rsidRDefault="00952CE0" w:rsidP="00952CE0">
      <w:pPr>
        <w:jc w:val="both"/>
        <w:rPr>
          <w:rFonts w:ascii="Trebuchet MS" w:eastAsia="Times New Roman" w:hAnsi="Trebuchet MS" w:cs="Times New Roman"/>
          <w:lang w:val="fr-FR"/>
        </w:rPr>
      </w:pPr>
      <w:r w:rsidRPr="00977289">
        <w:rPr>
          <w:rFonts w:ascii="Trebuchet MS" w:eastAsia="Times New Roman" w:hAnsi="Trebuchet MS" w:cs="Times New Roman"/>
          <w:lang w:val="fr-FR"/>
        </w:rPr>
        <w:t xml:space="preserve">Chaque </w:t>
      </w:r>
      <w:r w:rsidR="00176CAA">
        <w:rPr>
          <w:rFonts w:ascii="Trebuchet MS" w:eastAsia="Times New Roman" w:hAnsi="Trebuchet MS" w:cs="Times New Roman"/>
          <w:lang w:val="fr-FR"/>
        </w:rPr>
        <w:t>candidat</w:t>
      </w:r>
      <w:r w:rsidRPr="0078270F" w:rsidDel="0078270F">
        <w:rPr>
          <w:rFonts w:ascii="Trebuchet MS" w:eastAsia="Times New Roman" w:hAnsi="Trebuchet MS" w:cs="Times New Roman"/>
          <w:lang w:val="fr-FR"/>
        </w:rPr>
        <w:t xml:space="preserve"> </w:t>
      </w:r>
      <w:r w:rsidRPr="00977289">
        <w:rPr>
          <w:rFonts w:ascii="Trebuchet MS" w:eastAsia="Times New Roman" w:hAnsi="Trebuchet MS" w:cs="Times New Roman"/>
          <w:lang w:val="fr-FR"/>
        </w:rPr>
        <w:t xml:space="preserve">joindra à son dossier </w:t>
      </w:r>
      <w:r w:rsidR="00176CAA">
        <w:rPr>
          <w:rFonts w:ascii="Trebuchet MS" w:eastAsia="Times New Roman" w:hAnsi="Trebuchet MS" w:cs="Times New Roman"/>
          <w:lang w:val="fr-FR"/>
        </w:rPr>
        <w:t>candidature</w:t>
      </w:r>
      <w:r w:rsidRPr="00977289">
        <w:rPr>
          <w:rFonts w:ascii="Trebuchet MS" w:eastAsia="Times New Roman" w:hAnsi="Trebuchet MS" w:cs="Times New Roman"/>
          <w:lang w:val="fr-FR"/>
        </w:rPr>
        <w:t xml:space="preserve"> un modèle financier justifiant les caractéristiques </w:t>
      </w:r>
      <w:r w:rsidR="00176CAA">
        <w:rPr>
          <w:rFonts w:ascii="Trebuchet MS" w:eastAsia="Times New Roman" w:hAnsi="Trebuchet MS" w:cs="Times New Roman"/>
          <w:lang w:val="fr-FR"/>
        </w:rPr>
        <w:t>de</w:t>
      </w:r>
      <w:r w:rsidRPr="00977289">
        <w:rPr>
          <w:rFonts w:ascii="Trebuchet MS" w:eastAsia="Times New Roman" w:hAnsi="Trebuchet MS" w:cs="Times New Roman"/>
          <w:lang w:val="fr-FR"/>
        </w:rPr>
        <w:t xml:space="preserve"> son projet et la viabilité du ou des investissements prioritaires. </w:t>
      </w:r>
    </w:p>
    <w:p w14:paraId="442E88B6" w14:textId="77777777" w:rsidR="00176CAA" w:rsidRDefault="00176CAA" w:rsidP="00952CE0">
      <w:pPr>
        <w:jc w:val="both"/>
        <w:rPr>
          <w:rFonts w:ascii="Trebuchet MS" w:eastAsia="Times New Roman" w:hAnsi="Trebuchet MS" w:cs="Times New Roman"/>
          <w:lang w:val="fr-FR"/>
        </w:rPr>
      </w:pPr>
    </w:p>
    <w:p w14:paraId="7F1C9A98" w14:textId="4048CEB3" w:rsidR="00952CE0" w:rsidRPr="000F2153" w:rsidRDefault="00952CE0" w:rsidP="00952CE0">
      <w:pPr>
        <w:jc w:val="both"/>
      </w:pPr>
      <w:r>
        <w:t>Le plan financier doit respecter les conditions suivantes :</w:t>
      </w:r>
    </w:p>
    <w:p w14:paraId="0763A2DF"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 xml:space="preserve">Le plan financier doit être sous format </w:t>
      </w:r>
      <w:r>
        <w:rPr>
          <w:rFonts w:ascii="Trebuchet MS" w:eastAsia="Times New Roman" w:hAnsi="Trebuchet MS" w:cs="Times New Roman"/>
          <w:lang w:val="fr-FR"/>
        </w:rPr>
        <w:t>E</w:t>
      </w:r>
      <w:r w:rsidRPr="00820BEA">
        <w:rPr>
          <w:rFonts w:ascii="Trebuchet MS" w:eastAsia="Times New Roman" w:hAnsi="Trebuchet MS" w:cs="Times New Roman"/>
          <w:lang w:val="fr-FR"/>
        </w:rPr>
        <w:t>xcel (</w:t>
      </w:r>
      <w:proofErr w:type="spellStart"/>
      <w:r w:rsidRPr="00820BEA">
        <w:rPr>
          <w:rFonts w:ascii="Trebuchet MS" w:eastAsia="Times New Roman" w:hAnsi="Trebuchet MS" w:cs="Times New Roman"/>
          <w:lang w:val="fr-FR"/>
        </w:rPr>
        <w:t>xls</w:t>
      </w:r>
      <w:proofErr w:type="spellEnd"/>
      <w:r w:rsidRPr="00820BEA">
        <w:rPr>
          <w:rFonts w:ascii="Trebuchet MS" w:eastAsia="Times New Roman" w:hAnsi="Trebuchet MS" w:cs="Times New Roman"/>
          <w:lang w:val="fr-FR"/>
        </w:rPr>
        <w:t xml:space="preserve"> / xlsx)</w:t>
      </w:r>
      <w:r>
        <w:rPr>
          <w:rFonts w:ascii="Trebuchet MS" w:eastAsia="Times New Roman" w:hAnsi="Trebuchet MS" w:cs="Times New Roman"/>
          <w:lang w:val="fr-FR"/>
        </w:rPr>
        <w:t>. Le canevas joint en annexe est utilisé et comporte la page « états financiers » dans le format imposé</w:t>
      </w:r>
    </w:p>
    <w:p w14:paraId="146BFCFC"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comporter un compte de résultat</w:t>
      </w:r>
    </w:p>
    <w:p w14:paraId="0DD51D53"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comporter un bilan</w:t>
      </w:r>
    </w:p>
    <w:p w14:paraId="43D2C175"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présenter le tableau des flux de trésorerie</w:t>
      </w:r>
    </w:p>
    <w:p w14:paraId="07548A36"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clairement présenter les besoin et sources de financement</w:t>
      </w:r>
    </w:p>
    <w:p w14:paraId="5146F1E3" w14:textId="485ED1CA"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 xml:space="preserve">Le plan financier doit être réalisé sur une période de </w:t>
      </w:r>
      <w:r w:rsidR="00531ADF">
        <w:rPr>
          <w:rFonts w:ascii="Trebuchet MS" w:eastAsia="Times New Roman" w:hAnsi="Trebuchet MS" w:cs="Times New Roman"/>
          <w:lang w:val="fr-FR"/>
        </w:rPr>
        <w:t>20</w:t>
      </w:r>
      <w:r w:rsidR="00531ADF" w:rsidRPr="00820BEA">
        <w:rPr>
          <w:rFonts w:ascii="Trebuchet MS" w:eastAsia="Times New Roman" w:hAnsi="Trebuchet MS" w:cs="Times New Roman"/>
          <w:lang w:val="fr-FR"/>
        </w:rPr>
        <w:t xml:space="preserve"> </w:t>
      </w:r>
      <w:r w:rsidRPr="00820BEA">
        <w:rPr>
          <w:rFonts w:ascii="Trebuchet MS" w:eastAsia="Times New Roman" w:hAnsi="Trebuchet MS" w:cs="Times New Roman"/>
          <w:lang w:val="fr-FR"/>
        </w:rPr>
        <w:t>ans minimum</w:t>
      </w:r>
    </w:p>
    <w:p w14:paraId="29BA7B1E" w14:textId="77777777" w:rsidR="00952CE0" w:rsidRDefault="00952CE0" w:rsidP="00952CE0">
      <w:pPr>
        <w:jc w:val="both"/>
        <w:rPr>
          <w:lang w:val="fr-FR"/>
        </w:rPr>
      </w:pPr>
    </w:p>
    <w:p w14:paraId="06215493" w14:textId="0BD8683C" w:rsidR="00B43D12" w:rsidRPr="006623DB" w:rsidRDefault="00B43D12" w:rsidP="00952CE0">
      <w:pPr>
        <w:jc w:val="both"/>
        <w:rPr>
          <w:lang w:val="fr-FR"/>
        </w:rPr>
      </w:pPr>
      <w:r w:rsidRPr="006623DB">
        <w:rPr>
          <w:lang w:val="fr-FR"/>
        </w:rPr>
        <w:t xml:space="preserve">Le plan financier présente des estimations </w:t>
      </w:r>
      <w:r w:rsidR="000F66D3" w:rsidRPr="006623DB">
        <w:rPr>
          <w:lang w:val="fr-FR"/>
        </w:rPr>
        <w:t xml:space="preserve">et projections </w:t>
      </w:r>
      <w:r w:rsidRPr="006623DB">
        <w:rPr>
          <w:lang w:val="fr-FR"/>
        </w:rPr>
        <w:t xml:space="preserve">réalistes sur </w:t>
      </w:r>
      <w:r w:rsidR="00B8647B" w:rsidRPr="006623DB">
        <w:rPr>
          <w:lang w:val="fr-FR"/>
        </w:rPr>
        <w:t xml:space="preserve">la </w:t>
      </w:r>
      <w:r w:rsidRPr="006623DB">
        <w:rPr>
          <w:lang w:val="fr-FR"/>
        </w:rPr>
        <w:t xml:space="preserve">base des données à disposition du </w:t>
      </w:r>
      <w:r w:rsidR="00176CAA" w:rsidRPr="006623DB">
        <w:rPr>
          <w:lang w:val="fr-FR"/>
        </w:rPr>
        <w:t>candidat</w:t>
      </w:r>
      <w:r w:rsidRPr="006623DB">
        <w:rPr>
          <w:lang w:val="fr-FR"/>
        </w:rPr>
        <w:t xml:space="preserve"> </w:t>
      </w:r>
      <w:r w:rsidR="000F66D3" w:rsidRPr="006623DB">
        <w:rPr>
          <w:lang w:val="fr-FR"/>
        </w:rPr>
        <w:t>au moment du dépôt de s</w:t>
      </w:r>
      <w:r w:rsidR="00176CAA" w:rsidRPr="006623DB">
        <w:rPr>
          <w:lang w:val="fr-FR"/>
        </w:rPr>
        <w:t>a</w:t>
      </w:r>
      <w:r w:rsidR="000F66D3" w:rsidRPr="006623DB">
        <w:rPr>
          <w:lang w:val="fr-FR"/>
        </w:rPr>
        <w:t xml:space="preserve"> demande. </w:t>
      </w:r>
    </w:p>
    <w:p w14:paraId="31802169" w14:textId="77777777" w:rsidR="000F66D3" w:rsidRPr="006623DB" w:rsidRDefault="000F66D3" w:rsidP="00952CE0">
      <w:pPr>
        <w:jc w:val="both"/>
        <w:rPr>
          <w:lang w:val="fr-FR"/>
        </w:rPr>
      </w:pPr>
    </w:p>
    <w:p w14:paraId="7211E5B8" w14:textId="6B9EE269" w:rsidR="00952CE0" w:rsidRPr="006623DB" w:rsidRDefault="00952CE0" w:rsidP="00952CE0">
      <w:pPr>
        <w:jc w:val="both"/>
        <w:rPr>
          <w:rFonts w:ascii="Trebuchet MS" w:eastAsia="Times New Roman" w:hAnsi="Trebuchet MS" w:cs="Times New Roman"/>
          <w:lang w:val="fr-FR"/>
        </w:rPr>
      </w:pPr>
      <w:r w:rsidRPr="006623DB">
        <w:rPr>
          <w:rFonts w:ascii="Trebuchet MS" w:eastAsia="Times New Roman" w:hAnsi="Trebuchet MS" w:cs="Times New Roman"/>
          <w:lang w:val="fr-FR"/>
        </w:rPr>
        <w:t xml:space="preserve">Le plan financier </w:t>
      </w:r>
      <w:r w:rsidR="00176CAA" w:rsidRPr="006623DB">
        <w:rPr>
          <w:rFonts w:ascii="Trebuchet MS" w:eastAsia="Times New Roman" w:hAnsi="Trebuchet MS" w:cs="Times New Roman"/>
          <w:lang w:val="fr-FR"/>
        </w:rPr>
        <w:t>sera</w:t>
      </w:r>
      <w:r w:rsidRPr="006623DB">
        <w:rPr>
          <w:rFonts w:ascii="Trebuchet MS" w:eastAsia="Times New Roman" w:hAnsi="Trebuchet MS" w:cs="Times New Roman"/>
          <w:lang w:val="fr-FR"/>
        </w:rPr>
        <w:t xml:space="preserve"> validé par un expert des chiffres</w:t>
      </w:r>
      <w:r w:rsidRPr="006623DB">
        <w:rPr>
          <w:rStyle w:val="Appelnotedebasdep"/>
          <w:rFonts w:ascii="Trebuchet MS" w:eastAsia="Times New Roman" w:hAnsi="Trebuchet MS" w:cs="Times New Roman"/>
          <w:lang w:val="fr-FR"/>
        </w:rPr>
        <w:footnoteReference w:id="2"/>
      </w:r>
      <w:r w:rsidRPr="006623DB">
        <w:rPr>
          <w:rFonts w:ascii="Trebuchet MS" w:eastAsia="Times New Roman" w:hAnsi="Trebuchet MS" w:cs="Times New Roman"/>
          <w:lang w:val="fr-FR"/>
        </w:rPr>
        <w:t xml:space="preserve"> qui devra pouvoir présenter 2 références dans la réalisation</w:t>
      </w:r>
      <w:r w:rsidR="005B307B" w:rsidRPr="006623DB">
        <w:rPr>
          <w:rFonts w:ascii="Trebuchet MS" w:eastAsia="Times New Roman" w:hAnsi="Trebuchet MS" w:cs="Times New Roman"/>
          <w:lang w:val="fr-FR"/>
        </w:rPr>
        <w:t xml:space="preserve"> </w:t>
      </w:r>
      <w:r w:rsidRPr="006623DB">
        <w:rPr>
          <w:rFonts w:ascii="Trebuchet MS" w:eastAsia="Times New Roman" w:hAnsi="Trebuchet MS" w:cs="Times New Roman"/>
          <w:lang w:val="fr-FR"/>
        </w:rPr>
        <w:t>de plans financiers pour des projets comparables</w:t>
      </w:r>
      <w:r w:rsidR="005B307B" w:rsidRPr="006623DB">
        <w:rPr>
          <w:rFonts w:ascii="Trebuchet MS" w:eastAsia="Times New Roman" w:hAnsi="Trebuchet MS" w:cs="Times New Roman"/>
          <w:lang w:val="fr-FR"/>
        </w:rPr>
        <w:t>.</w:t>
      </w:r>
    </w:p>
    <w:p w14:paraId="0A03CE3D" w14:textId="77777777" w:rsidR="00952CE0" w:rsidRPr="006623DB" w:rsidRDefault="00952CE0" w:rsidP="00952CE0">
      <w:pPr>
        <w:jc w:val="both"/>
        <w:rPr>
          <w:rFonts w:ascii="Trebuchet MS" w:eastAsia="Times New Roman" w:hAnsi="Trebuchet MS" w:cs="Times New Roman"/>
          <w:lang w:val="fr-FR"/>
        </w:rPr>
      </w:pPr>
    </w:p>
    <w:tbl>
      <w:tblPr>
        <w:tblStyle w:val="Grilledutableau"/>
        <w:tblW w:w="0" w:type="auto"/>
        <w:tblLook w:val="04A0" w:firstRow="1" w:lastRow="0" w:firstColumn="1" w:lastColumn="0" w:noHBand="0" w:noVBand="1"/>
      </w:tblPr>
      <w:tblGrid>
        <w:gridCol w:w="8495"/>
      </w:tblGrid>
      <w:tr w:rsidR="00952CE0" w14:paraId="40DE9213" w14:textId="77777777" w:rsidTr="00E20AB2">
        <w:tc>
          <w:tcPr>
            <w:tcW w:w="8495" w:type="dxa"/>
          </w:tcPr>
          <w:p w14:paraId="4F0BB979" w14:textId="3BD48985" w:rsidR="00952CE0" w:rsidRPr="006623DB" w:rsidRDefault="00952CE0" w:rsidP="00E20AB2">
            <w:pPr>
              <w:jc w:val="both"/>
              <w:rPr>
                <w:b/>
                <w:bCs/>
              </w:rPr>
            </w:pPr>
            <w:r w:rsidRPr="006623DB">
              <w:rPr>
                <w:b/>
                <w:bCs/>
              </w:rPr>
              <w:t xml:space="preserve">Documents à joindre à la </w:t>
            </w:r>
            <w:r w:rsidR="00176CAA" w:rsidRPr="006623DB">
              <w:rPr>
                <w:b/>
                <w:bCs/>
              </w:rPr>
              <w:t>candidature</w:t>
            </w:r>
            <w:r w:rsidRPr="006623DB" w:rsidDel="0078270F">
              <w:rPr>
                <w:b/>
                <w:bCs/>
              </w:rPr>
              <w:t xml:space="preserve"> </w:t>
            </w:r>
            <w:r w:rsidRPr="006623DB">
              <w:rPr>
                <w:b/>
                <w:bCs/>
              </w:rPr>
              <w:t>pour l’évaluation du critère de recevabilité</w:t>
            </w:r>
            <w:r w:rsidR="00B8647B" w:rsidRPr="006623DB">
              <w:rPr>
                <w:b/>
                <w:bCs/>
              </w:rPr>
              <w:t> </w:t>
            </w:r>
            <w:r w:rsidRPr="006623DB">
              <w:rPr>
                <w:b/>
                <w:bCs/>
              </w:rPr>
              <w:t>:</w:t>
            </w:r>
          </w:p>
          <w:p w14:paraId="0FD74375" w14:textId="6FD41FDA" w:rsidR="00952CE0" w:rsidRPr="006623DB" w:rsidRDefault="00952CE0" w:rsidP="00980A13">
            <w:pPr>
              <w:pStyle w:val="Paragraphedeliste"/>
              <w:numPr>
                <w:ilvl w:val="0"/>
                <w:numId w:val="15"/>
              </w:numPr>
              <w:jc w:val="both"/>
            </w:pPr>
            <w:r w:rsidRPr="006623DB">
              <w:t xml:space="preserve">Le plan financier </w:t>
            </w:r>
            <w:r w:rsidR="00EA7F20" w:rsidRPr="006623DB">
              <w:t>suivant</w:t>
            </w:r>
            <w:r w:rsidR="00621C10" w:rsidRPr="006623DB">
              <w:t xml:space="preserve"> les</w:t>
            </w:r>
            <w:r w:rsidR="00EA7F20" w:rsidRPr="006623DB">
              <w:t xml:space="preserve"> lignes directrices </w:t>
            </w:r>
            <w:r w:rsidR="00D70D43" w:rsidRPr="006623DB">
              <w:t xml:space="preserve">reprises à </w:t>
            </w:r>
            <w:r w:rsidR="00EA7F20" w:rsidRPr="006623DB">
              <w:t>l’annexe 9.4 et son tableau Excell</w:t>
            </w:r>
          </w:p>
          <w:p w14:paraId="50439394" w14:textId="20DF1A22" w:rsidR="00952CE0" w:rsidRPr="006623DB" w:rsidRDefault="00176CAA" w:rsidP="00980A13">
            <w:pPr>
              <w:pStyle w:val="Paragraphedeliste"/>
              <w:numPr>
                <w:ilvl w:val="0"/>
                <w:numId w:val="15"/>
              </w:numPr>
              <w:jc w:val="both"/>
              <w:rPr>
                <w:b/>
                <w:bCs/>
              </w:rPr>
            </w:pPr>
            <w:r w:rsidRPr="006623DB">
              <w:t>Sa</w:t>
            </w:r>
            <w:r w:rsidR="00952CE0" w:rsidRPr="006623DB">
              <w:t xml:space="preserve"> </w:t>
            </w:r>
            <w:r w:rsidRPr="006623DB">
              <w:t>validation</w:t>
            </w:r>
            <w:r w:rsidR="00952CE0" w:rsidRPr="006623DB">
              <w:t xml:space="preserve"> par un expert d</w:t>
            </w:r>
            <w:r w:rsidRPr="006623DB">
              <w:t>es</w:t>
            </w:r>
            <w:r w:rsidR="00952CE0" w:rsidRPr="006623DB">
              <w:t xml:space="preserve"> chiffre</w:t>
            </w:r>
            <w:r w:rsidRPr="006623DB">
              <w:t>s dont l</w:t>
            </w:r>
            <w:r w:rsidR="00952CE0" w:rsidRPr="006623DB">
              <w:t xml:space="preserve">es références sont présentées sur maximum une </w:t>
            </w:r>
            <w:r w:rsidR="00143A13" w:rsidRPr="006623DB">
              <w:t xml:space="preserve">face format </w:t>
            </w:r>
            <w:r w:rsidR="00952CE0" w:rsidRPr="006623DB">
              <w:t>A4</w:t>
            </w:r>
          </w:p>
          <w:p w14:paraId="4B8177D2" w14:textId="77777777" w:rsidR="00952CE0" w:rsidRDefault="00952CE0" w:rsidP="00E20AB2">
            <w:pPr>
              <w:pStyle w:val="Paragraphedeliste"/>
              <w:jc w:val="both"/>
              <w:rPr>
                <w:b/>
                <w:bCs/>
              </w:rPr>
            </w:pPr>
          </w:p>
        </w:tc>
      </w:tr>
    </w:tbl>
    <w:p w14:paraId="3596B420" w14:textId="77777777" w:rsidR="00952CE0" w:rsidRDefault="00952CE0" w:rsidP="00952CE0"/>
    <w:p w14:paraId="7B7F8B90" w14:textId="77777777" w:rsidR="00CF5EFE" w:rsidRDefault="00CF5EFE" w:rsidP="00952CE0"/>
    <w:p w14:paraId="71890591" w14:textId="6F99B818" w:rsidR="00952CE0" w:rsidRPr="00176CAA" w:rsidRDefault="00BE7BE6" w:rsidP="00952CE0">
      <w:pPr>
        <w:pStyle w:val="BDOHeading2numbered"/>
      </w:pPr>
      <w:bookmarkStart w:id="36" w:name="_Toc140500176"/>
      <w:r w:rsidRPr="00176CAA">
        <w:t>Aides d’Etat</w:t>
      </w:r>
      <w:bookmarkEnd w:id="36"/>
    </w:p>
    <w:p w14:paraId="4B569F39" w14:textId="77777777" w:rsidR="00BE7BE6" w:rsidRPr="00176CAA" w:rsidRDefault="00BE7BE6" w:rsidP="00BE7BE6"/>
    <w:p w14:paraId="227BE265" w14:textId="40CB6884" w:rsidR="00176CAA" w:rsidRPr="00176CAA" w:rsidRDefault="00BE7BE6" w:rsidP="00BE7BE6">
      <w:pPr>
        <w:jc w:val="both"/>
      </w:pPr>
      <w:r w:rsidRPr="00176CAA">
        <w:t>Le candidat démontre que la législation en matière d’</w:t>
      </w:r>
      <w:r w:rsidR="00176CAA" w:rsidRPr="00176CAA">
        <w:t>A</w:t>
      </w:r>
      <w:r w:rsidRPr="00176CAA">
        <w:t xml:space="preserve">ides d’Etat n’est pas applicable dans la mesure où le projet soumis concerne une activité non-économique. </w:t>
      </w:r>
    </w:p>
    <w:p w14:paraId="2CF87B56" w14:textId="77777777" w:rsidR="00176CAA" w:rsidRPr="00176CAA" w:rsidRDefault="00176CAA" w:rsidP="00BE7BE6">
      <w:pPr>
        <w:jc w:val="both"/>
      </w:pPr>
    </w:p>
    <w:p w14:paraId="02807B38" w14:textId="0B99111B" w:rsidR="00BE7BE6" w:rsidRPr="00176CAA" w:rsidRDefault="00BE7BE6" w:rsidP="00BE7BE6">
      <w:pPr>
        <w:jc w:val="both"/>
      </w:pPr>
      <w:r w:rsidRPr="00176CAA">
        <w:t xml:space="preserve">Dans l’hypothèse où le candidat ne </w:t>
      </w:r>
      <w:r w:rsidR="00176CAA" w:rsidRPr="00176CAA">
        <w:t>peut</w:t>
      </w:r>
      <w:r w:rsidRPr="00176CAA">
        <w:t xml:space="preserve"> pas démontrer que la législation en matière d’</w:t>
      </w:r>
      <w:r w:rsidR="00176CAA" w:rsidRPr="00176CAA">
        <w:t>A</w:t>
      </w:r>
      <w:r w:rsidRPr="00176CAA">
        <w:t xml:space="preserve">ides d’Etat n’est pas applicable, celui-ci est tenu d’avancer des éléments pour démontrer qu’il est possible de faire appel à l’exemption </w:t>
      </w:r>
      <w:r w:rsidR="004D3CB2" w:rsidRPr="00176CAA">
        <w:t xml:space="preserve">prévue à </w:t>
      </w:r>
      <w:r w:rsidRPr="00176CAA">
        <w:t>l’article 55 du Règlement Général d</w:t>
      </w:r>
      <w:r w:rsidR="00B8647B">
        <w:t>’</w:t>
      </w:r>
      <w:r w:rsidRPr="00176CAA">
        <w:t xml:space="preserve">Exemption par Catégorie (RGEC). </w:t>
      </w:r>
    </w:p>
    <w:p w14:paraId="473DA40E" w14:textId="64FC5200" w:rsidR="00BE7BE6" w:rsidRPr="00176CAA" w:rsidRDefault="00BE7BE6" w:rsidP="00BE7BE6"/>
    <w:tbl>
      <w:tblPr>
        <w:tblStyle w:val="Grilledutableau"/>
        <w:tblW w:w="0" w:type="auto"/>
        <w:tblLook w:val="04A0" w:firstRow="1" w:lastRow="0" w:firstColumn="1" w:lastColumn="0" w:noHBand="0" w:noVBand="1"/>
      </w:tblPr>
      <w:tblGrid>
        <w:gridCol w:w="8495"/>
      </w:tblGrid>
      <w:tr w:rsidR="00BE7BE6" w14:paraId="55D5F727" w14:textId="77777777" w:rsidTr="00BE7BE6">
        <w:tc>
          <w:tcPr>
            <w:tcW w:w="8495" w:type="dxa"/>
          </w:tcPr>
          <w:p w14:paraId="72DD1F20" w14:textId="51DB8693" w:rsidR="00BE7BE6" w:rsidRPr="00176CAA" w:rsidRDefault="00BE7BE6" w:rsidP="00BE7BE6">
            <w:pPr>
              <w:jc w:val="both"/>
              <w:rPr>
                <w:b/>
                <w:bCs/>
              </w:rPr>
            </w:pPr>
            <w:r w:rsidRPr="00176CAA">
              <w:rPr>
                <w:b/>
                <w:bCs/>
              </w:rPr>
              <w:t xml:space="preserve">Documents à joindre à </w:t>
            </w:r>
            <w:r w:rsidR="002E44C3">
              <w:rPr>
                <w:b/>
                <w:bCs/>
              </w:rPr>
              <w:t>la candidature</w:t>
            </w:r>
            <w:r w:rsidRPr="00176CAA">
              <w:rPr>
                <w:b/>
                <w:bCs/>
              </w:rPr>
              <w:t xml:space="preserve"> pour l’évaluation du critère</w:t>
            </w:r>
            <w:r w:rsidR="00B8647B">
              <w:rPr>
                <w:b/>
                <w:bCs/>
              </w:rPr>
              <w:t> </w:t>
            </w:r>
            <w:r w:rsidRPr="00176CAA">
              <w:rPr>
                <w:b/>
                <w:bCs/>
              </w:rPr>
              <w:t>:</w:t>
            </w:r>
          </w:p>
          <w:p w14:paraId="413D565D" w14:textId="3060410B" w:rsidR="00BE7BE6" w:rsidRDefault="00892E68" w:rsidP="00980A13">
            <w:pPr>
              <w:pStyle w:val="Paragraphedeliste"/>
              <w:numPr>
                <w:ilvl w:val="0"/>
                <w:numId w:val="29"/>
              </w:numPr>
              <w:jc w:val="both"/>
            </w:pPr>
            <w:r>
              <w:t>Justification</w:t>
            </w:r>
            <w:r w:rsidR="00622CCD">
              <w:t xml:space="preserve"> du candidat </w:t>
            </w:r>
            <w:r w:rsidR="00622CCD" w:rsidRPr="00892E68">
              <w:t>(</w:t>
            </w:r>
            <w:r w:rsidR="00C23011" w:rsidRPr="00892E68">
              <w:t>annexe 9.5</w:t>
            </w:r>
            <w:r w:rsidR="00622CCD" w:rsidRPr="00892E68">
              <w:t>)</w:t>
            </w:r>
          </w:p>
          <w:p w14:paraId="737475BE" w14:textId="7E4F59B0" w:rsidR="00622CCD" w:rsidRDefault="00622CCD" w:rsidP="00622CCD">
            <w:pPr>
              <w:pStyle w:val="Paragraphedeliste"/>
              <w:jc w:val="both"/>
            </w:pPr>
          </w:p>
        </w:tc>
      </w:tr>
    </w:tbl>
    <w:p w14:paraId="24055420" w14:textId="77777777" w:rsidR="00BE7BE6" w:rsidRDefault="00BE7BE6" w:rsidP="00BE7BE6"/>
    <w:p w14:paraId="0CDFFB36" w14:textId="77777777" w:rsidR="00AD2C4D" w:rsidRDefault="00AD2C4D" w:rsidP="00BE7BE6"/>
    <w:p w14:paraId="43B4CA5C" w14:textId="77777777" w:rsidR="00AD2C4D" w:rsidRDefault="00AD2C4D" w:rsidP="00BE7BE6"/>
    <w:p w14:paraId="70BCE353" w14:textId="77777777" w:rsidR="00AD2C4D" w:rsidRDefault="00AD2C4D" w:rsidP="00BE7BE6"/>
    <w:p w14:paraId="4F01D730" w14:textId="1B4E2CD2" w:rsidR="00BE7BE6" w:rsidRDefault="00622CCD" w:rsidP="00BE7BE6">
      <w:pPr>
        <w:pStyle w:val="BDOHeading2numbered"/>
      </w:pPr>
      <w:bookmarkStart w:id="37" w:name="_Toc140500177"/>
      <w:proofErr w:type="spellStart"/>
      <w:r>
        <w:t>H</w:t>
      </w:r>
      <w:r w:rsidR="00BE7BE6">
        <w:t>andistreaming</w:t>
      </w:r>
      <w:bookmarkEnd w:id="37"/>
      <w:proofErr w:type="spellEnd"/>
    </w:p>
    <w:p w14:paraId="30A772A1" w14:textId="77777777" w:rsidR="00952CE0" w:rsidRDefault="00952CE0" w:rsidP="00952CE0"/>
    <w:p w14:paraId="31B0EEAE" w14:textId="1E833F63" w:rsidR="00622CCD" w:rsidRDefault="00952CE0" w:rsidP="00952CE0">
      <w:pPr>
        <w:jc w:val="both"/>
      </w:pPr>
      <w:r w:rsidRPr="00026585">
        <w:t xml:space="preserve">Le </w:t>
      </w:r>
      <w:proofErr w:type="spellStart"/>
      <w:r w:rsidRPr="00026585">
        <w:t>handistreaming</w:t>
      </w:r>
      <w:proofErr w:type="spellEnd"/>
      <w:r w:rsidRPr="00026585">
        <w:t xml:space="preserve"> a pour objectif d</w:t>
      </w:r>
      <w:r w:rsidR="00B8647B">
        <w:t>’</w:t>
      </w:r>
      <w:r w:rsidRPr="00026585">
        <w:t xml:space="preserve">intégrer </w:t>
      </w:r>
      <w:r w:rsidR="00622CCD">
        <w:t>la</w:t>
      </w:r>
      <w:r w:rsidRPr="00026585">
        <w:t xml:space="preserve"> dimension</w:t>
      </w:r>
      <w:r w:rsidR="00622CCD">
        <w:t xml:space="preserve"> du</w:t>
      </w:r>
      <w:r w:rsidRPr="00026585">
        <w:t xml:space="preserve"> handicap </w:t>
      </w:r>
      <w:r w:rsidR="00622CCD" w:rsidRPr="00622CCD">
        <w:t>dans l</w:t>
      </w:r>
      <w:r w:rsidR="00B8647B">
        <w:t>’</w:t>
      </w:r>
      <w:r w:rsidR="00622CCD" w:rsidRPr="00622CCD">
        <w:t>ensemble des décisions</w:t>
      </w:r>
      <w:r w:rsidR="00622CCD">
        <w:t xml:space="preserve">. </w:t>
      </w:r>
    </w:p>
    <w:p w14:paraId="7BA18A6A" w14:textId="77777777" w:rsidR="00622CCD" w:rsidRDefault="00622CCD" w:rsidP="00952CE0">
      <w:pPr>
        <w:jc w:val="both"/>
      </w:pPr>
    </w:p>
    <w:p w14:paraId="397EC3D7" w14:textId="3A86E85E" w:rsidR="007A0B26" w:rsidRPr="00364A45" w:rsidRDefault="00952CE0" w:rsidP="00622CCD">
      <w:pPr>
        <w:jc w:val="both"/>
      </w:pPr>
      <w:r>
        <w:t xml:space="preserve">Le </w:t>
      </w:r>
      <w:r w:rsidR="00622CCD">
        <w:t>candidat</w:t>
      </w:r>
      <w:r w:rsidDel="009709FE">
        <w:t xml:space="preserve"> </w:t>
      </w:r>
      <w:r>
        <w:t>démontre que le</w:t>
      </w:r>
      <w:r w:rsidR="00622CCD">
        <w:t xml:space="preserve">s besoins de la Ligue </w:t>
      </w:r>
      <w:r w:rsidR="00622CCD" w:rsidRPr="00364A45">
        <w:t>H</w:t>
      </w:r>
      <w:r w:rsidRPr="00364A45">
        <w:t>andisport</w:t>
      </w:r>
      <w:r w:rsidR="00497B7C" w:rsidRPr="00364A45">
        <w:t xml:space="preserve"> Francophone</w:t>
      </w:r>
      <w:r w:rsidR="00622CCD" w:rsidRPr="00364A45">
        <w:t xml:space="preserve"> sont bien pris en considération dans sa candidature</w:t>
      </w:r>
      <w:r w:rsidRPr="00364A45">
        <w:t>.</w:t>
      </w:r>
      <w:r w:rsidR="00622CCD" w:rsidRPr="00364A45">
        <w:t xml:space="preserve"> </w:t>
      </w:r>
    </w:p>
    <w:p w14:paraId="12EAAA57" w14:textId="77777777" w:rsidR="007A0B26" w:rsidRPr="00364A45" w:rsidRDefault="007A0B26" w:rsidP="00622CCD">
      <w:pPr>
        <w:jc w:val="both"/>
      </w:pPr>
    </w:p>
    <w:p w14:paraId="53FFE793" w14:textId="5669A260" w:rsidR="00622CCD" w:rsidRPr="00364A45" w:rsidRDefault="00622CCD" w:rsidP="00622CCD">
      <w:pPr>
        <w:jc w:val="both"/>
      </w:pPr>
      <w:r w:rsidRPr="00364A45">
        <w:t xml:space="preserve">Cette condition ne se limite pas à la surface dédiée à la pratique sportive mais bien à l’ensemble des investissements prioritaires proposés, tant au niveau de </w:t>
      </w:r>
      <w:r w:rsidR="007A0B26" w:rsidRPr="00364A45">
        <w:t xml:space="preserve">leur </w:t>
      </w:r>
      <w:r w:rsidRPr="00364A45">
        <w:t xml:space="preserve">accès que de </w:t>
      </w:r>
      <w:r w:rsidR="007A0B26" w:rsidRPr="00364A45">
        <w:t xml:space="preserve">leur </w:t>
      </w:r>
      <w:r w:rsidRPr="00364A45">
        <w:t xml:space="preserve">utilisation. Cela signifie qu’un nombre minimal de commodités doit être adapté ou adaptable aux besoins spécifiques des personnes porteuses de handicap pour </w:t>
      </w:r>
      <w:r w:rsidR="007A0B26" w:rsidRPr="00364A45">
        <w:t>favoriser leur</w:t>
      </w:r>
      <w:r w:rsidRPr="00364A45">
        <w:t xml:space="preserve"> présence permanente (hébergement par exemple) ou occasionnelle (restauration et récupération)</w:t>
      </w:r>
      <w:r w:rsidR="007A0B26" w:rsidRPr="00364A45">
        <w:t>.</w:t>
      </w:r>
    </w:p>
    <w:p w14:paraId="021CE4C0" w14:textId="77777777" w:rsidR="00622CCD" w:rsidRPr="00364A45" w:rsidRDefault="00622CCD" w:rsidP="00952CE0">
      <w:pPr>
        <w:jc w:val="both"/>
      </w:pPr>
    </w:p>
    <w:p w14:paraId="0A44FE73" w14:textId="60460F13" w:rsidR="00952CE0" w:rsidRPr="00364A45" w:rsidRDefault="00952CE0" w:rsidP="00952CE0">
      <w:pPr>
        <w:jc w:val="both"/>
      </w:pPr>
      <w:r w:rsidRPr="00364A45">
        <w:t xml:space="preserve">Pour satisfaire à ce critère, </w:t>
      </w:r>
      <w:r w:rsidR="007A0B26" w:rsidRPr="00364A45">
        <w:t>le candidat</w:t>
      </w:r>
      <w:r w:rsidRPr="00364A45">
        <w:t xml:space="preserve"> doit</w:t>
      </w:r>
      <w:r w:rsidR="00622CCD" w:rsidRPr="00364A45">
        <w:t xml:space="preserve"> </w:t>
      </w:r>
      <w:r w:rsidRPr="00364A45">
        <w:t xml:space="preserve">collaborer avec la </w:t>
      </w:r>
      <w:r w:rsidR="00622CCD" w:rsidRPr="00364A45">
        <w:t>L</w:t>
      </w:r>
      <w:r w:rsidRPr="00364A45">
        <w:t xml:space="preserve">igue </w:t>
      </w:r>
      <w:r w:rsidR="007A0B26" w:rsidRPr="00364A45">
        <w:t>Handisport</w:t>
      </w:r>
      <w:r w:rsidR="00497B7C" w:rsidRPr="00364A45">
        <w:t xml:space="preserve"> Francophone</w:t>
      </w:r>
      <w:r w:rsidR="007A0B26" w:rsidRPr="00364A45">
        <w:t xml:space="preserve"> </w:t>
      </w:r>
      <w:r w:rsidRPr="00364A45">
        <w:t>afin de garantir l</w:t>
      </w:r>
      <w:r w:rsidR="00B8647B" w:rsidRPr="00364A45">
        <w:t>’</w:t>
      </w:r>
      <w:r w:rsidRPr="00364A45">
        <w:t xml:space="preserve">accessibilité </w:t>
      </w:r>
      <w:r w:rsidR="00622CCD" w:rsidRPr="00364A45">
        <w:t>aux investissements prioritaires aux</w:t>
      </w:r>
      <w:r w:rsidRPr="00364A45">
        <w:t xml:space="preserve"> sportifs que </w:t>
      </w:r>
      <w:r w:rsidR="00622CCD" w:rsidRPr="00364A45">
        <w:t>cette dernière représente</w:t>
      </w:r>
      <w:r w:rsidRPr="00364A45">
        <w:t xml:space="preserve">. Une lettre d’engagement de la Ligue attestant de la </w:t>
      </w:r>
      <w:r w:rsidR="00622CCD" w:rsidRPr="00364A45">
        <w:t>conformité</w:t>
      </w:r>
      <w:r w:rsidRPr="00364A45">
        <w:t xml:space="preserve"> de la </w:t>
      </w:r>
      <w:r w:rsidR="00622CCD" w:rsidRPr="00364A45">
        <w:t>candidature aux besoins de ses sportifs est demandée.</w:t>
      </w:r>
    </w:p>
    <w:p w14:paraId="13E22572" w14:textId="77777777" w:rsidR="00952CE0" w:rsidRPr="00364A45" w:rsidRDefault="00952CE0" w:rsidP="00952CE0"/>
    <w:p w14:paraId="103712FB" w14:textId="77777777" w:rsidR="00952CE0" w:rsidRPr="00364A45" w:rsidRDefault="00952CE0" w:rsidP="00952CE0">
      <w:pPr>
        <w:jc w:val="both"/>
      </w:pPr>
    </w:p>
    <w:tbl>
      <w:tblPr>
        <w:tblStyle w:val="Grilledutableau"/>
        <w:tblW w:w="0" w:type="auto"/>
        <w:tblLook w:val="04A0" w:firstRow="1" w:lastRow="0" w:firstColumn="1" w:lastColumn="0" w:noHBand="0" w:noVBand="1"/>
      </w:tblPr>
      <w:tblGrid>
        <w:gridCol w:w="8495"/>
      </w:tblGrid>
      <w:tr w:rsidR="00952CE0" w14:paraId="1A4A72C8" w14:textId="77777777" w:rsidTr="00E20AB2">
        <w:tc>
          <w:tcPr>
            <w:tcW w:w="8495" w:type="dxa"/>
          </w:tcPr>
          <w:p w14:paraId="2BDFF316" w14:textId="195038A6" w:rsidR="00952CE0" w:rsidRPr="00364A45" w:rsidRDefault="00952CE0" w:rsidP="00E20AB2">
            <w:pPr>
              <w:jc w:val="both"/>
              <w:rPr>
                <w:b/>
                <w:bCs/>
              </w:rPr>
            </w:pPr>
            <w:r w:rsidRPr="00364A45">
              <w:rPr>
                <w:b/>
                <w:bCs/>
              </w:rPr>
              <w:t>Documents à joindre à l</w:t>
            </w:r>
            <w:r w:rsidR="00CD0769" w:rsidRPr="00364A45">
              <w:rPr>
                <w:b/>
                <w:bCs/>
              </w:rPr>
              <w:t xml:space="preserve">a </w:t>
            </w:r>
            <w:r w:rsidR="007A0B26" w:rsidRPr="00364A45">
              <w:rPr>
                <w:b/>
                <w:bCs/>
              </w:rPr>
              <w:t>candidature</w:t>
            </w:r>
            <w:r w:rsidRPr="00364A45">
              <w:rPr>
                <w:b/>
                <w:bCs/>
              </w:rPr>
              <w:t xml:space="preserve"> pour l’évaluation du critère de recevabilité</w:t>
            </w:r>
            <w:r w:rsidR="00B8647B" w:rsidRPr="00364A45">
              <w:rPr>
                <w:b/>
                <w:bCs/>
              </w:rPr>
              <w:t> </w:t>
            </w:r>
            <w:r w:rsidRPr="00364A45">
              <w:rPr>
                <w:b/>
                <w:bCs/>
              </w:rPr>
              <w:t>:</w:t>
            </w:r>
          </w:p>
          <w:p w14:paraId="6BC7D8EB" w14:textId="4FA3747E" w:rsidR="00952CE0" w:rsidRPr="00364A45" w:rsidRDefault="00952CE0" w:rsidP="00980A13">
            <w:pPr>
              <w:pStyle w:val="Paragraphedeliste"/>
              <w:numPr>
                <w:ilvl w:val="0"/>
                <w:numId w:val="15"/>
              </w:numPr>
              <w:jc w:val="both"/>
            </w:pPr>
            <w:r w:rsidRPr="00364A45">
              <w:t>Une note explicative de maximum 2 faces format A4 reprenant la réponse</w:t>
            </w:r>
            <w:r w:rsidR="00892E68" w:rsidRPr="00364A45">
              <w:t xml:space="preserve"> du</w:t>
            </w:r>
            <w:r w:rsidRPr="00364A45">
              <w:t xml:space="preserve"> </w:t>
            </w:r>
            <w:r w:rsidR="007A0B26" w:rsidRPr="00364A45">
              <w:t>candidat</w:t>
            </w:r>
            <w:r w:rsidRPr="00364A45" w:rsidDel="009709FE">
              <w:t xml:space="preserve"> </w:t>
            </w:r>
            <w:r w:rsidR="007A0B26" w:rsidRPr="00364A45">
              <w:t>au critère</w:t>
            </w:r>
            <w:r w:rsidRPr="00364A45">
              <w:t xml:space="preserve">, </w:t>
            </w:r>
            <w:r w:rsidR="00892E68" w:rsidRPr="00364A45">
              <w:t xml:space="preserve">le cas échéant </w:t>
            </w:r>
            <w:r w:rsidRPr="00364A45">
              <w:t>avec l’appui d’illustrations</w:t>
            </w:r>
            <w:r w:rsidR="00892E68" w:rsidRPr="00364A45">
              <w:t xml:space="preserve"> ou de tout</w:t>
            </w:r>
            <w:r w:rsidRPr="00364A45">
              <w:t xml:space="preserve"> autre élément technique</w:t>
            </w:r>
          </w:p>
          <w:p w14:paraId="6CD9AB00" w14:textId="2AFD08B5" w:rsidR="00952CE0" w:rsidRPr="00364A45" w:rsidRDefault="00952CE0" w:rsidP="00980A13">
            <w:pPr>
              <w:pStyle w:val="Paragraphedeliste"/>
              <w:numPr>
                <w:ilvl w:val="0"/>
                <w:numId w:val="15"/>
              </w:numPr>
              <w:jc w:val="both"/>
            </w:pPr>
            <w:r w:rsidRPr="00364A45">
              <w:t xml:space="preserve">Une lettre d’engagement de la </w:t>
            </w:r>
            <w:r w:rsidR="005B307B" w:rsidRPr="00364A45">
              <w:t>L</w:t>
            </w:r>
            <w:r w:rsidRPr="00364A45">
              <w:t xml:space="preserve">igue </w:t>
            </w:r>
            <w:r w:rsidR="005B307B" w:rsidRPr="00364A45">
              <w:t>H</w:t>
            </w:r>
            <w:r w:rsidRPr="00364A45">
              <w:t>andisport</w:t>
            </w:r>
            <w:r w:rsidR="005B307B" w:rsidRPr="00364A45">
              <w:t xml:space="preserve"> </w:t>
            </w:r>
            <w:r w:rsidR="00497B7C" w:rsidRPr="00364A45">
              <w:t xml:space="preserve">Francophone </w:t>
            </w:r>
            <w:r w:rsidR="005B307B" w:rsidRPr="00364A45">
              <w:t>(annexe 9.2)</w:t>
            </w:r>
          </w:p>
          <w:p w14:paraId="7582141C" w14:textId="2B712B96" w:rsidR="00952CE0" w:rsidRDefault="00952CE0" w:rsidP="007A0B26">
            <w:pPr>
              <w:ind w:left="360"/>
              <w:jc w:val="both"/>
            </w:pPr>
          </w:p>
        </w:tc>
      </w:tr>
    </w:tbl>
    <w:p w14:paraId="352218D5" w14:textId="77777777" w:rsidR="00952CE0" w:rsidRDefault="00952CE0" w:rsidP="00952CE0"/>
    <w:p w14:paraId="6BE79DAB" w14:textId="77777777" w:rsidR="00CF5EFE" w:rsidRDefault="00CF5EFE" w:rsidP="00952CE0"/>
    <w:p w14:paraId="781F635D" w14:textId="390D4A2E" w:rsidR="00952CE0" w:rsidRPr="00AF08D3" w:rsidRDefault="00952CE0" w:rsidP="00952CE0">
      <w:pPr>
        <w:pStyle w:val="BDOHeading2numbered"/>
        <w:rPr>
          <w:lang w:val="fr-FR"/>
        </w:rPr>
      </w:pPr>
      <w:bookmarkStart w:id="38" w:name="_Toc138861635"/>
      <w:bookmarkStart w:id="39" w:name="_Toc140500178"/>
      <w:r w:rsidRPr="00AF08D3">
        <w:rPr>
          <w:lang w:val="fr-FR"/>
        </w:rPr>
        <w:t xml:space="preserve">Durabilité du </w:t>
      </w:r>
      <w:r>
        <w:rPr>
          <w:lang w:val="fr-FR"/>
        </w:rPr>
        <w:t>projet</w:t>
      </w:r>
      <w:bookmarkEnd w:id="38"/>
      <w:r w:rsidR="007A0B26">
        <w:rPr>
          <w:lang w:val="fr-FR"/>
        </w:rPr>
        <w:t xml:space="preserve"> et performance énergétique</w:t>
      </w:r>
      <w:bookmarkEnd w:id="39"/>
    </w:p>
    <w:p w14:paraId="6733EBA2" w14:textId="77777777" w:rsidR="00952CE0" w:rsidRPr="00AF08D3" w:rsidRDefault="00952CE0" w:rsidP="00952CE0">
      <w:pPr>
        <w:jc w:val="both"/>
        <w:rPr>
          <w:lang w:val="fr-FR"/>
        </w:rPr>
      </w:pPr>
    </w:p>
    <w:p w14:paraId="4ABF7C40" w14:textId="77777777" w:rsidR="007A0B26" w:rsidRDefault="00952CE0" w:rsidP="00952CE0">
      <w:pPr>
        <w:jc w:val="both"/>
      </w:pPr>
      <w:r>
        <w:t xml:space="preserve">Compte tenu des objectifs poursuivis par la Wallonie, les projets doivent contribuer à la transition vers une économie plus durable. </w:t>
      </w:r>
    </w:p>
    <w:p w14:paraId="0D8E3460" w14:textId="77777777" w:rsidR="007A0B26" w:rsidRDefault="007A0B26" w:rsidP="00952CE0">
      <w:pPr>
        <w:jc w:val="both"/>
      </w:pPr>
    </w:p>
    <w:p w14:paraId="17F0B981" w14:textId="12EB6352" w:rsidR="007A0B26" w:rsidRDefault="00297E57" w:rsidP="00952CE0">
      <w:pPr>
        <w:jc w:val="both"/>
      </w:pPr>
      <w:r>
        <w:t>Le candidat</w:t>
      </w:r>
      <w:r w:rsidR="00952CE0">
        <w:t xml:space="preserve"> doit </w:t>
      </w:r>
      <w:r w:rsidR="00952CE0" w:rsidRPr="006623DB">
        <w:t xml:space="preserve">démontrer </w:t>
      </w:r>
      <w:r w:rsidR="003875ED" w:rsidRPr="006623DB">
        <w:t xml:space="preserve">que les </w:t>
      </w:r>
      <w:r w:rsidR="00A760A3" w:rsidRPr="006623DB">
        <w:t>investissements prioritaires</w:t>
      </w:r>
      <w:r w:rsidR="003875ED" w:rsidRPr="006623DB">
        <w:t xml:space="preserve"> </w:t>
      </w:r>
      <w:r w:rsidR="00952CE0" w:rsidRPr="006623DB">
        <w:t>atteindr</w:t>
      </w:r>
      <w:r w:rsidR="003875ED" w:rsidRPr="006623DB">
        <w:t>ont</w:t>
      </w:r>
      <w:r w:rsidR="00952CE0" w:rsidRPr="006623DB">
        <w:t xml:space="preserve"> un</w:t>
      </w:r>
      <w:r w:rsidR="00952CE0">
        <w:t xml:space="preserve"> haut niveau de performance énergétique ou qu’ils contribueront à la réduction des consommations énergétiques existantes. </w:t>
      </w:r>
    </w:p>
    <w:p w14:paraId="61D9622E" w14:textId="77777777" w:rsidR="00297E57" w:rsidRDefault="00297E57" w:rsidP="00297E57">
      <w:pPr>
        <w:jc w:val="both"/>
      </w:pPr>
    </w:p>
    <w:p w14:paraId="6B98588C" w14:textId="77777777" w:rsidR="00297E57" w:rsidRDefault="00297E57" w:rsidP="00297E57">
      <w:pPr>
        <w:jc w:val="both"/>
      </w:pPr>
      <w:r>
        <w:t>En cas de nouvelle construction, les normes de références les plus exigeantes, c’est-à-dire « bâtiment basse énergie et/ou passif », seront retenues</w:t>
      </w:r>
      <w:r>
        <w:rPr>
          <w:rStyle w:val="Appelnotedebasdep"/>
        </w:rPr>
        <w:footnoteReference w:id="3"/>
      </w:r>
      <w:r>
        <w:t>.</w:t>
      </w:r>
    </w:p>
    <w:p w14:paraId="51AD09B1" w14:textId="77777777" w:rsidR="007A0B26" w:rsidRDefault="007A0B26" w:rsidP="00952CE0">
      <w:pPr>
        <w:jc w:val="both"/>
      </w:pPr>
    </w:p>
    <w:p w14:paraId="5EB61796" w14:textId="5E13232C" w:rsidR="007A0B26" w:rsidRDefault="00952CE0" w:rsidP="00952CE0">
      <w:pPr>
        <w:jc w:val="both"/>
      </w:pPr>
      <w:r>
        <w:t xml:space="preserve">Une note explicative ayant pour objectif de déterminer les caractéristiques techniques, énergétiques et économiques de l’investissement, de manière à évaluer l’efficacité énergétique du projet envisagé sera fournie. </w:t>
      </w:r>
    </w:p>
    <w:p w14:paraId="04ED8D72" w14:textId="77777777" w:rsidR="00297E57" w:rsidRDefault="00297E57" w:rsidP="00952CE0">
      <w:pPr>
        <w:jc w:val="both"/>
      </w:pPr>
    </w:p>
    <w:p w14:paraId="384F53B6" w14:textId="22BD696C" w:rsidR="00297E57" w:rsidRDefault="00297E57" w:rsidP="00297E57">
      <w:pPr>
        <w:jc w:val="both"/>
        <w:rPr>
          <w:rFonts w:cstheme="minorHAnsi"/>
          <w:color w:val="2B2B2B"/>
        </w:rPr>
      </w:pPr>
      <w:r w:rsidRPr="0088358C">
        <w:rPr>
          <w:rFonts w:cstheme="minorHAnsi"/>
          <w:color w:val="2B2B2B"/>
        </w:rPr>
        <w:t xml:space="preserve">Une attention particulière sera portée </w:t>
      </w:r>
      <w:r>
        <w:rPr>
          <w:rFonts w:cstheme="minorHAnsi"/>
          <w:color w:val="2B2B2B"/>
        </w:rPr>
        <w:t xml:space="preserve">par le candidat </w:t>
      </w:r>
      <w:r w:rsidRPr="0088358C">
        <w:rPr>
          <w:rFonts w:cstheme="minorHAnsi"/>
          <w:color w:val="2B2B2B"/>
        </w:rPr>
        <w:t>à la qualité des matériaux utilisés en matière de durabilité et de composition, entendons par là, réduisant les substances chimiques pouvant avoir un impact négatif sur la santé des usagers et favorisant les matériaux disposant d’un meilleur écobilan</w:t>
      </w:r>
      <w:r>
        <w:rPr>
          <w:rFonts w:cstheme="minorHAnsi"/>
          <w:color w:val="2B2B2B"/>
        </w:rPr>
        <w:t>.</w:t>
      </w:r>
    </w:p>
    <w:p w14:paraId="7C525BD8" w14:textId="77777777" w:rsidR="00297E57" w:rsidRDefault="00297E57" w:rsidP="00297E57">
      <w:pPr>
        <w:jc w:val="both"/>
        <w:rPr>
          <w:rFonts w:cstheme="minorHAnsi"/>
          <w:color w:val="2B2B2B"/>
        </w:rPr>
      </w:pPr>
    </w:p>
    <w:p w14:paraId="2CFF7916" w14:textId="51A97EE1" w:rsidR="007A0B26" w:rsidRPr="00297E57" w:rsidRDefault="00297E57" w:rsidP="00952CE0">
      <w:pPr>
        <w:jc w:val="both"/>
        <w:rPr>
          <w:rFonts w:cstheme="minorHAnsi"/>
          <w:color w:val="2B2B2B"/>
        </w:rPr>
      </w:pPr>
      <w:r>
        <w:rPr>
          <w:rFonts w:cstheme="minorHAnsi"/>
          <w:color w:val="2B2B2B"/>
        </w:rPr>
        <w:t>Une note explicative ayant pour objectif de détailler les options du candidat en matière d’utilisation de matériaux durables est jointe au dossier.</w:t>
      </w:r>
    </w:p>
    <w:p w14:paraId="2BF1379D" w14:textId="77777777" w:rsidR="00952CE0" w:rsidRDefault="00952CE0" w:rsidP="00952CE0">
      <w:pPr>
        <w:jc w:val="both"/>
        <w:rPr>
          <w:lang w:val="fr-FR"/>
        </w:rPr>
      </w:pPr>
    </w:p>
    <w:tbl>
      <w:tblPr>
        <w:tblStyle w:val="Grilledutableau"/>
        <w:tblW w:w="0" w:type="auto"/>
        <w:tblLook w:val="04A0" w:firstRow="1" w:lastRow="0" w:firstColumn="1" w:lastColumn="0" w:noHBand="0" w:noVBand="1"/>
      </w:tblPr>
      <w:tblGrid>
        <w:gridCol w:w="8495"/>
      </w:tblGrid>
      <w:tr w:rsidR="00952CE0" w14:paraId="5265A4CB" w14:textId="77777777" w:rsidTr="00E20AB2">
        <w:tc>
          <w:tcPr>
            <w:tcW w:w="8495" w:type="dxa"/>
          </w:tcPr>
          <w:p w14:paraId="5FEF3D01" w14:textId="1C45643D" w:rsidR="00952CE0" w:rsidRPr="006B2BBB" w:rsidRDefault="00952CE0" w:rsidP="00E20AB2">
            <w:pPr>
              <w:jc w:val="both"/>
              <w:rPr>
                <w:b/>
                <w:bCs/>
              </w:rPr>
            </w:pPr>
            <w:r w:rsidRPr="006B2BBB">
              <w:rPr>
                <w:b/>
                <w:bCs/>
              </w:rPr>
              <w:t xml:space="preserve">Documents à joindre à </w:t>
            </w:r>
            <w:r w:rsidRPr="00E23955">
              <w:rPr>
                <w:b/>
                <w:bCs/>
              </w:rPr>
              <w:t xml:space="preserve">la </w:t>
            </w:r>
            <w:r w:rsidR="002E44C3">
              <w:rPr>
                <w:b/>
                <w:bCs/>
              </w:rPr>
              <w:t>candidature</w:t>
            </w:r>
            <w:r w:rsidRPr="00E23955" w:rsidDel="00E23955">
              <w:rPr>
                <w:b/>
                <w:bCs/>
              </w:rPr>
              <w:t xml:space="preserve"> </w:t>
            </w:r>
            <w:r w:rsidRPr="00E23955">
              <w:rPr>
                <w:b/>
                <w:bCs/>
              </w:rPr>
              <w:t>pour</w:t>
            </w:r>
            <w:r w:rsidRPr="006B2BBB">
              <w:rPr>
                <w:b/>
                <w:bCs/>
              </w:rPr>
              <w:t xml:space="preserve"> l’évaluation du critère</w:t>
            </w:r>
            <w:r>
              <w:rPr>
                <w:b/>
                <w:bCs/>
              </w:rPr>
              <w:t xml:space="preserve"> de recevabilité</w:t>
            </w:r>
            <w:r w:rsidR="00B8647B">
              <w:rPr>
                <w:b/>
                <w:bCs/>
              </w:rPr>
              <w:t> </w:t>
            </w:r>
            <w:r w:rsidRPr="006B2BBB">
              <w:rPr>
                <w:b/>
                <w:bCs/>
              </w:rPr>
              <w:t>:</w:t>
            </w:r>
          </w:p>
          <w:p w14:paraId="61D6A965" w14:textId="2425FD71" w:rsidR="00952CE0" w:rsidRDefault="00892E68" w:rsidP="00980A13">
            <w:pPr>
              <w:pStyle w:val="Paragraphedeliste"/>
              <w:numPr>
                <w:ilvl w:val="0"/>
                <w:numId w:val="15"/>
              </w:numPr>
              <w:jc w:val="both"/>
            </w:pPr>
            <w:r>
              <w:t>Une note explicative de maximum 2 faces format A4 reprenant la réponse du candidat</w:t>
            </w:r>
            <w:r w:rsidDel="009709FE">
              <w:t xml:space="preserve"> </w:t>
            </w:r>
            <w:r>
              <w:t>au critère</w:t>
            </w:r>
          </w:p>
          <w:p w14:paraId="78042753" w14:textId="475367F4" w:rsidR="00892E68" w:rsidRDefault="00892E68" w:rsidP="00892E68">
            <w:pPr>
              <w:pStyle w:val="Paragraphedeliste"/>
              <w:jc w:val="both"/>
            </w:pPr>
          </w:p>
        </w:tc>
      </w:tr>
    </w:tbl>
    <w:p w14:paraId="206FF383" w14:textId="77777777" w:rsidR="00952CE0" w:rsidRDefault="00952CE0" w:rsidP="00952CE0">
      <w:pPr>
        <w:jc w:val="both"/>
      </w:pPr>
    </w:p>
    <w:p w14:paraId="7F8B863D" w14:textId="77777777" w:rsidR="00892E68" w:rsidRDefault="00892E68" w:rsidP="00952CE0">
      <w:pPr>
        <w:jc w:val="both"/>
      </w:pPr>
    </w:p>
    <w:p w14:paraId="529F4D51" w14:textId="48392432" w:rsidR="00452FFD" w:rsidRPr="00892E68" w:rsidRDefault="00452FFD" w:rsidP="00892E68">
      <w:r>
        <w:br w:type="page"/>
      </w:r>
    </w:p>
    <w:p w14:paraId="2DD3D46A" w14:textId="24E0973D" w:rsidR="00B574A6" w:rsidRDefault="00B574A6" w:rsidP="008448A3">
      <w:pPr>
        <w:pStyle w:val="BDOHeading1numbered"/>
        <w:jc w:val="both"/>
      </w:pPr>
      <w:bookmarkStart w:id="40" w:name="_Ref135922085"/>
      <w:bookmarkStart w:id="41" w:name="_Toc140500179"/>
      <w:r>
        <w:t xml:space="preserve">Critères </w:t>
      </w:r>
      <w:bookmarkEnd w:id="20"/>
      <w:bookmarkEnd w:id="21"/>
      <w:bookmarkEnd w:id="22"/>
      <w:bookmarkEnd w:id="23"/>
      <w:bookmarkEnd w:id="40"/>
      <w:r w:rsidR="00431DFA">
        <w:t>d’évaluation</w:t>
      </w:r>
      <w:bookmarkEnd w:id="41"/>
    </w:p>
    <w:p w14:paraId="6D546752" w14:textId="77777777" w:rsidR="003A0676" w:rsidRDefault="003A0676" w:rsidP="008448A3">
      <w:pPr>
        <w:jc w:val="both"/>
      </w:pPr>
    </w:p>
    <w:p w14:paraId="5760A889" w14:textId="368538B8" w:rsidR="004F3687" w:rsidRPr="00DC4E2A" w:rsidRDefault="004F3687" w:rsidP="00DC4E2A">
      <w:pPr>
        <w:contextualSpacing/>
        <w:jc w:val="both"/>
      </w:pPr>
      <w:r w:rsidRPr="00DC4E2A">
        <w:t>Pour chacun des critères</w:t>
      </w:r>
      <w:r w:rsidR="006040DE">
        <w:t xml:space="preserve"> plusieurs </w:t>
      </w:r>
      <w:r w:rsidRPr="00DC4E2A">
        <w:t>éléments précis sont attendus et doivent être justifiés</w:t>
      </w:r>
      <w:r w:rsidR="00896AD9">
        <w:t xml:space="preserve"> par le candidat</w:t>
      </w:r>
      <w:r w:rsidR="00DC4E2A" w:rsidRPr="00DC4E2A">
        <w:t>.</w:t>
      </w:r>
      <w:r w:rsidRPr="00DC4E2A">
        <w:t xml:space="preserve"> </w:t>
      </w:r>
    </w:p>
    <w:p w14:paraId="322E6676" w14:textId="77777777" w:rsidR="004F3687" w:rsidRDefault="004F3687" w:rsidP="004F3687">
      <w:pPr>
        <w:jc w:val="both"/>
      </w:pPr>
    </w:p>
    <w:p w14:paraId="391D9CC7" w14:textId="15A5D6D2" w:rsidR="004F3687" w:rsidRDefault="00896AD9" w:rsidP="004F3687">
      <w:pPr>
        <w:jc w:val="both"/>
      </w:pPr>
      <w:r>
        <w:t>Les</w:t>
      </w:r>
      <w:r w:rsidR="004F3687">
        <w:t xml:space="preserve"> critère</w:t>
      </w:r>
      <w:r>
        <w:t>s</w:t>
      </w:r>
      <w:r w:rsidR="00DC4E2A">
        <w:t xml:space="preserve"> et </w:t>
      </w:r>
      <w:r>
        <w:t>leur</w:t>
      </w:r>
      <w:r w:rsidR="00DC4E2A">
        <w:t xml:space="preserve">s sous-critères </w:t>
      </w:r>
      <w:r>
        <w:t>sont évalués selon la méthodologie définie à l’annexe 9.7 du présent cahier des charges.</w:t>
      </w:r>
    </w:p>
    <w:p w14:paraId="4FD2F58F" w14:textId="77777777" w:rsidR="004F3687" w:rsidRDefault="004F3687" w:rsidP="004F3687">
      <w:pPr>
        <w:jc w:val="both"/>
        <w:rPr>
          <w:lang w:val="fr-FR"/>
        </w:rPr>
      </w:pPr>
    </w:p>
    <w:p w14:paraId="6B23505B" w14:textId="4B4C4E06" w:rsidR="004F3687" w:rsidRDefault="004F3687" w:rsidP="004F3687">
      <w:pPr>
        <w:jc w:val="both"/>
        <w:rPr>
          <w:lang w:val="fr-FR"/>
        </w:rPr>
      </w:pPr>
      <w:r>
        <w:rPr>
          <w:lang w:val="fr-FR"/>
        </w:rPr>
        <w:t xml:space="preserve">Le nombre maximal de pages indiqué ne comprend pas les annexes techniques que </w:t>
      </w:r>
      <w:r w:rsidR="00DC4E2A">
        <w:rPr>
          <w:lang w:val="fr-FR"/>
        </w:rPr>
        <w:t>le candidat</w:t>
      </w:r>
      <w:r>
        <w:rPr>
          <w:lang w:val="fr-FR"/>
        </w:rPr>
        <w:t xml:space="preserve"> peut ajouter. Il s’agi</w:t>
      </w:r>
      <w:r w:rsidR="00896AD9">
        <w:rPr>
          <w:lang w:val="fr-FR"/>
        </w:rPr>
        <w:t>ra</w:t>
      </w:r>
      <w:r>
        <w:rPr>
          <w:lang w:val="fr-FR"/>
        </w:rPr>
        <w:t xml:space="preserve"> uniquement d’éléments techniques (plan, photos, rapport technique, </w:t>
      </w:r>
      <w:r w:rsidR="00DC4E2A">
        <w:rPr>
          <w:lang w:val="fr-FR"/>
        </w:rPr>
        <w:t>…</w:t>
      </w:r>
      <w:r>
        <w:rPr>
          <w:lang w:val="fr-FR"/>
        </w:rPr>
        <w:t>) permettant d’illustrer ou de renforcer un point développé.</w:t>
      </w:r>
    </w:p>
    <w:p w14:paraId="18DCFD3A" w14:textId="77777777" w:rsidR="00DC4E2A" w:rsidRDefault="00DC4E2A" w:rsidP="004F3687">
      <w:pPr>
        <w:jc w:val="both"/>
        <w:rPr>
          <w:b/>
          <w:bCs/>
          <w:color w:val="FF0000"/>
          <w:lang w:val="fr-FR"/>
        </w:rPr>
      </w:pPr>
    </w:p>
    <w:p w14:paraId="7DCEDD45" w14:textId="693DE5EA" w:rsidR="00143A13" w:rsidRPr="006623DB" w:rsidRDefault="00DC4E2A" w:rsidP="00143A13">
      <w:pPr>
        <w:jc w:val="both"/>
        <w:rPr>
          <w:b/>
          <w:bCs/>
          <w:lang w:val="fr-FR"/>
        </w:rPr>
      </w:pPr>
      <w:r w:rsidRPr="006623DB">
        <w:t xml:space="preserve">Le Gouvernement wallon sélectionnera les lauréats sur </w:t>
      </w:r>
      <w:r w:rsidR="00B8647B" w:rsidRPr="006623DB">
        <w:t xml:space="preserve">la </w:t>
      </w:r>
      <w:r w:rsidRPr="006623DB">
        <w:t>base de</w:t>
      </w:r>
      <w:r w:rsidR="00143A13" w:rsidRPr="006623DB">
        <w:t xml:space="preserve"> (i) l’évaluation qualitative effectuée par « Wallonie Entreprendre » </w:t>
      </w:r>
      <w:r w:rsidR="0023285B">
        <w:t xml:space="preserve">et des experts du monde sportif </w:t>
      </w:r>
      <w:r w:rsidR="00143A13" w:rsidRPr="006623DB">
        <w:t>et (ii) de</w:t>
      </w:r>
      <w:r w:rsidR="00A760A3" w:rsidRPr="006623DB">
        <w:t xml:space="preserve"> la</w:t>
      </w:r>
      <w:r w:rsidR="00143A13" w:rsidRPr="006623DB">
        <w:t xml:space="preserve"> complémentarité des </w:t>
      </w:r>
      <w:r w:rsidR="00A760A3" w:rsidRPr="006623DB">
        <w:t>candidatures</w:t>
      </w:r>
      <w:r w:rsidR="00143A13" w:rsidRPr="006623DB">
        <w:t xml:space="preserve"> reçues </w:t>
      </w:r>
      <w:r w:rsidR="00A760A3" w:rsidRPr="006623DB">
        <w:t>au regard</w:t>
      </w:r>
      <w:r w:rsidR="00143A13" w:rsidRPr="006623DB">
        <w:t xml:space="preserve"> </w:t>
      </w:r>
      <w:r w:rsidR="00A760A3" w:rsidRPr="006623DB">
        <w:t>d</w:t>
      </w:r>
      <w:r w:rsidR="00143A13" w:rsidRPr="006623DB">
        <w:t>es besoins établis dans le programme d’investissements</w:t>
      </w:r>
      <w:r w:rsidR="00CF4C97" w:rsidRPr="006623DB">
        <w:t xml:space="preserve"> </w:t>
      </w:r>
      <w:r w:rsidRPr="006623DB">
        <w:t>prioritaires</w:t>
      </w:r>
      <w:r w:rsidR="00A760A3" w:rsidRPr="006623DB">
        <w:t xml:space="preserve"> et des objectifs établis par la Wallonie pour le </w:t>
      </w:r>
      <w:r w:rsidR="00A760A3" w:rsidRPr="006623DB">
        <w:rPr>
          <w:lang w:val="fr-FR"/>
        </w:rPr>
        <w:t>pôle sportif d’excellence multidisciplinaire.</w:t>
      </w:r>
    </w:p>
    <w:p w14:paraId="518C573D" w14:textId="25C37408" w:rsidR="00DC4E2A" w:rsidRPr="00DC4E2A" w:rsidRDefault="00DC4E2A" w:rsidP="00DC4E2A">
      <w:pPr>
        <w:jc w:val="both"/>
        <w:rPr>
          <w:color w:val="FF0000"/>
          <w:lang w:val="fr-FR"/>
        </w:rPr>
      </w:pPr>
      <w:r w:rsidRPr="006623DB">
        <w:rPr>
          <w:lang w:val="fr-FR"/>
        </w:rPr>
        <w:t>Il se réserve</w:t>
      </w:r>
      <w:r w:rsidR="0023730D" w:rsidRPr="006623DB">
        <w:rPr>
          <w:lang w:val="fr-FR"/>
        </w:rPr>
        <w:t>,</w:t>
      </w:r>
      <w:r w:rsidRPr="006623DB">
        <w:rPr>
          <w:lang w:val="fr-FR"/>
        </w:rPr>
        <w:t xml:space="preserve"> sur cette base</w:t>
      </w:r>
      <w:r w:rsidR="0023730D" w:rsidRPr="006623DB">
        <w:rPr>
          <w:lang w:val="fr-FR"/>
        </w:rPr>
        <w:t>,</w:t>
      </w:r>
      <w:r w:rsidRPr="006623DB">
        <w:rPr>
          <w:lang w:val="fr-FR"/>
        </w:rPr>
        <w:t xml:space="preserve"> le droit de retenir une candidature en tout ou en partie.</w:t>
      </w:r>
    </w:p>
    <w:p w14:paraId="6DCE8208" w14:textId="77777777" w:rsidR="00DC4E2A" w:rsidRPr="00DC4E2A" w:rsidRDefault="00DC4E2A" w:rsidP="004F3687">
      <w:pPr>
        <w:jc w:val="both"/>
        <w:rPr>
          <w:color w:val="FF0000"/>
          <w:lang w:val="fr-FR"/>
        </w:rPr>
      </w:pPr>
    </w:p>
    <w:p w14:paraId="43C39C82" w14:textId="68F37C6B" w:rsidR="004F3687" w:rsidRPr="00DC4E2A" w:rsidRDefault="004F3687" w:rsidP="004F3687">
      <w:pPr>
        <w:jc w:val="both"/>
        <w:rPr>
          <w:lang w:val="fr-FR"/>
        </w:rPr>
      </w:pPr>
      <w:r w:rsidRPr="00DC4E2A">
        <w:rPr>
          <w:lang w:val="fr-FR"/>
        </w:rPr>
        <w:t xml:space="preserve">Si une </w:t>
      </w:r>
      <w:r w:rsidR="00D96F66">
        <w:rPr>
          <w:lang w:val="fr-FR"/>
        </w:rPr>
        <w:t>candidature</w:t>
      </w:r>
      <w:r w:rsidRPr="00DC4E2A">
        <w:rPr>
          <w:lang w:val="fr-FR"/>
        </w:rPr>
        <w:t xml:space="preserve"> est retenue en partie, un moment </w:t>
      </w:r>
      <w:r w:rsidR="00896AD9">
        <w:rPr>
          <w:lang w:val="fr-FR"/>
        </w:rPr>
        <w:t>pourra être</w:t>
      </w:r>
      <w:r w:rsidRPr="00DC4E2A">
        <w:rPr>
          <w:lang w:val="fr-FR"/>
        </w:rPr>
        <w:t xml:space="preserve"> donné au </w:t>
      </w:r>
      <w:r w:rsidR="00DC4E2A" w:rsidRPr="00DC4E2A">
        <w:rPr>
          <w:lang w:val="fr-FR"/>
        </w:rPr>
        <w:t>candidat</w:t>
      </w:r>
      <w:r w:rsidRPr="00DC4E2A">
        <w:rPr>
          <w:lang w:val="fr-FR"/>
        </w:rPr>
        <w:t xml:space="preserve"> pour </w:t>
      </w:r>
      <w:r w:rsidR="00DC4E2A" w:rsidRPr="00DC4E2A">
        <w:rPr>
          <w:lang w:val="fr-FR"/>
        </w:rPr>
        <w:t>confirmer sa candidature et l’adapter le cas échéant.</w:t>
      </w:r>
    </w:p>
    <w:p w14:paraId="1FA026E8" w14:textId="77777777" w:rsidR="003B0BB0" w:rsidRDefault="003B0BB0">
      <w:pPr>
        <w:spacing w:line="240" w:lineRule="auto"/>
        <w:rPr>
          <w:rFonts w:cs="Arial"/>
          <w:b/>
          <w:bCs/>
          <w:iCs/>
          <w:szCs w:val="28"/>
        </w:rPr>
      </w:pPr>
      <w:r>
        <w:br w:type="page"/>
      </w:r>
    </w:p>
    <w:p w14:paraId="4A6D609A" w14:textId="2FDDCCED" w:rsidR="001D6164" w:rsidRPr="006623DB" w:rsidRDefault="000533ED" w:rsidP="008448A3">
      <w:pPr>
        <w:pStyle w:val="BDOHeading2numbered"/>
        <w:jc w:val="both"/>
      </w:pPr>
      <w:bookmarkStart w:id="42" w:name="_Toc140500180"/>
      <w:r>
        <w:t>Critère 1</w:t>
      </w:r>
      <w:r w:rsidR="00C73683">
        <w:t xml:space="preserve"> </w:t>
      </w:r>
      <w:r w:rsidR="00B8647B">
        <w:t>–</w:t>
      </w:r>
      <w:r w:rsidR="00C73683">
        <w:t xml:space="preserve"> </w:t>
      </w:r>
      <w:r w:rsidR="009D07C7">
        <w:t xml:space="preserve">Qualité </w:t>
      </w:r>
      <w:r w:rsidR="001D6164">
        <w:t xml:space="preserve">du </w:t>
      </w:r>
      <w:r w:rsidR="001D6164" w:rsidRPr="006623DB">
        <w:t>projet</w:t>
      </w:r>
      <w:r w:rsidR="00E553B0" w:rsidRPr="006623DB">
        <w:t xml:space="preserve"> de</w:t>
      </w:r>
      <w:r w:rsidR="0035764A" w:rsidRPr="006623DB">
        <w:t xml:space="preserve"> </w:t>
      </w:r>
      <w:r w:rsidR="0035764A" w:rsidRPr="006623DB">
        <w:rPr>
          <w:lang w:val="fr-FR"/>
        </w:rPr>
        <w:t xml:space="preserve">pôle sportif d’excellence multidisciplinaire </w:t>
      </w:r>
      <w:r w:rsidR="003D750F" w:rsidRPr="006623DB">
        <w:t xml:space="preserve">– </w:t>
      </w:r>
      <w:r w:rsidR="00364A45">
        <w:t>40</w:t>
      </w:r>
      <w:r w:rsidR="003D750F" w:rsidRPr="006623DB">
        <w:t xml:space="preserve"> points</w:t>
      </w:r>
      <w:bookmarkEnd w:id="42"/>
    </w:p>
    <w:p w14:paraId="5976190E" w14:textId="77777777" w:rsidR="00894029" w:rsidRPr="006623DB" w:rsidRDefault="00894029" w:rsidP="008448A3">
      <w:pPr>
        <w:jc w:val="both"/>
      </w:pPr>
    </w:p>
    <w:p w14:paraId="5DCD2394" w14:textId="427A01F8" w:rsidR="00B610FE" w:rsidRPr="006623DB" w:rsidRDefault="00B610FE" w:rsidP="00B610FE">
      <w:pPr>
        <w:pStyle w:val="BDOHeading3numbered"/>
      </w:pPr>
      <w:bookmarkStart w:id="43" w:name="_Toc138861638"/>
      <w:bookmarkStart w:id="44" w:name="_Toc140500181"/>
      <w:r w:rsidRPr="006623DB">
        <w:t>Réponse au programme d’investissements prioritaires</w:t>
      </w:r>
      <w:bookmarkEnd w:id="43"/>
      <w:r w:rsidR="003D750F" w:rsidRPr="006623DB">
        <w:t xml:space="preserve"> </w:t>
      </w:r>
      <w:r w:rsidR="00364926" w:rsidRPr="006623DB">
        <w:t xml:space="preserve">et aux </w:t>
      </w:r>
      <w:r w:rsidR="0035764A" w:rsidRPr="006623DB">
        <w:t xml:space="preserve">objectifs de la Wallonie </w:t>
      </w:r>
      <w:r w:rsidR="006E6238" w:rsidRPr="006623DB">
        <w:t xml:space="preserve">pour le </w:t>
      </w:r>
      <w:r w:rsidR="006E6238" w:rsidRPr="006623DB">
        <w:rPr>
          <w:lang w:val="fr-FR"/>
        </w:rPr>
        <w:t xml:space="preserve">pôle sportif d’excellence multidisciplinaire </w:t>
      </w:r>
      <w:r w:rsidR="003D750F" w:rsidRPr="006623DB">
        <w:t>(</w:t>
      </w:r>
      <w:r w:rsidR="00364A45">
        <w:t>3</w:t>
      </w:r>
      <w:r w:rsidR="006521B1" w:rsidRPr="006623DB">
        <w:t>0</w:t>
      </w:r>
      <w:r w:rsidR="003D750F" w:rsidRPr="006623DB">
        <w:t xml:space="preserve"> points)</w:t>
      </w:r>
      <w:bookmarkEnd w:id="44"/>
    </w:p>
    <w:p w14:paraId="21DAC01B" w14:textId="77777777" w:rsidR="00B610FE" w:rsidRDefault="00B610FE" w:rsidP="00B610FE">
      <w:pPr>
        <w:jc w:val="both"/>
      </w:pPr>
    </w:p>
    <w:p w14:paraId="127F704B" w14:textId="392718C2" w:rsidR="00D96F66" w:rsidRDefault="00B610FE" w:rsidP="00B610FE">
      <w:pPr>
        <w:jc w:val="both"/>
      </w:pPr>
      <w:r>
        <w:t xml:space="preserve">Dans le cadre </w:t>
      </w:r>
      <w:r w:rsidR="00D96F66">
        <w:t>des critères de</w:t>
      </w:r>
      <w:r>
        <w:t xml:space="preserve"> recevabilité, un tableau récapitulatif des </w:t>
      </w:r>
      <w:r w:rsidR="00D96F66">
        <w:t>investissements prioritaires</w:t>
      </w:r>
      <w:r>
        <w:t xml:space="preserve"> </w:t>
      </w:r>
      <w:r w:rsidR="00D96F66">
        <w:t>visés par la candidature est sollicité.</w:t>
      </w:r>
      <w:r>
        <w:t xml:space="preserve"> </w:t>
      </w:r>
    </w:p>
    <w:p w14:paraId="76480DAE" w14:textId="77777777" w:rsidR="00D96F66" w:rsidRDefault="00D96F66" w:rsidP="00B610FE">
      <w:pPr>
        <w:jc w:val="both"/>
      </w:pPr>
    </w:p>
    <w:p w14:paraId="60088F64" w14:textId="3FFB2279" w:rsidR="00B610FE" w:rsidRDefault="00B610FE" w:rsidP="00B610FE">
      <w:pPr>
        <w:jc w:val="both"/>
      </w:pPr>
      <w:r>
        <w:t xml:space="preserve">Dans </w:t>
      </w:r>
      <w:r w:rsidR="00E307CB">
        <w:t>la présente</w:t>
      </w:r>
      <w:r>
        <w:t xml:space="preserve"> section, l</w:t>
      </w:r>
      <w:r w:rsidRPr="00E914B6">
        <w:t xml:space="preserve">e </w:t>
      </w:r>
      <w:r w:rsidR="00D96F66">
        <w:t>candidat</w:t>
      </w:r>
      <w:r w:rsidR="00B8647B">
        <w:t> </w:t>
      </w:r>
      <w:r w:rsidR="00D96F66">
        <w:t>:</w:t>
      </w:r>
    </w:p>
    <w:p w14:paraId="4371E963" w14:textId="013AD58B" w:rsidR="00B610FE" w:rsidRDefault="00B610FE" w:rsidP="00980A13">
      <w:pPr>
        <w:pStyle w:val="Paragraphedeliste"/>
        <w:numPr>
          <w:ilvl w:val="0"/>
          <w:numId w:val="12"/>
        </w:numPr>
        <w:jc w:val="both"/>
      </w:pPr>
      <w:proofErr w:type="gramStart"/>
      <w:r w:rsidRPr="00E914B6">
        <w:t>expose</w:t>
      </w:r>
      <w:proofErr w:type="gramEnd"/>
      <w:r w:rsidRPr="00E914B6">
        <w:t xml:space="preserve"> la stratégie de son projet en y faisant apparaitre </w:t>
      </w:r>
      <w:r w:rsidR="00D96F66">
        <w:t>comment il répond aux objectifs</w:t>
      </w:r>
      <w:r w:rsidRPr="00E914B6">
        <w:t xml:space="preserve"> </w:t>
      </w:r>
      <w:r w:rsidR="00D96F66">
        <w:t xml:space="preserve">de la Wallonie pour le </w:t>
      </w:r>
      <w:r w:rsidR="00D96F66" w:rsidRPr="005F6E5A">
        <w:rPr>
          <w:lang w:val="fr-FR"/>
        </w:rPr>
        <w:t xml:space="preserve">pôle sportif d’excellence multidisciplinaire </w:t>
      </w:r>
      <w:r w:rsidRPr="00E914B6">
        <w:t xml:space="preserve">et comment le site </w:t>
      </w:r>
      <w:r>
        <w:t>se positionnera</w:t>
      </w:r>
      <w:r w:rsidRPr="00E914B6">
        <w:t xml:space="preserve"> comme un site de référence et porteur de valeur ajoutée pour la Région. </w:t>
      </w:r>
    </w:p>
    <w:p w14:paraId="041350B0" w14:textId="752FB76B" w:rsidR="00B610FE" w:rsidRPr="006623DB" w:rsidRDefault="00B610FE" w:rsidP="00980A13">
      <w:pPr>
        <w:pStyle w:val="Paragraphedeliste"/>
        <w:numPr>
          <w:ilvl w:val="0"/>
          <w:numId w:val="12"/>
        </w:numPr>
        <w:jc w:val="both"/>
      </w:pPr>
      <w:proofErr w:type="gramStart"/>
      <w:r w:rsidRPr="00E914B6">
        <w:t>justifie</w:t>
      </w:r>
      <w:proofErr w:type="gramEnd"/>
      <w:r w:rsidRPr="00E914B6">
        <w:t xml:space="preserve"> dans quelle mesure il répond </w:t>
      </w:r>
      <w:r w:rsidR="00EA6662" w:rsidRPr="006623DB">
        <w:t>au</w:t>
      </w:r>
      <w:r w:rsidR="00D96F66" w:rsidRPr="006623DB">
        <w:t xml:space="preserve"> programme d’investissements prioritaires</w:t>
      </w:r>
      <w:r w:rsidRPr="006623DB">
        <w:t>. Le demandeur démontre clairement quels sont les besoins satisfaits ou non dans sa demande et en expose les raisons (</w:t>
      </w:r>
      <w:r w:rsidR="00E307CB" w:rsidRPr="006623DB">
        <w:t>complémentarité</w:t>
      </w:r>
      <w:r w:rsidRPr="006623DB">
        <w:t xml:space="preserve"> avec un autre site, espaces disponibles, soutien d’une fédération,</w:t>
      </w:r>
      <w:r w:rsidR="00D96F66" w:rsidRPr="006623DB">
        <w:t xml:space="preserve"> </w:t>
      </w:r>
      <w:r w:rsidR="00B8647B" w:rsidRPr="006623DB">
        <w:t>…</w:t>
      </w:r>
      <w:r w:rsidRPr="006623DB">
        <w:t>).</w:t>
      </w:r>
    </w:p>
    <w:p w14:paraId="740B1B9E" w14:textId="3210E419" w:rsidR="00B610FE" w:rsidRPr="006623DB" w:rsidRDefault="00B610FE" w:rsidP="00980A13">
      <w:pPr>
        <w:pStyle w:val="Paragraphedeliste"/>
        <w:numPr>
          <w:ilvl w:val="0"/>
          <w:numId w:val="12"/>
        </w:numPr>
        <w:jc w:val="both"/>
      </w:pPr>
      <w:proofErr w:type="gramStart"/>
      <w:r w:rsidRPr="006623DB">
        <w:t>expose</w:t>
      </w:r>
      <w:proofErr w:type="gramEnd"/>
      <w:r w:rsidRPr="006623DB">
        <w:t xml:space="preserve"> quelles sont les infrastructures </w:t>
      </w:r>
      <w:r w:rsidR="00D96F66" w:rsidRPr="006623DB">
        <w:t xml:space="preserve">répondant aux exigences du sport de haut niveau </w:t>
      </w:r>
      <w:r w:rsidRPr="006623DB">
        <w:t>déjà existantes</w:t>
      </w:r>
      <w:r w:rsidR="00D96F66" w:rsidRPr="006623DB">
        <w:t xml:space="preserve"> sur le site</w:t>
      </w:r>
      <w:r w:rsidRPr="006623DB">
        <w:t xml:space="preserve"> et </w:t>
      </w:r>
      <w:r w:rsidR="00D96F66" w:rsidRPr="006623DB">
        <w:t xml:space="preserve">comment elles peuvent s’articuler avec les investissements prioritaires visés par la candidature. </w:t>
      </w:r>
    </w:p>
    <w:p w14:paraId="2355C41A" w14:textId="6872DAF3" w:rsidR="0041084A" w:rsidRPr="00E914B6" w:rsidRDefault="0041084A" w:rsidP="00980A13">
      <w:pPr>
        <w:pStyle w:val="Paragraphedeliste"/>
        <w:numPr>
          <w:ilvl w:val="0"/>
          <w:numId w:val="12"/>
        </w:numPr>
        <w:jc w:val="both"/>
      </w:pPr>
      <w:proofErr w:type="gramStart"/>
      <w:r w:rsidRPr="006623DB">
        <w:t>expose</w:t>
      </w:r>
      <w:proofErr w:type="gramEnd"/>
      <w:r w:rsidRPr="006623DB">
        <w:t xml:space="preserve"> comment il garantira le respect des normes techniques et sportives répondant aux besoins des fédérations </w:t>
      </w:r>
      <w:r w:rsidR="007A26E5" w:rsidRPr="006623DB">
        <w:t xml:space="preserve">pour l’entrainement </w:t>
      </w:r>
      <w:r w:rsidRPr="006623DB">
        <w:t>d</w:t>
      </w:r>
      <w:r w:rsidR="007A26E5" w:rsidRPr="006623DB">
        <w:t>es</w:t>
      </w:r>
      <w:r w:rsidRPr="006623DB">
        <w:t xml:space="preserve"> sport</w:t>
      </w:r>
      <w:r w:rsidR="007A26E5" w:rsidRPr="006623DB">
        <w:t>ifs</w:t>
      </w:r>
      <w:r w:rsidRPr="006623DB">
        <w:t xml:space="preserve"> de haut niveau</w:t>
      </w:r>
      <w:r>
        <w:t>.</w:t>
      </w:r>
    </w:p>
    <w:p w14:paraId="12C70847" w14:textId="34293E6F" w:rsidR="00B610FE" w:rsidRPr="00E914B6" w:rsidRDefault="00D96F66" w:rsidP="00B610FE">
      <w:pPr>
        <w:jc w:val="both"/>
      </w:pPr>
      <w:r>
        <w:t xml:space="preserve"> </w:t>
      </w:r>
    </w:p>
    <w:p w14:paraId="103610EA" w14:textId="11E8AB92" w:rsidR="00B610FE" w:rsidRDefault="00B610FE" w:rsidP="00B610FE">
      <w:pPr>
        <w:jc w:val="both"/>
      </w:pPr>
      <w:r w:rsidRPr="00E914B6">
        <w:t>Si le</w:t>
      </w:r>
      <w:r w:rsidR="0041084A">
        <w:t>s investissements prioritaires</w:t>
      </w:r>
      <w:r w:rsidRPr="00E914B6">
        <w:t xml:space="preserve"> n</w:t>
      </w:r>
      <w:r w:rsidR="0041084A">
        <w:t>e sont</w:t>
      </w:r>
      <w:r w:rsidRPr="00E914B6">
        <w:t xml:space="preserve"> pas exclusivement réservé</w:t>
      </w:r>
      <w:r w:rsidR="0041084A">
        <w:t>s</w:t>
      </w:r>
      <w:r w:rsidRPr="00E914B6">
        <w:t xml:space="preserve"> aux sportifs de haut niveau et peu</w:t>
      </w:r>
      <w:r w:rsidR="0041084A">
        <w:t>ven</w:t>
      </w:r>
      <w:r w:rsidRPr="00E914B6">
        <w:t>t être ouvert</w:t>
      </w:r>
      <w:r w:rsidR="0041084A">
        <w:t>s</w:t>
      </w:r>
      <w:r w:rsidRPr="00E914B6">
        <w:t xml:space="preserve"> à d’autres sportifs, le </w:t>
      </w:r>
      <w:r>
        <w:t>demandeur de subvention</w:t>
      </w:r>
      <w:r w:rsidRPr="00E914B6" w:rsidDel="00654977">
        <w:t xml:space="preserve"> </w:t>
      </w:r>
      <w:r w:rsidRPr="00E914B6">
        <w:t xml:space="preserve">expose son approche pour garantir une priorité aux sportifs </w:t>
      </w:r>
      <w:r>
        <w:t xml:space="preserve">de haut niveau </w:t>
      </w:r>
      <w:r w:rsidRPr="00E914B6">
        <w:t>dans la mise à disposition des salles, en cohérence avec leurs besoins d’entrainement et de préparation de compétition.</w:t>
      </w:r>
    </w:p>
    <w:p w14:paraId="7CE015D9" w14:textId="77777777" w:rsidR="00A331C1" w:rsidRDefault="00A331C1" w:rsidP="00B610FE">
      <w:pPr>
        <w:jc w:val="both"/>
      </w:pPr>
    </w:p>
    <w:p w14:paraId="4FDF8D60" w14:textId="7D0FDFB0" w:rsidR="00A331C1" w:rsidRDefault="00A331C1" w:rsidP="00A331C1">
      <w:pPr>
        <w:jc w:val="both"/>
        <w:rPr>
          <w:lang w:val="fr-FR"/>
        </w:rPr>
      </w:pPr>
      <w:r>
        <w:rPr>
          <w:lang w:val="fr-FR"/>
        </w:rPr>
        <w:t xml:space="preserve">La démonstration des relations avec les fédérations permet au </w:t>
      </w:r>
      <w:r>
        <w:t>candidat</w:t>
      </w:r>
      <w:r w:rsidDel="00C80F7C">
        <w:rPr>
          <w:lang w:val="fr-FR"/>
        </w:rPr>
        <w:t xml:space="preserve"> </w:t>
      </w:r>
      <w:r>
        <w:rPr>
          <w:lang w:val="fr-FR"/>
        </w:rPr>
        <w:t xml:space="preserve">de développer une projection de l’occupation </w:t>
      </w:r>
      <w:r w:rsidR="00A803D5">
        <w:rPr>
          <w:lang w:val="fr-FR"/>
        </w:rPr>
        <w:t xml:space="preserve">des investissements prioritaires </w:t>
      </w:r>
      <w:r>
        <w:rPr>
          <w:lang w:val="fr-FR"/>
        </w:rPr>
        <w:t>hebdomadaire et sur une année de référence.</w:t>
      </w:r>
    </w:p>
    <w:p w14:paraId="287D9795" w14:textId="77777777" w:rsidR="00B610FE" w:rsidRPr="0004184D" w:rsidRDefault="00B610FE" w:rsidP="00B610FE">
      <w:pPr>
        <w:jc w:val="both"/>
        <w:rPr>
          <w:highlight w:val="yellow"/>
        </w:rPr>
      </w:pPr>
    </w:p>
    <w:tbl>
      <w:tblPr>
        <w:tblStyle w:val="Grilledutableau"/>
        <w:tblW w:w="0" w:type="auto"/>
        <w:tblLook w:val="04A0" w:firstRow="1" w:lastRow="0" w:firstColumn="1" w:lastColumn="0" w:noHBand="0" w:noVBand="1"/>
      </w:tblPr>
      <w:tblGrid>
        <w:gridCol w:w="8495"/>
      </w:tblGrid>
      <w:tr w:rsidR="00B610FE" w14:paraId="528E29F4" w14:textId="77777777" w:rsidTr="00E20AB2">
        <w:tc>
          <w:tcPr>
            <w:tcW w:w="8495" w:type="dxa"/>
          </w:tcPr>
          <w:p w14:paraId="752CE60C" w14:textId="17B1A7F7" w:rsidR="00B610FE" w:rsidRPr="006B2BBB" w:rsidRDefault="00B610FE" w:rsidP="00E20AB2">
            <w:pPr>
              <w:jc w:val="both"/>
              <w:rPr>
                <w:b/>
                <w:bCs/>
              </w:rPr>
            </w:pPr>
            <w:r w:rsidRPr="006B2BBB">
              <w:rPr>
                <w:b/>
                <w:bCs/>
              </w:rPr>
              <w:t xml:space="preserve">Documents à joindre à </w:t>
            </w:r>
            <w:r>
              <w:rPr>
                <w:b/>
                <w:bCs/>
              </w:rPr>
              <w:t xml:space="preserve">la </w:t>
            </w:r>
            <w:r w:rsidR="002E44C3">
              <w:rPr>
                <w:b/>
                <w:bCs/>
              </w:rPr>
              <w:t>candidature</w:t>
            </w:r>
            <w:r w:rsidRPr="006B2BBB">
              <w:rPr>
                <w:b/>
                <w:bCs/>
              </w:rPr>
              <w:t xml:space="preserve"> pour l’évaluation du crit</w:t>
            </w:r>
            <w:r w:rsidR="003875ED">
              <w:rPr>
                <w:b/>
                <w:bCs/>
              </w:rPr>
              <w:t>è</w:t>
            </w:r>
            <w:r w:rsidRPr="006B2BBB">
              <w:rPr>
                <w:b/>
                <w:bCs/>
              </w:rPr>
              <w:t>re :</w:t>
            </w:r>
          </w:p>
          <w:p w14:paraId="56826008" w14:textId="4B216911" w:rsidR="00B610FE" w:rsidRDefault="00B610FE" w:rsidP="00980A13">
            <w:pPr>
              <w:pStyle w:val="Paragraphedeliste"/>
              <w:numPr>
                <w:ilvl w:val="0"/>
                <w:numId w:val="15"/>
              </w:numPr>
              <w:jc w:val="both"/>
            </w:pPr>
            <w:r>
              <w:t xml:space="preserve">Une note explicative de maximum 6 faces format A4 </w:t>
            </w:r>
            <w:r w:rsidR="0041084A">
              <w:t>répondant à ce critère</w:t>
            </w:r>
          </w:p>
          <w:p w14:paraId="74C7AEE5" w14:textId="2862D2CD" w:rsidR="00D71629" w:rsidRDefault="00A331C1" w:rsidP="00980A13">
            <w:pPr>
              <w:pStyle w:val="Paragraphedeliste"/>
              <w:numPr>
                <w:ilvl w:val="0"/>
                <w:numId w:val="15"/>
              </w:numPr>
              <w:jc w:val="both"/>
            </w:pPr>
            <w:r>
              <w:t xml:space="preserve">Projection de l’occupation </w:t>
            </w:r>
            <w:r w:rsidR="00D71629">
              <w:rPr>
                <w:lang w:val="fr-FR"/>
              </w:rPr>
              <w:t>hebdomadaire et annuelle</w:t>
            </w:r>
          </w:p>
          <w:p w14:paraId="2D6A6CEF" w14:textId="77777777" w:rsidR="00B610FE" w:rsidRDefault="00A803D5" w:rsidP="00D71629">
            <w:pPr>
              <w:pStyle w:val="Paragraphedeliste"/>
              <w:jc w:val="both"/>
              <w:rPr>
                <w:lang w:val="fr-FR"/>
              </w:rPr>
            </w:pPr>
            <w:proofErr w:type="gramStart"/>
            <w:r>
              <w:rPr>
                <w:lang w:val="fr-FR"/>
              </w:rPr>
              <w:t>des</w:t>
            </w:r>
            <w:proofErr w:type="gramEnd"/>
            <w:r>
              <w:rPr>
                <w:lang w:val="fr-FR"/>
              </w:rPr>
              <w:t xml:space="preserve"> investissements prioritaires </w:t>
            </w:r>
          </w:p>
          <w:p w14:paraId="62AAEE8B" w14:textId="2B8D7DBB" w:rsidR="00261E50" w:rsidRDefault="00261E50" w:rsidP="00D71629">
            <w:pPr>
              <w:pStyle w:val="Paragraphedeliste"/>
              <w:jc w:val="both"/>
            </w:pPr>
          </w:p>
        </w:tc>
      </w:tr>
    </w:tbl>
    <w:p w14:paraId="32EC5F37" w14:textId="77777777" w:rsidR="00B610FE" w:rsidRDefault="00B610FE" w:rsidP="00B610FE">
      <w:pPr>
        <w:jc w:val="both"/>
      </w:pPr>
    </w:p>
    <w:p w14:paraId="310D9833" w14:textId="1B528D70" w:rsidR="00B610FE" w:rsidRDefault="00B610FE" w:rsidP="00B610FE">
      <w:pPr>
        <w:pStyle w:val="BDOHeading3numbered"/>
      </w:pPr>
      <w:bookmarkStart w:id="45" w:name="_Toc138861639"/>
      <w:bookmarkStart w:id="46" w:name="_Toc140500182"/>
      <w:r>
        <w:t>Partenariats stratégiques</w:t>
      </w:r>
      <w:bookmarkEnd w:id="45"/>
      <w:r w:rsidR="00A803D5">
        <w:t xml:space="preserve"> (10 points)</w:t>
      </w:r>
      <w:bookmarkEnd w:id="46"/>
    </w:p>
    <w:p w14:paraId="6C0C5AC1" w14:textId="77777777" w:rsidR="00B610FE" w:rsidRDefault="00B610FE" w:rsidP="00B610FE">
      <w:pPr>
        <w:jc w:val="both"/>
        <w:rPr>
          <w:lang w:val="fr-FR"/>
        </w:rPr>
      </w:pPr>
    </w:p>
    <w:p w14:paraId="0E77B436" w14:textId="77777777" w:rsidR="00A331C1" w:rsidRDefault="0041084A" w:rsidP="00B610FE">
      <w:pPr>
        <w:jc w:val="both"/>
        <w:rPr>
          <w:lang w:val="fr-FR"/>
        </w:rPr>
      </w:pPr>
      <w:r>
        <w:rPr>
          <w:lang w:val="fr-FR"/>
        </w:rPr>
        <w:t>Le candidat</w:t>
      </w:r>
      <w:r w:rsidR="00B610FE" w:rsidDel="00C80F7C">
        <w:rPr>
          <w:lang w:val="fr-FR"/>
        </w:rPr>
        <w:t xml:space="preserve"> </w:t>
      </w:r>
      <w:r w:rsidR="00A331C1">
        <w:rPr>
          <w:lang w:val="fr-FR"/>
        </w:rPr>
        <w:t xml:space="preserve">démontre </w:t>
      </w:r>
      <w:r w:rsidR="00B610FE">
        <w:rPr>
          <w:lang w:val="fr-FR"/>
        </w:rPr>
        <w:t xml:space="preserve">que la </w:t>
      </w:r>
      <w:r>
        <w:t>candidature</w:t>
      </w:r>
      <w:r w:rsidR="00B610FE">
        <w:t xml:space="preserve"> </w:t>
      </w:r>
      <w:r w:rsidR="00B610FE">
        <w:rPr>
          <w:lang w:val="fr-FR"/>
        </w:rPr>
        <w:t xml:space="preserve">rassemble les compétences et les </w:t>
      </w:r>
      <w:r>
        <w:rPr>
          <w:lang w:val="fr-FR"/>
        </w:rPr>
        <w:t>partenaires</w:t>
      </w:r>
      <w:r w:rsidR="00B610FE">
        <w:rPr>
          <w:lang w:val="fr-FR"/>
        </w:rPr>
        <w:t xml:space="preserve"> nécessaires et utiles</w:t>
      </w:r>
      <w:r>
        <w:rPr>
          <w:lang w:val="fr-FR"/>
        </w:rPr>
        <w:t xml:space="preserve"> à la mise en œuvre globale du</w:t>
      </w:r>
      <w:r w:rsidR="00B610FE">
        <w:rPr>
          <w:lang w:val="fr-FR"/>
        </w:rPr>
        <w:t xml:space="preserve"> </w:t>
      </w:r>
      <w:r w:rsidRPr="005F6E5A">
        <w:rPr>
          <w:lang w:val="fr-FR"/>
        </w:rPr>
        <w:t>pôle sportif d’excellence multidisciplinaire</w:t>
      </w:r>
      <w:r>
        <w:rPr>
          <w:lang w:val="fr-FR"/>
        </w:rPr>
        <w:t>.</w:t>
      </w:r>
      <w:r w:rsidR="00A331C1">
        <w:rPr>
          <w:lang w:val="fr-FR"/>
        </w:rPr>
        <w:t xml:space="preserve"> </w:t>
      </w:r>
    </w:p>
    <w:p w14:paraId="52B0B75A" w14:textId="77777777" w:rsidR="00A331C1" w:rsidRDefault="00A331C1" w:rsidP="00B610FE">
      <w:pPr>
        <w:jc w:val="both"/>
        <w:rPr>
          <w:lang w:val="fr-FR"/>
        </w:rPr>
      </w:pPr>
    </w:p>
    <w:p w14:paraId="213B76BE" w14:textId="15856E33" w:rsidR="00A331C1" w:rsidRDefault="00A331C1" w:rsidP="00B610FE">
      <w:pPr>
        <w:jc w:val="both"/>
        <w:rPr>
          <w:lang w:val="fr-FR"/>
        </w:rPr>
      </w:pPr>
      <w:r>
        <w:rPr>
          <w:lang w:val="fr-FR"/>
        </w:rPr>
        <w:t xml:space="preserve">Il démontre la plus-value </w:t>
      </w:r>
      <w:r w:rsidR="00143A13">
        <w:rPr>
          <w:lang w:val="fr-FR"/>
        </w:rPr>
        <w:t>que peuvent apporter l</w:t>
      </w:r>
      <w:r>
        <w:rPr>
          <w:lang w:val="fr-FR"/>
        </w:rPr>
        <w:t>es partenaires concernés.</w:t>
      </w:r>
    </w:p>
    <w:p w14:paraId="47F70F6C" w14:textId="77777777" w:rsidR="00B610FE" w:rsidRDefault="00B610FE" w:rsidP="00B610FE">
      <w:pPr>
        <w:jc w:val="both"/>
        <w:rPr>
          <w:lang w:val="fr-FR"/>
        </w:rPr>
      </w:pPr>
    </w:p>
    <w:p w14:paraId="6C176B83" w14:textId="6F9CF7FE" w:rsidR="00B610FE" w:rsidRDefault="00B610FE" w:rsidP="00B610FE">
      <w:pPr>
        <w:jc w:val="both"/>
      </w:pPr>
      <w:r>
        <w:rPr>
          <w:lang w:val="fr-FR"/>
        </w:rPr>
        <w:t>Pour</w:t>
      </w:r>
      <w:r w:rsidR="00A331C1">
        <w:rPr>
          <w:lang w:val="fr-FR"/>
        </w:rPr>
        <w:t xml:space="preserve"> chaque investissement prioritaire</w:t>
      </w:r>
      <w:r w:rsidRPr="00714A76">
        <w:rPr>
          <w:lang w:val="fr-FR"/>
        </w:rPr>
        <w:t xml:space="preserve">, </w:t>
      </w:r>
      <w:r w:rsidR="00C27185">
        <w:rPr>
          <w:lang w:val="fr-FR"/>
        </w:rPr>
        <w:t xml:space="preserve">outre les </w:t>
      </w:r>
      <w:r w:rsidR="00C27185" w:rsidRPr="00C27185">
        <w:rPr>
          <w:lang w:val="fr-FR"/>
        </w:rPr>
        <w:t xml:space="preserve">partenariats potentiels avec les fédérations sportives concernées </w:t>
      </w:r>
      <w:r w:rsidR="006B36EB">
        <w:rPr>
          <w:lang w:val="fr-FR"/>
        </w:rPr>
        <w:t xml:space="preserve">qui seront déjà exposés, </w:t>
      </w:r>
      <w:r w:rsidRPr="00714A76">
        <w:rPr>
          <w:lang w:val="fr-FR"/>
        </w:rPr>
        <w:t xml:space="preserve">il démontre </w:t>
      </w:r>
      <w:r w:rsidRPr="00714A76">
        <w:t>la prise en compte des éléments suiva</w:t>
      </w:r>
      <w:r w:rsidR="003875ED">
        <w:t>n</w:t>
      </w:r>
      <w:r w:rsidRPr="00714A76">
        <w:t>ts</w:t>
      </w:r>
      <w:r w:rsidR="00A331C1">
        <w:t> :</w:t>
      </w:r>
    </w:p>
    <w:p w14:paraId="63277958" w14:textId="77777777" w:rsidR="00AD2C4D" w:rsidRDefault="00AD2C4D" w:rsidP="00B610FE">
      <w:pPr>
        <w:jc w:val="both"/>
      </w:pPr>
    </w:p>
    <w:p w14:paraId="1E0F648A" w14:textId="77777777" w:rsidR="009645A3" w:rsidRPr="00714A76" w:rsidRDefault="009645A3" w:rsidP="00B610FE">
      <w:pPr>
        <w:jc w:val="both"/>
      </w:pPr>
    </w:p>
    <w:p w14:paraId="59847327" w14:textId="1670C252" w:rsidR="00B610FE" w:rsidRPr="006623DB" w:rsidRDefault="00143A13" w:rsidP="00980A13">
      <w:pPr>
        <w:numPr>
          <w:ilvl w:val="0"/>
          <w:numId w:val="4"/>
        </w:numPr>
        <w:contextualSpacing/>
        <w:jc w:val="both"/>
        <w:rPr>
          <w:rFonts w:ascii="Trebuchet MS" w:eastAsia="Calibri" w:hAnsi="Trebuchet MS" w:cs="Times New Roman"/>
          <w:szCs w:val="18"/>
        </w:rPr>
      </w:pPr>
      <w:r>
        <w:rPr>
          <w:rFonts w:ascii="Trebuchet MS" w:eastAsia="Calibri" w:hAnsi="Trebuchet MS" w:cs="Times New Roman"/>
          <w:szCs w:val="18"/>
        </w:rPr>
        <w:t>L</w:t>
      </w:r>
      <w:r w:rsidR="00A331C1">
        <w:rPr>
          <w:rFonts w:ascii="Trebuchet MS" w:eastAsia="Calibri" w:hAnsi="Trebuchet MS" w:cs="Times New Roman"/>
          <w:szCs w:val="18"/>
        </w:rPr>
        <w:t>e</w:t>
      </w:r>
      <w:r>
        <w:rPr>
          <w:rFonts w:ascii="Trebuchet MS" w:eastAsia="Calibri" w:hAnsi="Trebuchet MS" w:cs="Times New Roman"/>
          <w:szCs w:val="18"/>
        </w:rPr>
        <w:t>s</w:t>
      </w:r>
      <w:r w:rsidR="00A331C1">
        <w:rPr>
          <w:rFonts w:ascii="Trebuchet MS" w:eastAsia="Calibri" w:hAnsi="Trebuchet MS" w:cs="Times New Roman"/>
          <w:szCs w:val="18"/>
        </w:rPr>
        <w:t xml:space="preserve"> </w:t>
      </w:r>
      <w:r w:rsidR="00A331C1" w:rsidRPr="006623DB">
        <w:rPr>
          <w:rFonts w:ascii="Trebuchet MS" w:eastAsia="Calibri" w:hAnsi="Trebuchet MS" w:cs="Times New Roman"/>
          <w:szCs w:val="18"/>
        </w:rPr>
        <w:t>potentiel</w:t>
      </w:r>
      <w:r w:rsidRPr="006623DB">
        <w:rPr>
          <w:rFonts w:ascii="Trebuchet MS" w:eastAsia="Calibri" w:hAnsi="Trebuchet MS" w:cs="Times New Roman"/>
          <w:szCs w:val="18"/>
        </w:rPr>
        <w:t>s partenariats avec des acteurs</w:t>
      </w:r>
      <w:r w:rsidR="00A331C1" w:rsidRPr="006623DB">
        <w:rPr>
          <w:rFonts w:ascii="Trebuchet MS" w:eastAsia="Calibri" w:hAnsi="Trebuchet MS" w:cs="Times New Roman"/>
          <w:szCs w:val="18"/>
        </w:rPr>
        <w:t xml:space="preserve"> </w:t>
      </w:r>
      <w:r w:rsidR="00B610FE" w:rsidRPr="006623DB">
        <w:rPr>
          <w:rFonts w:ascii="Trebuchet MS" w:eastAsia="Calibri" w:hAnsi="Trebuchet MS" w:cs="Times New Roman"/>
          <w:szCs w:val="18"/>
        </w:rPr>
        <w:t>public</w:t>
      </w:r>
      <w:r w:rsidR="00A331C1" w:rsidRPr="006623DB">
        <w:rPr>
          <w:rFonts w:ascii="Trebuchet MS" w:eastAsia="Calibri" w:hAnsi="Trebuchet MS" w:cs="Times New Roman"/>
          <w:szCs w:val="18"/>
        </w:rPr>
        <w:t>s et</w:t>
      </w:r>
      <w:r w:rsidR="00E307CB" w:rsidRPr="006623DB">
        <w:rPr>
          <w:rFonts w:ascii="Trebuchet MS" w:eastAsia="Calibri" w:hAnsi="Trebuchet MS" w:cs="Times New Roman"/>
          <w:szCs w:val="18"/>
        </w:rPr>
        <w:t>/ou</w:t>
      </w:r>
      <w:r w:rsidR="00B610FE" w:rsidRPr="006623DB">
        <w:rPr>
          <w:rFonts w:ascii="Trebuchet MS" w:eastAsia="Calibri" w:hAnsi="Trebuchet MS" w:cs="Times New Roman"/>
          <w:szCs w:val="18"/>
        </w:rPr>
        <w:t xml:space="preserve"> pri</w:t>
      </w:r>
      <w:r w:rsidR="003875ED" w:rsidRPr="006623DB">
        <w:rPr>
          <w:rFonts w:ascii="Trebuchet MS" w:eastAsia="Calibri" w:hAnsi="Trebuchet MS" w:cs="Times New Roman"/>
          <w:szCs w:val="18"/>
        </w:rPr>
        <w:t>v</w:t>
      </w:r>
      <w:r w:rsidR="00B610FE" w:rsidRPr="006623DB">
        <w:rPr>
          <w:rFonts w:ascii="Trebuchet MS" w:eastAsia="Calibri" w:hAnsi="Trebuchet MS" w:cs="Times New Roman"/>
          <w:szCs w:val="18"/>
        </w:rPr>
        <w:t>é</w:t>
      </w:r>
      <w:r w:rsidR="00A331C1" w:rsidRPr="006623DB">
        <w:rPr>
          <w:rFonts w:ascii="Trebuchet MS" w:eastAsia="Calibri" w:hAnsi="Trebuchet MS" w:cs="Times New Roman"/>
          <w:szCs w:val="18"/>
        </w:rPr>
        <w:t>s</w:t>
      </w:r>
      <w:r w:rsidR="00B610FE" w:rsidRPr="006623DB">
        <w:rPr>
          <w:rFonts w:ascii="Trebuchet MS" w:eastAsia="Calibri" w:hAnsi="Trebuchet MS" w:cs="Times New Roman"/>
          <w:szCs w:val="18"/>
        </w:rPr>
        <w:t> ;</w:t>
      </w:r>
      <w:r w:rsidRPr="006623DB">
        <w:rPr>
          <w:rFonts w:ascii="Trebuchet MS" w:eastAsia="Calibri" w:hAnsi="Trebuchet MS" w:cs="Times New Roman"/>
          <w:szCs w:val="18"/>
        </w:rPr>
        <w:t xml:space="preserve"> et</w:t>
      </w:r>
    </w:p>
    <w:p w14:paraId="49429508" w14:textId="0819C27B" w:rsidR="00B610FE" w:rsidRPr="006623DB" w:rsidRDefault="00B610FE" w:rsidP="00980A13">
      <w:pPr>
        <w:numPr>
          <w:ilvl w:val="0"/>
          <w:numId w:val="4"/>
        </w:numPr>
        <w:contextualSpacing/>
        <w:jc w:val="both"/>
        <w:rPr>
          <w:rFonts w:ascii="Trebuchet MS" w:eastAsia="Calibri" w:hAnsi="Trebuchet MS" w:cs="Times New Roman"/>
          <w:szCs w:val="18"/>
        </w:rPr>
      </w:pPr>
      <w:proofErr w:type="gramStart"/>
      <w:r w:rsidRPr="006623DB">
        <w:rPr>
          <w:rFonts w:ascii="Trebuchet MS" w:eastAsia="Calibri" w:hAnsi="Trebuchet MS" w:cs="Times New Roman"/>
          <w:szCs w:val="18"/>
        </w:rPr>
        <w:t>l’intégration</w:t>
      </w:r>
      <w:proofErr w:type="gramEnd"/>
      <w:r w:rsidRPr="006623DB">
        <w:rPr>
          <w:rFonts w:ascii="Trebuchet MS" w:eastAsia="Calibri" w:hAnsi="Trebuchet MS" w:cs="Times New Roman"/>
          <w:szCs w:val="18"/>
        </w:rPr>
        <w:t xml:space="preserve"> </w:t>
      </w:r>
      <w:r w:rsidR="00E307CB" w:rsidRPr="006623DB">
        <w:rPr>
          <w:rFonts w:ascii="Trebuchet MS" w:eastAsia="Calibri" w:hAnsi="Trebuchet MS" w:cs="Times New Roman"/>
          <w:szCs w:val="18"/>
        </w:rPr>
        <w:t>de l’</w:t>
      </w:r>
      <w:r w:rsidR="00F20273" w:rsidRPr="006623DB">
        <w:rPr>
          <w:rFonts w:ascii="Trebuchet MS" w:eastAsia="Calibri" w:hAnsi="Trebuchet MS" w:cs="Times New Roman"/>
          <w:szCs w:val="18"/>
        </w:rPr>
        <w:t>(des)</w:t>
      </w:r>
      <w:r w:rsidR="00E307CB" w:rsidRPr="006623DB">
        <w:rPr>
          <w:rFonts w:ascii="Trebuchet MS" w:eastAsia="Calibri" w:hAnsi="Trebuchet MS" w:cs="Times New Roman"/>
          <w:szCs w:val="18"/>
        </w:rPr>
        <w:t>investissement</w:t>
      </w:r>
      <w:r w:rsidR="00F20273" w:rsidRPr="006623DB">
        <w:rPr>
          <w:rFonts w:ascii="Trebuchet MS" w:eastAsia="Calibri" w:hAnsi="Trebuchet MS" w:cs="Times New Roman"/>
          <w:szCs w:val="18"/>
        </w:rPr>
        <w:t>(s)</w:t>
      </w:r>
      <w:r w:rsidR="00E307CB" w:rsidRPr="006623DB">
        <w:rPr>
          <w:rFonts w:ascii="Trebuchet MS" w:eastAsia="Calibri" w:hAnsi="Trebuchet MS" w:cs="Times New Roman"/>
          <w:szCs w:val="18"/>
        </w:rPr>
        <w:t xml:space="preserve"> prioritaire</w:t>
      </w:r>
      <w:r w:rsidR="00F20273" w:rsidRPr="006623DB">
        <w:rPr>
          <w:rFonts w:ascii="Trebuchet MS" w:eastAsia="Calibri" w:hAnsi="Trebuchet MS" w:cs="Times New Roman"/>
          <w:szCs w:val="18"/>
        </w:rPr>
        <w:t>(s)</w:t>
      </w:r>
      <w:r w:rsidRPr="006623DB">
        <w:rPr>
          <w:rFonts w:ascii="Trebuchet MS" w:eastAsia="Calibri" w:hAnsi="Trebuchet MS" w:cs="Times New Roman"/>
          <w:szCs w:val="18"/>
        </w:rPr>
        <w:t xml:space="preserve"> dans un écosystème déjà existant</w:t>
      </w:r>
      <w:r w:rsidR="00E307CB" w:rsidRPr="006623DB">
        <w:rPr>
          <w:rFonts w:ascii="Trebuchet MS" w:eastAsia="Calibri" w:hAnsi="Trebuchet MS" w:cs="Times New Roman"/>
          <w:szCs w:val="18"/>
        </w:rPr>
        <w:t>.</w:t>
      </w:r>
    </w:p>
    <w:p w14:paraId="59265479" w14:textId="77777777" w:rsidR="00B610FE" w:rsidRDefault="00B610FE" w:rsidP="00B610FE">
      <w:pPr>
        <w:jc w:val="both"/>
        <w:rPr>
          <w:lang w:val="fr-FR"/>
        </w:rPr>
      </w:pPr>
    </w:p>
    <w:p w14:paraId="09A33D31" w14:textId="77777777" w:rsidR="00A331C1" w:rsidRDefault="00A331C1" w:rsidP="00A331C1">
      <w:pPr>
        <w:jc w:val="both"/>
        <w:rPr>
          <w:lang w:val="fr-FR"/>
        </w:rPr>
      </w:pPr>
      <w:r>
        <w:rPr>
          <w:lang w:val="fr-FR"/>
        </w:rPr>
        <w:t>Une lettre d’engagement pour chaque partenaire potentiel sera jointe au dossier.</w:t>
      </w:r>
    </w:p>
    <w:p w14:paraId="764F1502" w14:textId="77777777" w:rsidR="00A331C1" w:rsidRDefault="00A331C1" w:rsidP="00B610FE">
      <w:pPr>
        <w:jc w:val="both"/>
        <w:rPr>
          <w:lang w:val="fr-FR"/>
        </w:rPr>
      </w:pPr>
    </w:p>
    <w:p w14:paraId="078532DE" w14:textId="77777777" w:rsidR="00B610FE" w:rsidRDefault="00B610FE" w:rsidP="00B610FE">
      <w:pPr>
        <w:jc w:val="both"/>
        <w:rPr>
          <w:lang w:val="fr-FR"/>
        </w:rPr>
      </w:pPr>
    </w:p>
    <w:tbl>
      <w:tblPr>
        <w:tblStyle w:val="Grilledutableau"/>
        <w:tblW w:w="0" w:type="auto"/>
        <w:tblLook w:val="04A0" w:firstRow="1" w:lastRow="0" w:firstColumn="1" w:lastColumn="0" w:noHBand="0" w:noVBand="1"/>
      </w:tblPr>
      <w:tblGrid>
        <w:gridCol w:w="8495"/>
      </w:tblGrid>
      <w:tr w:rsidR="00B610FE" w14:paraId="7897A34C" w14:textId="77777777" w:rsidTr="00E20AB2">
        <w:tc>
          <w:tcPr>
            <w:tcW w:w="8495" w:type="dxa"/>
          </w:tcPr>
          <w:p w14:paraId="7E5C4711" w14:textId="4777746D" w:rsidR="00B610FE" w:rsidRPr="006B2BBB" w:rsidRDefault="00B610FE" w:rsidP="00E20AB2">
            <w:pPr>
              <w:rPr>
                <w:b/>
                <w:bCs/>
              </w:rPr>
            </w:pPr>
            <w:r w:rsidRPr="006B2BBB">
              <w:rPr>
                <w:b/>
                <w:bCs/>
              </w:rPr>
              <w:t xml:space="preserve">Documents à joindre à </w:t>
            </w:r>
            <w:r w:rsidRPr="00C80F7C">
              <w:rPr>
                <w:b/>
                <w:bCs/>
              </w:rPr>
              <w:t xml:space="preserve">la </w:t>
            </w:r>
            <w:r w:rsidR="002E44C3">
              <w:rPr>
                <w:b/>
                <w:bCs/>
              </w:rPr>
              <w:t>candidature</w:t>
            </w:r>
            <w:r w:rsidRPr="00C80F7C">
              <w:rPr>
                <w:b/>
                <w:bCs/>
              </w:rPr>
              <w:t xml:space="preserve"> p</w:t>
            </w:r>
            <w:r w:rsidRPr="006B2BBB">
              <w:rPr>
                <w:b/>
                <w:bCs/>
              </w:rPr>
              <w:t>our l’évaluation du crit</w:t>
            </w:r>
            <w:r w:rsidR="003875ED">
              <w:rPr>
                <w:b/>
                <w:bCs/>
              </w:rPr>
              <w:t>è</w:t>
            </w:r>
            <w:r w:rsidRPr="006B2BBB">
              <w:rPr>
                <w:b/>
                <w:bCs/>
              </w:rPr>
              <w:t>re :</w:t>
            </w:r>
          </w:p>
          <w:p w14:paraId="44EA3A62" w14:textId="77777777" w:rsidR="00B610FE" w:rsidRPr="00E307CB" w:rsidRDefault="00B610FE" w:rsidP="00980A13">
            <w:pPr>
              <w:pStyle w:val="Paragraphedeliste"/>
              <w:numPr>
                <w:ilvl w:val="0"/>
                <w:numId w:val="15"/>
              </w:numPr>
              <w:rPr>
                <w:rFonts w:cs="Arial"/>
                <w:b/>
                <w:bCs/>
                <w:iCs/>
                <w:szCs w:val="28"/>
              </w:rPr>
            </w:pPr>
            <w:r>
              <w:t xml:space="preserve">Une note explicative de maximum 4 faces format A4 </w:t>
            </w:r>
            <w:r>
              <w:br w:type="page"/>
            </w:r>
            <w:r w:rsidR="00625FC0">
              <w:t>répondant à ce critère</w:t>
            </w:r>
          </w:p>
          <w:p w14:paraId="1D70FF7F" w14:textId="5D5D179C" w:rsidR="00E307CB" w:rsidRPr="00E307CB" w:rsidRDefault="00E307CB" w:rsidP="00980A13">
            <w:pPr>
              <w:pStyle w:val="Paragraphedeliste"/>
              <w:numPr>
                <w:ilvl w:val="0"/>
                <w:numId w:val="15"/>
              </w:numPr>
            </w:pPr>
            <w:r>
              <w:t xml:space="preserve">Une </w:t>
            </w:r>
            <w:r w:rsidRPr="00E307CB">
              <w:t xml:space="preserve">lettre d’engagement </w:t>
            </w:r>
            <w:r>
              <w:t>de chaque</w:t>
            </w:r>
            <w:r w:rsidRPr="00E307CB">
              <w:t xml:space="preserve"> partenaire</w:t>
            </w:r>
            <w:r>
              <w:t xml:space="preserve"> potentiel (annexe 9.6)</w:t>
            </w:r>
          </w:p>
          <w:p w14:paraId="0DF7DAF5" w14:textId="1D39B534" w:rsidR="00625FC0" w:rsidRPr="00DE0F68" w:rsidRDefault="00625FC0" w:rsidP="00625FC0">
            <w:pPr>
              <w:pStyle w:val="Paragraphedeliste"/>
              <w:rPr>
                <w:rFonts w:cs="Arial"/>
                <w:b/>
                <w:bCs/>
                <w:iCs/>
                <w:szCs w:val="28"/>
              </w:rPr>
            </w:pPr>
          </w:p>
        </w:tc>
      </w:tr>
    </w:tbl>
    <w:p w14:paraId="6C608096" w14:textId="77777777" w:rsidR="00B610FE" w:rsidRDefault="00B610FE" w:rsidP="00B610FE">
      <w:pPr>
        <w:spacing w:line="240" w:lineRule="auto"/>
        <w:rPr>
          <w:rFonts w:cs="Arial"/>
          <w:b/>
          <w:bCs/>
          <w:iCs/>
          <w:szCs w:val="28"/>
        </w:rPr>
      </w:pPr>
      <w:r>
        <w:br w:type="page"/>
      </w:r>
    </w:p>
    <w:p w14:paraId="4D31DC93" w14:textId="43A71267" w:rsidR="00B610FE" w:rsidRPr="006623DB" w:rsidRDefault="00B610FE" w:rsidP="00B610FE">
      <w:pPr>
        <w:pStyle w:val="BDOHeading2numbered"/>
        <w:jc w:val="both"/>
      </w:pPr>
      <w:bookmarkStart w:id="47" w:name="_Toc138861640"/>
      <w:bookmarkStart w:id="48" w:name="_Toc140500183"/>
      <w:bookmarkStart w:id="49" w:name="_Hlk139968203"/>
      <w:r>
        <w:t xml:space="preserve">Critère 2 – Maitrise du </w:t>
      </w:r>
      <w:r w:rsidRPr="006623DB">
        <w:t>projet, gouvernance et gestion des risques</w:t>
      </w:r>
      <w:bookmarkEnd w:id="47"/>
      <w:r w:rsidR="00A803D5" w:rsidRPr="006623DB">
        <w:t xml:space="preserve"> (</w:t>
      </w:r>
      <w:r w:rsidR="00364A45">
        <w:t>15</w:t>
      </w:r>
      <w:r w:rsidR="00A803D5" w:rsidRPr="006623DB">
        <w:t xml:space="preserve"> points)</w:t>
      </w:r>
      <w:bookmarkEnd w:id="48"/>
    </w:p>
    <w:bookmarkEnd w:id="49"/>
    <w:p w14:paraId="5572C1EF" w14:textId="73082676" w:rsidR="00A803D5" w:rsidRPr="006623DB" w:rsidRDefault="00870177" w:rsidP="00B610FE">
      <w:pPr>
        <w:jc w:val="both"/>
      </w:pPr>
      <w:r w:rsidRPr="006623DB">
        <w:t>Afin de répondre au</w:t>
      </w:r>
      <w:r w:rsidR="00B610FE" w:rsidRPr="006623DB">
        <w:t xml:space="preserve"> critère</w:t>
      </w:r>
      <w:r w:rsidR="00CC7CB0" w:rsidRPr="006623DB">
        <w:t xml:space="preserve"> dont question sous rubrique</w:t>
      </w:r>
      <w:r w:rsidR="00B610FE" w:rsidRPr="006623DB">
        <w:t xml:space="preserve">, le </w:t>
      </w:r>
      <w:r w:rsidR="00625FC0" w:rsidRPr="006623DB">
        <w:t>candidat</w:t>
      </w:r>
      <w:r w:rsidR="00B610FE" w:rsidRPr="006623DB" w:rsidDel="00C80F7C">
        <w:t xml:space="preserve"> </w:t>
      </w:r>
      <w:r w:rsidR="00B610FE" w:rsidRPr="006623DB">
        <w:t xml:space="preserve">expose l’ensemble des éléments clés liés à la maitrise </w:t>
      </w:r>
      <w:r w:rsidR="00625FC0" w:rsidRPr="006623DB">
        <w:t>de la mise en œuvre du projet</w:t>
      </w:r>
      <w:r w:rsidR="00B610FE" w:rsidRPr="006623DB">
        <w:t xml:space="preserve">. </w:t>
      </w:r>
    </w:p>
    <w:p w14:paraId="589E9541" w14:textId="77777777" w:rsidR="00A803D5" w:rsidRPr="006623DB" w:rsidRDefault="00A803D5" w:rsidP="00B610FE">
      <w:pPr>
        <w:jc w:val="both"/>
      </w:pPr>
    </w:p>
    <w:p w14:paraId="32666475" w14:textId="30FBD86C" w:rsidR="00B610FE" w:rsidRPr="006623DB" w:rsidRDefault="00B610FE" w:rsidP="00B610FE">
      <w:pPr>
        <w:jc w:val="both"/>
      </w:pPr>
      <w:r w:rsidRPr="006623DB">
        <w:t xml:space="preserve">Il expose sa maitrise </w:t>
      </w:r>
      <w:r w:rsidR="00625FC0" w:rsidRPr="006623DB">
        <w:t xml:space="preserve">et la stratégie pour gérer les risques </w:t>
      </w:r>
      <w:r w:rsidR="00CC7CB0" w:rsidRPr="006623DB">
        <w:t xml:space="preserve">liés aux </w:t>
      </w:r>
      <w:r w:rsidRPr="006623DB">
        <w:t>différents éléments</w:t>
      </w:r>
      <w:r w:rsidR="00A803D5" w:rsidRPr="006623DB">
        <w:t xml:space="preserve"> suiva</w:t>
      </w:r>
      <w:r w:rsidR="00F20273" w:rsidRPr="006623DB">
        <w:t>n</w:t>
      </w:r>
      <w:r w:rsidR="00A803D5" w:rsidRPr="006623DB">
        <w:t>ts</w:t>
      </w:r>
      <w:r w:rsidR="002E44C3" w:rsidRPr="006623DB">
        <w:t xml:space="preserve"> </w:t>
      </w:r>
      <w:r w:rsidR="00A803D5" w:rsidRPr="006623DB">
        <w:t>:</w:t>
      </w:r>
    </w:p>
    <w:p w14:paraId="1D28A975" w14:textId="0BE2C424" w:rsidR="00B610FE" w:rsidRPr="006623DB" w:rsidRDefault="00A803D5" w:rsidP="00980A13">
      <w:pPr>
        <w:pStyle w:val="Paragraphedeliste"/>
        <w:numPr>
          <w:ilvl w:val="0"/>
          <w:numId w:val="9"/>
        </w:numPr>
        <w:jc w:val="both"/>
      </w:pPr>
      <w:proofErr w:type="gramStart"/>
      <w:r w:rsidRPr="006623DB">
        <w:t>p</w:t>
      </w:r>
      <w:r w:rsidR="00705925" w:rsidRPr="006623DB">
        <w:t>rocédure</w:t>
      </w:r>
      <w:proofErr w:type="gramEnd"/>
      <w:r w:rsidR="00705925" w:rsidRPr="006623DB">
        <w:t xml:space="preserve"> urbanistique et trav</w:t>
      </w:r>
      <w:r w:rsidR="00F20273" w:rsidRPr="006623DB">
        <w:t>a</w:t>
      </w:r>
      <w:r w:rsidR="00705925" w:rsidRPr="006623DB">
        <w:t>ux</w:t>
      </w:r>
      <w:r w:rsidR="00CC7CB0" w:rsidRPr="006623DB">
        <w:t> ;</w:t>
      </w:r>
    </w:p>
    <w:p w14:paraId="3BF9B5E3" w14:textId="2DC477C6" w:rsidR="00B610FE" w:rsidRPr="006623DB" w:rsidRDefault="00A803D5" w:rsidP="00980A13">
      <w:pPr>
        <w:pStyle w:val="Paragraphedeliste"/>
        <w:numPr>
          <w:ilvl w:val="0"/>
          <w:numId w:val="9"/>
        </w:numPr>
        <w:jc w:val="both"/>
      </w:pPr>
      <w:proofErr w:type="gramStart"/>
      <w:r w:rsidRPr="006623DB">
        <w:t>g</w:t>
      </w:r>
      <w:r w:rsidR="00B610FE" w:rsidRPr="006623DB">
        <w:t>ouvernance</w:t>
      </w:r>
      <w:proofErr w:type="gramEnd"/>
      <w:r w:rsidR="00B610FE" w:rsidRPr="006623DB">
        <w:t xml:space="preserve"> stratégi</w:t>
      </w:r>
      <w:r w:rsidR="00F20273" w:rsidRPr="006623DB">
        <w:t>qu</w:t>
      </w:r>
      <w:r w:rsidR="00B610FE" w:rsidRPr="006623DB">
        <w:t>e</w:t>
      </w:r>
      <w:r w:rsidR="00CC7CB0" w:rsidRPr="006623DB">
        <w:t> ;</w:t>
      </w:r>
    </w:p>
    <w:p w14:paraId="75C38AC5" w14:textId="46487C03" w:rsidR="00B610FE" w:rsidRPr="006623DB" w:rsidRDefault="00A803D5" w:rsidP="00980A13">
      <w:pPr>
        <w:pStyle w:val="Paragraphedeliste"/>
        <w:numPr>
          <w:ilvl w:val="0"/>
          <w:numId w:val="9"/>
        </w:numPr>
        <w:jc w:val="both"/>
      </w:pPr>
      <w:proofErr w:type="gramStart"/>
      <w:r w:rsidRPr="006623DB">
        <w:t>c</w:t>
      </w:r>
      <w:r w:rsidR="00B610FE" w:rsidRPr="006623DB">
        <w:t>alendr</w:t>
      </w:r>
      <w:r w:rsidR="003875ED" w:rsidRPr="006623DB">
        <w:t>ie</w:t>
      </w:r>
      <w:r w:rsidR="00B610FE" w:rsidRPr="006623DB">
        <w:t>r</w:t>
      </w:r>
      <w:proofErr w:type="gramEnd"/>
      <w:r w:rsidR="00CC7CB0" w:rsidRPr="006623DB">
        <w:t> ; et</w:t>
      </w:r>
    </w:p>
    <w:p w14:paraId="69AFA871" w14:textId="706DFBE7" w:rsidR="00B610FE" w:rsidRPr="006623DB" w:rsidRDefault="00A803D5" w:rsidP="00980A13">
      <w:pPr>
        <w:pStyle w:val="Paragraphedeliste"/>
        <w:numPr>
          <w:ilvl w:val="0"/>
          <w:numId w:val="9"/>
        </w:numPr>
        <w:jc w:val="both"/>
      </w:pPr>
      <w:proofErr w:type="gramStart"/>
      <w:r w:rsidRPr="006623DB">
        <w:t>g</w:t>
      </w:r>
      <w:r w:rsidR="00B610FE" w:rsidRPr="006623DB">
        <w:t>estion</w:t>
      </w:r>
      <w:proofErr w:type="gramEnd"/>
      <w:r w:rsidR="00B610FE" w:rsidRPr="006623DB">
        <w:t xml:space="preserve"> du site en phase d’exploitation</w:t>
      </w:r>
      <w:r w:rsidR="00CC7CB0" w:rsidRPr="006623DB">
        <w:t>.</w:t>
      </w:r>
    </w:p>
    <w:p w14:paraId="12DDE114" w14:textId="77777777" w:rsidR="00B610FE" w:rsidRPr="006623DB" w:rsidRDefault="00B610FE" w:rsidP="00B610FE">
      <w:pPr>
        <w:jc w:val="both"/>
      </w:pPr>
    </w:p>
    <w:p w14:paraId="42BB3C46" w14:textId="77777777" w:rsidR="00B610FE" w:rsidRPr="006623DB" w:rsidRDefault="00B610FE" w:rsidP="00B610FE">
      <w:pPr>
        <w:jc w:val="both"/>
      </w:pPr>
    </w:p>
    <w:p w14:paraId="24041BDA" w14:textId="054305F0" w:rsidR="00B610FE" w:rsidRPr="006623DB" w:rsidRDefault="008E7AB4" w:rsidP="00B610FE">
      <w:pPr>
        <w:pStyle w:val="BDOHeading3numbered"/>
      </w:pPr>
      <w:bookmarkStart w:id="50" w:name="_Toc140500184"/>
      <w:r w:rsidRPr="006623DB">
        <w:t>Procédure urbanistique et travaux</w:t>
      </w:r>
      <w:r w:rsidR="00625FC0" w:rsidRPr="006623DB">
        <w:t xml:space="preserve"> (</w:t>
      </w:r>
      <w:r w:rsidR="00364A45">
        <w:t>3,7</w:t>
      </w:r>
      <w:r w:rsidR="006521B1" w:rsidRPr="006623DB">
        <w:t>5</w:t>
      </w:r>
      <w:r w:rsidR="00625FC0" w:rsidRPr="006623DB">
        <w:t xml:space="preserve"> points)</w:t>
      </w:r>
      <w:bookmarkEnd w:id="50"/>
    </w:p>
    <w:p w14:paraId="4CAD4C8B" w14:textId="77777777" w:rsidR="00B610FE" w:rsidRDefault="00B610FE" w:rsidP="00B610FE">
      <w:pPr>
        <w:jc w:val="both"/>
      </w:pPr>
    </w:p>
    <w:p w14:paraId="2F5E3BE0" w14:textId="340A1E82" w:rsidR="00B610FE" w:rsidRDefault="00B610FE" w:rsidP="00B610FE">
      <w:pPr>
        <w:jc w:val="both"/>
      </w:pPr>
      <w:r w:rsidRPr="009C6539">
        <w:t>Le</w:t>
      </w:r>
      <w:r w:rsidR="00896AD9">
        <w:t xml:space="preserve"> candidat fournit le</w:t>
      </w:r>
      <w:r w:rsidRPr="009C6539">
        <w:t xml:space="preserve"> programme des travaux</w:t>
      </w:r>
      <w:r w:rsidR="00896AD9">
        <w:t xml:space="preserve">, </w:t>
      </w:r>
      <w:r w:rsidR="00E307CB">
        <w:t>le détail de l’estimation des investissements prioritaires</w:t>
      </w:r>
      <w:r w:rsidRPr="009C6539">
        <w:t xml:space="preserve"> et une première ébauche de plans ou, au minimum</w:t>
      </w:r>
      <w:r w:rsidR="00B8647B">
        <w:t>’</w:t>
      </w:r>
      <w:r w:rsidRPr="009C6539">
        <w:t xml:space="preserve"> l'esquisse</w:t>
      </w:r>
      <w:r>
        <w:t xml:space="preserve"> réalisée par un professionnel du secteur de la construction </w:t>
      </w:r>
      <w:r w:rsidR="003875ED">
        <w:t>(</w:t>
      </w:r>
      <w:r>
        <w:t xml:space="preserve">ex : bureau d’étude ou architecte). Il s’agit </w:t>
      </w:r>
      <w:r w:rsidR="00334918">
        <w:t xml:space="preserve">pour ce dernier point </w:t>
      </w:r>
      <w:r>
        <w:t>de donner une idée concrète de l’implantation des investissements prioritaires sur le site sélectionné.</w:t>
      </w:r>
    </w:p>
    <w:p w14:paraId="4D2BCFE0" w14:textId="77777777" w:rsidR="00B610FE" w:rsidRDefault="00B610FE" w:rsidP="00B610FE">
      <w:pPr>
        <w:jc w:val="both"/>
      </w:pPr>
    </w:p>
    <w:p w14:paraId="09A80875" w14:textId="056C943D" w:rsidR="00625FC0" w:rsidRDefault="00B610FE" w:rsidP="00B610FE">
      <w:pPr>
        <w:jc w:val="both"/>
      </w:pPr>
      <w:r w:rsidRPr="00FB3A5C">
        <w:t>L</w:t>
      </w:r>
      <w:r>
        <w:t xml:space="preserve">e </w:t>
      </w:r>
      <w:r w:rsidR="002E44C3">
        <w:t>candidat</w:t>
      </w:r>
      <w:r w:rsidDel="00CE0C0B">
        <w:t xml:space="preserve"> </w:t>
      </w:r>
      <w:r>
        <w:t xml:space="preserve">démontre sa maitrise du processus de développement </w:t>
      </w:r>
      <w:r w:rsidR="002E44C3">
        <w:t xml:space="preserve">et des aspects techniques </w:t>
      </w:r>
      <w:r>
        <w:t xml:space="preserve">du projet. </w:t>
      </w:r>
    </w:p>
    <w:p w14:paraId="482C31E4" w14:textId="77777777" w:rsidR="00625FC0" w:rsidRDefault="00625FC0" w:rsidP="00B610FE">
      <w:pPr>
        <w:jc w:val="both"/>
      </w:pPr>
    </w:p>
    <w:p w14:paraId="24D29380" w14:textId="2AC83737" w:rsidR="00B610FE" w:rsidRDefault="00B610FE" w:rsidP="00B610FE">
      <w:pPr>
        <w:jc w:val="both"/>
      </w:pPr>
      <w:r>
        <w:t xml:space="preserve">Il sera notamment évalué dans quelle mesure le </w:t>
      </w:r>
      <w:r w:rsidR="002E44C3">
        <w:t>candidat</w:t>
      </w:r>
      <w:r w:rsidDel="00CE0C0B">
        <w:t xml:space="preserve"> </w:t>
      </w:r>
      <w:r>
        <w:t xml:space="preserve">identifie les différentes tâches à accomplir, les interdépendances entre </w:t>
      </w:r>
      <w:r w:rsidR="005B307B">
        <w:t xml:space="preserve">les </w:t>
      </w:r>
      <w:r>
        <w:t xml:space="preserve">tâches et les facteurs de réussite. </w:t>
      </w:r>
    </w:p>
    <w:p w14:paraId="3D716825" w14:textId="77777777" w:rsidR="00B610FE" w:rsidRDefault="00B610FE" w:rsidP="00B610FE">
      <w:pPr>
        <w:jc w:val="both"/>
      </w:pPr>
    </w:p>
    <w:p w14:paraId="76B5D039" w14:textId="56E6761B" w:rsidR="002E44C3" w:rsidRDefault="002E44C3" w:rsidP="00B610FE">
      <w:pPr>
        <w:jc w:val="both"/>
      </w:pPr>
      <w:r>
        <w:t>Le candidat</w:t>
      </w:r>
      <w:r w:rsidR="00B610FE" w:rsidDel="00CE0C0B">
        <w:t xml:space="preserve"> </w:t>
      </w:r>
      <w:r w:rsidR="00B610FE">
        <w:t>met en avant les procédures en cours et/ou nécessaire</w:t>
      </w:r>
      <w:r w:rsidR="009645A3">
        <w:t>s</w:t>
      </w:r>
      <w:r w:rsidR="00B610FE">
        <w:t xml:space="preserve"> pour faire aboutir le dossier d’un point de vue urbanistique. </w:t>
      </w:r>
    </w:p>
    <w:p w14:paraId="2A1BBDF8" w14:textId="77777777" w:rsidR="002E44C3" w:rsidRDefault="002E44C3" w:rsidP="00B610FE">
      <w:pPr>
        <w:jc w:val="both"/>
      </w:pPr>
    </w:p>
    <w:p w14:paraId="42B53AB1" w14:textId="0777F2E0" w:rsidR="00B610FE" w:rsidRDefault="00B610FE" w:rsidP="00B610FE">
      <w:pPr>
        <w:jc w:val="both"/>
      </w:pPr>
      <w:r>
        <w:t>Il détaille les risques techniques éventuels, ainsi que l</w:t>
      </w:r>
      <w:r w:rsidR="00E307CB">
        <w:t>a</w:t>
      </w:r>
      <w:r>
        <w:t xml:space="preserve"> façon d’y remédier (respect des normes techniques, obtention d’autorisation, etc.).</w:t>
      </w:r>
    </w:p>
    <w:p w14:paraId="2D2CCB53" w14:textId="77777777" w:rsidR="00DD0D7B" w:rsidRDefault="00DD0D7B" w:rsidP="00B610FE">
      <w:pPr>
        <w:jc w:val="both"/>
      </w:pPr>
    </w:p>
    <w:p w14:paraId="3D997DAE"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5AC888EA" w14:textId="77777777" w:rsidTr="00E20AB2">
        <w:tc>
          <w:tcPr>
            <w:tcW w:w="8495" w:type="dxa"/>
          </w:tcPr>
          <w:p w14:paraId="44774CD5" w14:textId="07A4762D" w:rsidR="00B610FE" w:rsidRPr="006B2BBB" w:rsidRDefault="00B610FE" w:rsidP="00E20AB2">
            <w:pPr>
              <w:jc w:val="both"/>
              <w:rPr>
                <w:b/>
                <w:bCs/>
              </w:rPr>
            </w:pPr>
            <w:r w:rsidRPr="006B2BBB">
              <w:rPr>
                <w:b/>
                <w:bCs/>
              </w:rPr>
              <w:t>Documents à joindre à</w:t>
            </w:r>
            <w:r>
              <w:rPr>
                <w:b/>
                <w:bCs/>
              </w:rPr>
              <w:t xml:space="preserve"> </w:t>
            </w:r>
            <w:r w:rsidRPr="00CE0C0B">
              <w:rPr>
                <w:b/>
                <w:bCs/>
              </w:rPr>
              <w:t xml:space="preserve">la </w:t>
            </w:r>
            <w:r w:rsidR="002E44C3">
              <w:rPr>
                <w:b/>
                <w:bCs/>
              </w:rPr>
              <w:t>candidature</w:t>
            </w:r>
            <w:r w:rsidRPr="00CE0C0B" w:rsidDel="00CE0C0B">
              <w:rPr>
                <w:b/>
                <w:bCs/>
              </w:rPr>
              <w:t xml:space="preserve"> </w:t>
            </w:r>
            <w:r w:rsidRPr="00CE0C0B">
              <w:rPr>
                <w:b/>
                <w:bCs/>
              </w:rPr>
              <w:t>pour l’évaluation</w:t>
            </w:r>
            <w:r w:rsidRPr="006B2BBB">
              <w:rPr>
                <w:b/>
                <w:bCs/>
              </w:rPr>
              <w:t xml:space="preserve"> du critère :</w:t>
            </w:r>
          </w:p>
          <w:p w14:paraId="2FCB724E" w14:textId="1ACDCCF2" w:rsidR="00B610FE" w:rsidRDefault="00B610FE" w:rsidP="00980A13">
            <w:pPr>
              <w:pStyle w:val="Paragraphedeliste"/>
              <w:numPr>
                <w:ilvl w:val="0"/>
                <w:numId w:val="15"/>
              </w:numPr>
              <w:jc w:val="both"/>
            </w:pPr>
            <w:r>
              <w:t xml:space="preserve">Une note explicative de maximum 4 faces format A4 </w:t>
            </w:r>
            <w:r w:rsidR="00625FC0">
              <w:br w:type="page"/>
              <w:t>répondant à ce critère</w:t>
            </w:r>
          </w:p>
          <w:p w14:paraId="4E768021" w14:textId="77777777" w:rsidR="00625FC0" w:rsidRDefault="00625FC0" w:rsidP="00980A13">
            <w:pPr>
              <w:pStyle w:val="Paragraphedeliste"/>
              <w:numPr>
                <w:ilvl w:val="0"/>
                <w:numId w:val="15"/>
              </w:numPr>
              <w:jc w:val="both"/>
            </w:pPr>
            <w:r w:rsidRPr="009C6539">
              <w:t xml:space="preserve">Le programme des travaux </w:t>
            </w:r>
          </w:p>
          <w:p w14:paraId="504785C0" w14:textId="6CA9AC83" w:rsidR="00E307CB" w:rsidRDefault="00E307CB" w:rsidP="00980A13">
            <w:pPr>
              <w:pStyle w:val="Paragraphedeliste"/>
              <w:numPr>
                <w:ilvl w:val="0"/>
                <w:numId w:val="15"/>
              </w:numPr>
              <w:jc w:val="both"/>
            </w:pPr>
            <w:r>
              <w:t>Le détail de l’estimation des investissements prioritaires</w:t>
            </w:r>
          </w:p>
          <w:p w14:paraId="1CE5C941" w14:textId="6F57B0EE" w:rsidR="00625FC0" w:rsidRDefault="00625FC0" w:rsidP="00980A13">
            <w:pPr>
              <w:pStyle w:val="Paragraphedeliste"/>
              <w:numPr>
                <w:ilvl w:val="0"/>
                <w:numId w:val="15"/>
              </w:numPr>
              <w:jc w:val="both"/>
            </w:pPr>
            <w:r>
              <w:t>U</w:t>
            </w:r>
            <w:r w:rsidRPr="009C6539">
              <w:t xml:space="preserve">ne première ébauche de plans </w:t>
            </w:r>
            <w:r>
              <w:t>ou d’</w:t>
            </w:r>
            <w:r w:rsidRPr="009C6539">
              <w:t>esquisse</w:t>
            </w:r>
          </w:p>
          <w:p w14:paraId="2AECD588" w14:textId="77777777" w:rsidR="00B610FE" w:rsidRDefault="00B610FE" w:rsidP="00E20AB2">
            <w:pPr>
              <w:jc w:val="both"/>
            </w:pPr>
          </w:p>
        </w:tc>
      </w:tr>
    </w:tbl>
    <w:p w14:paraId="7FE44F15" w14:textId="77777777" w:rsidR="002E44C3" w:rsidRDefault="002E44C3" w:rsidP="00B610FE">
      <w:pPr>
        <w:jc w:val="both"/>
      </w:pPr>
    </w:p>
    <w:p w14:paraId="3F0E3BDC" w14:textId="77777777" w:rsidR="002E44C3" w:rsidRDefault="002E44C3" w:rsidP="00B610FE">
      <w:pPr>
        <w:jc w:val="both"/>
      </w:pPr>
    </w:p>
    <w:p w14:paraId="63BC058C" w14:textId="65A708FB" w:rsidR="00B610FE" w:rsidRPr="006623DB" w:rsidRDefault="00B610FE" w:rsidP="00B610FE">
      <w:pPr>
        <w:pStyle w:val="BDOHeading3numbered"/>
      </w:pPr>
      <w:bookmarkStart w:id="51" w:name="_Toc138861642"/>
      <w:bookmarkStart w:id="52" w:name="_Toc140500185"/>
      <w:r>
        <w:t xml:space="preserve">Gouvernance stratégique du </w:t>
      </w:r>
      <w:r w:rsidRPr="006623DB">
        <w:t>projet</w:t>
      </w:r>
      <w:bookmarkEnd w:id="51"/>
      <w:r w:rsidR="00A6228C" w:rsidRPr="006623DB">
        <w:t xml:space="preserve"> </w:t>
      </w:r>
      <w:r w:rsidR="00CA1A45" w:rsidRPr="006623DB">
        <w:t>(</w:t>
      </w:r>
      <w:r w:rsidR="00364A45">
        <w:t>3,7</w:t>
      </w:r>
      <w:r w:rsidR="006521B1" w:rsidRPr="006623DB">
        <w:t>5</w:t>
      </w:r>
      <w:r w:rsidR="00A6228C" w:rsidRPr="006623DB">
        <w:t xml:space="preserve"> points)</w:t>
      </w:r>
      <w:bookmarkEnd w:id="52"/>
    </w:p>
    <w:p w14:paraId="3F2DAC84" w14:textId="77777777" w:rsidR="00B610FE" w:rsidRPr="006623DB" w:rsidRDefault="00B610FE" w:rsidP="00B610FE">
      <w:pPr>
        <w:jc w:val="both"/>
      </w:pPr>
    </w:p>
    <w:p w14:paraId="4BC5D6AF" w14:textId="0A4E8D3A" w:rsidR="002E44C3" w:rsidRPr="006623DB" w:rsidRDefault="00B610FE" w:rsidP="00B610FE">
      <w:pPr>
        <w:jc w:val="both"/>
      </w:pPr>
      <w:r w:rsidRPr="006623DB">
        <w:t xml:space="preserve">Le </w:t>
      </w:r>
      <w:r w:rsidR="002E44C3" w:rsidRPr="006623DB">
        <w:t xml:space="preserve">candidat </w:t>
      </w:r>
      <w:r w:rsidRPr="006623DB">
        <w:t xml:space="preserve">expose, à l’aide d’annexes et de schémas si nécessaire, la gouvernance globale </w:t>
      </w:r>
      <w:r w:rsidR="00E307CB" w:rsidRPr="006623DB">
        <w:t>du</w:t>
      </w:r>
      <w:r w:rsidRPr="006623DB">
        <w:t xml:space="preserve"> projet privilégiée dès la phase de conception jusqu’à son exploitation. </w:t>
      </w:r>
    </w:p>
    <w:p w14:paraId="3E28A8E8" w14:textId="77777777" w:rsidR="002E44C3" w:rsidRPr="006623DB" w:rsidRDefault="002E44C3" w:rsidP="00B610FE">
      <w:pPr>
        <w:jc w:val="both"/>
      </w:pPr>
    </w:p>
    <w:p w14:paraId="564029EE" w14:textId="2C1800A6" w:rsidR="00B610FE" w:rsidRPr="006623DB" w:rsidRDefault="00B610FE" w:rsidP="00B610FE">
      <w:pPr>
        <w:jc w:val="both"/>
      </w:pPr>
      <w:r w:rsidRPr="006623DB">
        <w:t xml:space="preserve">Il expose le mécanisme </w:t>
      </w:r>
      <w:r w:rsidR="00B26BE8" w:rsidRPr="006623DB">
        <w:t>décisionnel de</w:t>
      </w:r>
      <w:r w:rsidRPr="006623DB">
        <w:t xml:space="preserve"> l’ensemble des parties prenantes.</w:t>
      </w:r>
    </w:p>
    <w:p w14:paraId="4550297D" w14:textId="77777777" w:rsidR="00B610FE" w:rsidRPr="006623DB" w:rsidRDefault="00B610FE" w:rsidP="00B610FE">
      <w:pPr>
        <w:jc w:val="both"/>
      </w:pPr>
    </w:p>
    <w:p w14:paraId="2F547814" w14:textId="4D11C17E" w:rsidR="00B610FE" w:rsidRDefault="00B610FE" w:rsidP="00B610FE">
      <w:pPr>
        <w:jc w:val="both"/>
      </w:pPr>
      <w:r w:rsidRPr="006623DB">
        <w:t xml:space="preserve">Les rôles et responsabilités sont exposés </w:t>
      </w:r>
      <w:r w:rsidR="00B26BE8" w:rsidRPr="006623DB">
        <w:t>tant pour</w:t>
      </w:r>
      <w:r w:rsidRPr="006623DB">
        <w:t xml:space="preserve"> l</w:t>
      </w:r>
      <w:r>
        <w:t xml:space="preserve">a construction </w:t>
      </w:r>
      <w:r w:rsidR="00B26BE8">
        <w:t>que</w:t>
      </w:r>
      <w:r>
        <w:t xml:space="preserve"> la gestion des investissements prioritaires</w:t>
      </w:r>
      <w:r w:rsidR="002E44C3">
        <w:t> :</w:t>
      </w:r>
    </w:p>
    <w:p w14:paraId="568F5EAC" w14:textId="47CC9CDD" w:rsidR="00B610FE" w:rsidRDefault="00B610FE" w:rsidP="00980A13">
      <w:pPr>
        <w:pStyle w:val="Paragraphedeliste"/>
        <w:numPr>
          <w:ilvl w:val="0"/>
          <w:numId w:val="9"/>
        </w:numPr>
        <w:jc w:val="both"/>
      </w:pPr>
      <w:r w:rsidRPr="007215E4">
        <w:t>Qui pilote</w:t>
      </w:r>
      <w:r>
        <w:t xml:space="preserve"> le montage du projet (phases études et chanti</w:t>
      </w:r>
      <w:r w:rsidR="003875ED">
        <w:t>e</w:t>
      </w:r>
      <w:r>
        <w:t>r)</w:t>
      </w:r>
      <w:r w:rsidR="00B26BE8">
        <w:t> ?</w:t>
      </w:r>
    </w:p>
    <w:p w14:paraId="552FCA4B" w14:textId="20E5AB9C" w:rsidR="00B610FE" w:rsidRDefault="00B610FE" w:rsidP="00980A13">
      <w:pPr>
        <w:pStyle w:val="Paragraphedeliste"/>
        <w:numPr>
          <w:ilvl w:val="0"/>
          <w:numId w:val="9"/>
        </w:numPr>
        <w:jc w:val="both"/>
      </w:pPr>
      <w:r>
        <w:t xml:space="preserve">Qui </w:t>
      </w:r>
      <w:r w:rsidR="00B26BE8">
        <w:t>gère le</w:t>
      </w:r>
      <w:r>
        <w:t xml:space="preserve"> </w:t>
      </w:r>
      <w:r w:rsidR="00B26BE8">
        <w:t>projet</w:t>
      </w:r>
      <w:r>
        <w:t xml:space="preserve"> (phase exploitati</w:t>
      </w:r>
      <w:r w:rsidR="003875ED">
        <w:t>o</w:t>
      </w:r>
      <w:r>
        <w:t>n)</w:t>
      </w:r>
      <w:r w:rsidR="00B26BE8">
        <w:t> ?</w:t>
      </w:r>
    </w:p>
    <w:p w14:paraId="257088F9" w14:textId="25F53D31" w:rsidR="00B610FE" w:rsidRDefault="00B610FE" w:rsidP="00980A13">
      <w:pPr>
        <w:pStyle w:val="Paragraphedeliste"/>
        <w:numPr>
          <w:ilvl w:val="0"/>
          <w:numId w:val="9"/>
        </w:numPr>
        <w:jc w:val="both"/>
      </w:pPr>
      <w:r>
        <w:t>Quel</w:t>
      </w:r>
      <w:r w:rsidR="00B26BE8">
        <w:t xml:space="preserve"> est le rôle </w:t>
      </w:r>
      <w:r>
        <w:t xml:space="preserve">des </w:t>
      </w:r>
      <w:r w:rsidR="00B26BE8">
        <w:t>instances</w:t>
      </w:r>
      <w:r>
        <w:t xml:space="preserve"> décisionnel</w:t>
      </w:r>
      <w:r w:rsidR="00B26BE8">
        <w:t>le</w:t>
      </w:r>
      <w:r>
        <w:t xml:space="preserve">s </w:t>
      </w:r>
      <w:r w:rsidR="00B26BE8">
        <w:t xml:space="preserve">du candidat </w:t>
      </w:r>
      <w:r>
        <w:t>(conseil d’administration, comité exécutif,</w:t>
      </w:r>
      <w:r w:rsidR="00B26BE8">
        <w:t xml:space="preserve"> délégations,</w:t>
      </w:r>
      <w:r w:rsidR="00B8647B">
        <w:t> </w:t>
      </w:r>
      <w:r w:rsidR="00B26BE8">
        <w:t>…</w:t>
      </w:r>
      <w:r>
        <w:t>)</w:t>
      </w:r>
      <w:r w:rsidR="00B26BE8">
        <w:t> ?</w:t>
      </w:r>
    </w:p>
    <w:p w14:paraId="004D3405" w14:textId="77777777" w:rsidR="00B610FE" w:rsidRDefault="00B610FE" w:rsidP="00B610FE">
      <w:pPr>
        <w:jc w:val="both"/>
      </w:pPr>
    </w:p>
    <w:p w14:paraId="22F49C8B" w14:textId="4A52310F" w:rsidR="00F77F7C" w:rsidRDefault="00B26BE8" w:rsidP="00B26BE8">
      <w:pPr>
        <w:jc w:val="both"/>
      </w:pPr>
      <w:r>
        <w:t>L</w:t>
      </w:r>
      <w:r w:rsidRPr="00993B57">
        <w:t xml:space="preserve">e </w:t>
      </w:r>
      <w:r>
        <w:t>candidat</w:t>
      </w:r>
      <w:r w:rsidRPr="00993B57" w:rsidDel="00CE0C0B">
        <w:t xml:space="preserve"> </w:t>
      </w:r>
      <w:r w:rsidRPr="00993B57">
        <w:t xml:space="preserve">démontre </w:t>
      </w:r>
      <w:r>
        <w:t>qu’il</w:t>
      </w:r>
      <w:r w:rsidRPr="00993B57">
        <w:t xml:space="preserve"> possède les compétences e</w:t>
      </w:r>
      <w:r w:rsidR="003875ED">
        <w:t>t</w:t>
      </w:r>
      <w:r w:rsidRPr="00993B57">
        <w:t xml:space="preserve"> l'expérience nécessaires pour mener à bien le projet</w:t>
      </w:r>
      <w:r>
        <w:t xml:space="preserve"> dans les délais du Plan de relance </w:t>
      </w:r>
      <w:r w:rsidR="005B307B">
        <w:t>w</w:t>
      </w:r>
      <w:r>
        <w:t>allon (voir calendrier exposé au chapitre 2)).</w:t>
      </w:r>
      <w:r w:rsidRPr="00993B57">
        <w:t xml:space="preserve"> </w:t>
      </w:r>
    </w:p>
    <w:p w14:paraId="571DC89A" w14:textId="77777777" w:rsidR="00F77F7C" w:rsidRDefault="00F77F7C" w:rsidP="00F77F7C">
      <w:pPr>
        <w:jc w:val="both"/>
      </w:pPr>
    </w:p>
    <w:p w14:paraId="70F8736F" w14:textId="19011C49" w:rsidR="00F77F7C" w:rsidRDefault="00F77F7C" w:rsidP="00F77F7C">
      <w:pPr>
        <w:jc w:val="both"/>
      </w:pPr>
      <w:r w:rsidRPr="00993B57">
        <w:t xml:space="preserve">Il sera évalué </w:t>
      </w:r>
      <w:r>
        <w:t xml:space="preserve">notamment </w:t>
      </w:r>
      <w:r w:rsidRPr="00993B57">
        <w:t xml:space="preserve">dans quelle mesure </w:t>
      </w:r>
      <w:r>
        <w:t>il possède</w:t>
      </w:r>
      <w:r w:rsidRPr="00993B57">
        <w:t xml:space="preserve"> une expérience pertinente dans le domain</w:t>
      </w:r>
      <w:r w:rsidR="003875ED">
        <w:t>e</w:t>
      </w:r>
      <w:r w:rsidRPr="00993B57">
        <w:t xml:space="preserve"> d'activité du projet</w:t>
      </w:r>
      <w:r w:rsidR="006623DB">
        <w:t>.</w:t>
      </w:r>
    </w:p>
    <w:p w14:paraId="7922CF44" w14:textId="77777777" w:rsidR="00F77F7C" w:rsidRDefault="00F77F7C" w:rsidP="00B26BE8">
      <w:pPr>
        <w:jc w:val="both"/>
      </w:pPr>
    </w:p>
    <w:p w14:paraId="089AD845" w14:textId="54CA6B80" w:rsidR="00F77F7C" w:rsidRDefault="00F77F7C" w:rsidP="00B26BE8">
      <w:pPr>
        <w:jc w:val="both"/>
      </w:pPr>
      <w:r>
        <w:t>Le candidat fournit un organigramme</w:t>
      </w:r>
      <w:r w:rsidRPr="00F77F7C">
        <w:t xml:space="preserve"> </w:t>
      </w:r>
      <w:r w:rsidRPr="00D73249">
        <w:t>de l’équipe</w:t>
      </w:r>
      <w:r>
        <w:t xml:space="preserve"> gestionnaire du projet</w:t>
      </w:r>
      <w:r w:rsidRPr="00D73249">
        <w:t xml:space="preserve"> </w:t>
      </w:r>
      <w:r w:rsidRPr="00107FB9">
        <w:t>en phase de développement et en phase d’exploitation</w:t>
      </w:r>
      <w:r w:rsidRPr="00D73249">
        <w:t xml:space="preserve"> et démontre que la gestion des ressources humaines </w:t>
      </w:r>
      <w:r>
        <w:t>est</w:t>
      </w:r>
      <w:r w:rsidRPr="00D73249">
        <w:t xml:space="preserve"> cohérente avec les objectifs du projet</w:t>
      </w:r>
      <w:r>
        <w:t>.</w:t>
      </w:r>
    </w:p>
    <w:p w14:paraId="4933991B" w14:textId="77777777" w:rsidR="00B26BE8" w:rsidRDefault="00B26BE8" w:rsidP="00B610FE">
      <w:pPr>
        <w:jc w:val="both"/>
      </w:pPr>
    </w:p>
    <w:p w14:paraId="2CD15DE3" w14:textId="1C28769E" w:rsidR="00B610FE" w:rsidRDefault="00B610FE" w:rsidP="00B610FE">
      <w:pPr>
        <w:jc w:val="both"/>
      </w:pPr>
      <w:r>
        <w:t xml:space="preserve">Le </w:t>
      </w:r>
      <w:r w:rsidR="00F77F7C">
        <w:t>candidat</w:t>
      </w:r>
      <w:r w:rsidDel="00CE0C0B">
        <w:t xml:space="preserve"> </w:t>
      </w:r>
      <w:r>
        <w:t xml:space="preserve">expose les </w:t>
      </w:r>
      <w:r w:rsidRPr="00B83A91">
        <w:t>risques majeurs associés au projet et propose des stratégies pour les atténuer</w:t>
      </w:r>
      <w:r>
        <w:t xml:space="preserve"> et les contrôler</w:t>
      </w:r>
      <w:r w:rsidRPr="00B83A91">
        <w:t xml:space="preserve">. Il sera notamment évalué dans quelle mesure le </w:t>
      </w:r>
      <w:r w:rsidR="00F77F7C">
        <w:t>candidat</w:t>
      </w:r>
      <w:r w:rsidRPr="00B83A91" w:rsidDel="00CE0C0B">
        <w:t xml:space="preserve"> </w:t>
      </w:r>
      <w:r w:rsidRPr="00B83A91">
        <w:t>évalue les risques tant en phase développement</w:t>
      </w:r>
      <w:r w:rsidR="00F77F7C">
        <w:t xml:space="preserve"> du projet</w:t>
      </w:r>
      <w:r w:rsidRPr="00B83A91">
        <w:t xml:space="preserve"> qu’en phase opérationnelle, et que les stratégies de gestion de risques proposées sont réalistes et efficaces.</w:t>
      </w:r>
    </w:p>
    <w:p w14:paraId="770B9E89"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41E86A07" w14:textId="77777777" w:rsidTr="00E20AB2">
        <w:trPr>
          <w:trHeight w:val="1273"/>
        </w:trPr>
        <w:tc>
          <w:tcPr>
            <w:tcW w:w="8495" w:type="dxa"/>
          </w:tcPr>
          <w:p w14:paraId="13CDEA87" w14:textId="1C329DF5" w:rsidR="00B610FE" w:rsidRPr="006B2BBB" w:rsidRDefault="00B610FE" w:rsidP="00E20AB2">
            <w:pPr>
              <w:jc w:val="both"/>
              <w:rPr>
                <w:b/>
                <w:bCs/>
              </w:rPr>
            </w:pPr>
            <w:r w:rsidRPr="006B2BBB">
              <w:rPr>
                <w:b/>
                <w:bCs/>
              </w:rPr>
              <w:t xml:space="preserve">Documents à joindre à </w:t>
            </w:r>
            <w:r>
              <w:rPr>
                <w:b/>
                <w:bCs/>
              </w:rPr>
              <w:t xml:space="preserve">la </w:t>
            </w:r>
            <w:r w:rsidR="00A6228C">
              <w:rPr>
                <w:b/>
                <w:bCs/>
              </w:rPr>
              <w:t xml:space="preserve">candidature </w:t>
            </w:r>
            <w:r w:rsidRPr="00CE0C0B">
              <w:rPr>
                <w:b/>
                <w:bCs/>
              </w:rPr>
              <w:t>pour l’évaluation</w:t>
            </w:r>
            <w:r w:rsidRPr="006B2BBB">
              <w:rPr>
                <w:b/>
                <w:bCs/>
              </w:rPr>
              <w:t xml:space="preserve"> du critère :</w:t>
            </w:r>
          </w:p>
          <w:p w14:paraId="5DAB0127" w14:textId="77C9B6F9" w:rsidR="00B610FE" w:rsidRPr="00107FB9" w:rsidRDefault="00B610FE" w:rsidP="00980A13">
            <w:pPr>
              <w:pStyle w:val="Paragraphedeliste"/>
              <w:numPr>
                <w:ilvl w:val="0"/>
                <w:numId w:val="15"/>
              </w:numPr>
              <w:jc w:val="both"/>
            </w:pPr>
            <w:r w:rsidRPr="00107FB9">
              <w:t xml:space="preserve">L’organigramme de l’équipe </w:t>
            </w:r>
            <w:r w:rsidR="00F77F7C">
              <w:t xml:space="preserve">gestionnaire du projet </w:t>
            </w:r>
            <w:r w:rsidRPr="00107FB9">
              <w:t>en phase de développement et en phase d’exploitation</w:t>
            </w:r>
          </w:p>
          <w:p w14:paraId="76257932" w14:textId="77777777" w:rsidR="00F77F7C" w:rsidRDefault="00B610FE" w:rsidP="00980A13">
            <w:pPr>
              <w:pStyle w:val="Paragraphedeliste"/>
              <w:numPr>
                <w:ilvl w:val="0"/>
                <w:numId w:val="15"/>
              </w:numPr>
              <w:jc w:val="both"/>
            </w:pPr>
            <w:r w:rsidRPr="00107FB9">
              <w:t>Une note explicative</w:t>
            </w:r>
            <w:r>
              <w:t xml:space="preserve"> de</w:t>
            </w:r>
            <w:r w:rsidRPr="00107FB9">
              <w:t xml:space="preserve"> maximum 4 faces format A4 </w:t>
            </w:r>
            <w:r w:rsidR="00F77F7C">
              <w:t>répondant à ce critère</w:t>
            </w:r>
          </w:p>
          <w:p w14:paraId="04581348" w14:textId="16A77BFC" w:rsidR="00B610FE" w:rsidRPr="000E43B5" w:rsidRDefault="00B610FE" w:rsidP="00F77F7C">
            <w:pPr>
              <w:pStyle w:val="Paragraphedeliste"/>
              <w:jc w:val="both"/>
            </w:pPr>
          </w:p>
        </w:tc>
      </w:tr>
    </w:tbl>
    <w:p w14:paraId="0C386337" w14:textId="77777777" w:rsidR="00B610FE" w:rsidRDefault="00B610FE" w:rsidP="00B610FE">
      <w:pPr>
        <w:jc w:val="both"/>
      </w:pPr>
    </w:p>
    <w:p w14:paraId="6A42F232" w14:textId="4404EB30" w:rsidR="00B610FE" w:rsidRPr="006623DB" w:rsidRDefault="00B610FE" w:rsidP="00B610FE">
      <w:pPr>
        <w:pStyle w:val="BDOHeading3numbered"/>
      </w:pPr>
      <w:bookmarkStart w:id="53" w:name="_Toc138861643"/>
      <w:bookmarkStart w:id="54" w:name="_Toc140500186"/>
      <w:r>
        <w:t xml:space="preserve">Calendrier de réalisation du </w:t>
      </w:r>
      <w:r w:rsidRPr="006623DB">
        <w:t>projet</w:t>
      </w:r>
      <w:bookmarkEnd w:id="53"/>
      <w:r w:rsidR="00A6228C" w:rsidRPr="006623DB">
        <w:t xml:space="preserve"> </w:t>
      </w:r>
      <w:r w:rsidR="00CA1A45" w:rsidRPr="006623DB">
        <w:t>(</w:t>
      </w:r>
      <w:r w:rsidR="00364A45">
        <w:t>3,7</w:t>
      </w:r>
      <w:r w:rsidR="006521B1" w:rsidRPr="006623DB">
        <w:t>5</w:t>
      </w:r>
      <w:r w:rsidR="00CA1A45" w:rsidRPr="006623DB">
        <w:t xml:space="preserve"> points)</w:t>
      </w:r>
      <w:bookmarkEnd w:id="54"/>
    </w:p>
    <w:p w14:paraId="2552515E" w14:textId="77777777" w:rsidR="00B610FE" w:rsidRPr="006623DB" w:rsidRDefault="00B610FE" w:rsidP="00B610FE">
      <w:pPr>
        <w:jc w:val="both"/>
      </w:pPr>
    </w:p>
    <w:p w14:paraId="62083786" w14:textId="5EDAB671" w:rsidR="00B610FE" w:rsidRPr="006623DB" w:rsidRDefault="00F77F7C" w:rsidP="00B610FE">
      <w:pPr>
        <w:jc w:val="both"/>
      </w:pPr>
      <w:r w:rsidRPr="006623DB">
        <w:t>Le candidat</w:t>
      </w:r>
      <w:r w:rsidR="00B610FE" w:rsidRPr="006623DB" w:rsidDel="00CE0C0B">
        <w:t xml:space="preserve"> </w:t>
      </w:r>
      <w:r w:rsidRPr="006623DB">
        <w:t>propose</w:t>
      </w:r>
      <w:r w:rsidR="00B610FE" w:rsidRPr="006623DB">
        <w:t xml:space="preserve"> un calendrier pour mener à bien la conception et la construction </w:t>
      </w:r>
      <w:r w:rsidR="00A6228C" w:rsidRPr="006623DB">
        <w:t>projet</w:t>
      </w:r>
      <w:r w:rsidR="00B610FE" w:rsidRPr="006623DB">
        <w:t>, en assurant une approche méthodique, une gestion efficace du temps et une compréhension des défis potentiels.</w:t>
      </w:r>
    </w:p>
    <w:p w14:paraId="7046E83E" w14:textId="77777777" w:rsidR="00B610FE" w:rsidRPr="006623DB" w:rsidRDefault="00B610FE" w:rsidP="00B610FE">
      <w:pPr>
        <w:jc w:val="both"/>
      </w:pPr>
    </w:p>
    <w:p w14:paraId="6B48872F" w14:textId="1B1435DB" w:rsidR="00B610FE" w:rsidRDefault="00B610FE" w:rsidP="00B610FE">
      <w:pPr>
        <w:jc w:val="both"/>
      </w:pPr>
      <w:r w:rsidRPr="006623DB">
        <w:t>Le demandeur de subvention</w:t>
      </w:r>
      <w:r w:rsidRPr="006623DB" w:rsidDel="00CE0C0B">
        <w:t xml:space="preserve"> </w:t>
      </w:r>
      <w:r w:rsidRPr="006623DB">
        <w:t>sera évalué en fonction de</w:t>
      </w:r>
      <w:r>
        <w:t xml:space="preserve"> la mesure dans laquelle il intègre des projections réalistes, basées sur des hypothèses solides</w:t>
      </w:r>
      <w:r w:rsidR="00A6228C">
        <w:t xml:space="preserve"> permettant de respecter le calendrier exposé au chapitre 2).</w:t>
      </w:r>
    </w:p>
    <w:p w14:paraId="58770F3B" w14:textId="77777777" w:rsidR="00B610FE" w:rsidRDefault="00B610FE" w:rsidP="00B610FE">
      <w:pPr>
        <w:jc w:val="both"/>
      </w:pPr>
    </w:p>
    <w:p w14:paraId="6A903FB2" w14:textId="2366BC84" w:rsidR="00B610FE" w:rsidRDefault="00B610FE" w:rsidP="00B610FE">
      <w:pPr>
        <w:jc w:val="both"/>
      </w:pPr>
      <w:r>
        <w:t>En particulier les éléments suivants seront pris en compte :</w:t>
      </w:r>
    </w:p>
    <w:p w14:paraId="3AE873C5" w14:textId="77777777" w:rsidR="00B610FE" w:rsidRPr="00A06429" w:rsidRDefault="00B610FE" w:rsidP="00B610FE">
      <w:pPr>
        <w:contextualSpacing/>
        <w:jc w:val="both"/>
        <w:rPr>
          <w:rFonts w:ascii="Trebuchet MS" w:eastAsia="Times New Roman" w:hAnsi="Trebuchet MS" w:cs="Times New Roman"/>
          <w:b/>
          <w:bCs/>
          <w:lang w:val="fr-FR"/>
        </w:rPr>
      </w:pPr>
    </w:p>
    <w:p w14:paraId="02AE19D2" w14:textId="438EB7DB" w:rsidR="00B610FE" w:rsidRPr="00A06429" w:rsidRDefault="00B610FE" w:rsidP="00980A13">
      <w:pPr>
        <w:numPr>
          <w:ilvl w:val="0"/>
          <w:numId w:val="8"/>
        </w:numPr>
        <w:contextualSpacing/>
        <w:jc w:val="both"/>
        <w:rPr>
          <w:rFonts w:ascii="Trebuchet MS" w:eastAsia="Times New Roman" w:hAnsi="Trebuchet MS" w:cs="Times New Roman"/>
          <w:b/>
          <w:bCs/>
          <w:lang w:val="fr-FR"/>
        </w:rPr>
      </w:pPr>
      <w:r w:rsidRPr="00A06429">
        <w:rPr>
          <w:rFonts w:ascii="Trebuchet MS" w:eastAsia="Times New Roman" w:hAnsi="Trebuchet MS" w:cs="Times New Roman"/>
          <w:b/>
          <w:bCs/>
          <w:lang w:val="fr-FR"/>
        </w:rPr>
        <w:t xml:space="preserve">Séquence logique des tâches : </w:t>
      </w:r>
      <w:r w:rsidRPr="00A06429">
        <w:rPr>
          <w:rFonts w:ascii="Trebuchet MS" w:eastAsia="Times New Roman" w:hAnsi="Trebuchet MS" w:cs="Times New Roman"/>
          <w:lang w:val="fr-FR"/>
        </w:rPr>
        <w:t xml:space="preserve">Le </w:t>
      </w:r>
      <w:r w:rsidR="00A6228C">
        <w:t>candidat</w:t>
      </w:r>
      <w:r w:rsidRPr="00A06429" w:rsidDel="00CE0C0B">
        <w:rPr>
          <w:rFonts w:ascii="Trebuchet MS" w:eastAsia="Times New Roman" w:hAnsi="Trebuchet MS" w:cs="Times New Roman"/>
          <w:lang w:val="fr-FR"/>
        </w:rPr>
        <w:t xml:space="preserve"> </w:t>
      </w:r>
      <w:r w:rsidRPr="00A06429">
        <w:rPr>
          <w:rFonts w:ascii="Trebuchet MS" w:eastAsia="Times New Roman" w:hAnsi="Trebuchet MS" w:cs="Times New Roman"/>
          <w:lang w:val="fr-FR"/>
        </w:rPr>
        <w:t>doit démontrer une compréhension approfondie de la séquence logique des tâches nécessaires à la réalisation du projet. Il doit démontrer sa capacité à organiser les différentes étapes de manière cohérente, en tenant compte des dépendances entre les tâches.</w:t>
      </w:r>
    </w:p>
    <w:p w14:paraId="6C214B2D" w14:textId="77777777" w:rsidR="00B610FE" w:rsidRDefault="00B610FE" w:rsidP="00B610FE">
      <w:pPr>
        <w:jc w:val="both"/>
      </w:pPr>
    </w:p>
    <w:p w14:paraId="544DFEE6" w14:textId="0D127BC5" w:rsidR="00B610FE" w:rsidRPr="00CF4C97" w:rsidRDefault="00B610FE" w:rsidP="00CF4C97">
      <w:pPr>
        <w:numPr>
          <w:ilvl w:val="0"/>
          <w:numId w:val="8"/>
        </w:numPr>
        <w:contextualSpacing/>
        <w:jc w:val="both"/>
        <w:rPr>
          <w:rFonts w:ascii="Trebuchet MS" w:eastAsia="Times New Roman" w:hAnsi="Trebuchet MS" w:cs="Times New Roman"/>
          <w:lang w:val="fr-FR"/>
        </w:rPr>
      </w:pPr>
      <w:r w:rsidRPr="00A06429">
        <w:rPr>
          <w:rFonts w:ascii="Trebuchet MS" w:eastAsia="Times New Roman" w:hAnsi="Trebuchet MS" w:cs="Times New Roman"/>
          <w:b/>
          <w:bCs/>
          <w:lang w:val="fr-FR"/>
        </w:rPr>
        <w:t xml:space="preserve">Estimations réalistes de la durée des tâches : </w:t>
      </w:r>
      <w:r w:rsidRPr="00A06429">
        <w:rPr>
          <w:rFonts w:ascii="Trebuchet MS" w:eastAsia="Times New Roman" w:hAnsi="Trebuchet MS" w:cs="Times New Roman"/>
          <w:lang w:val="fr-FR"/>
        </w:rPr>
        <w:t xml:space="preserve">Le </w:t>
      </w:r>
      <w:r w:rsidR="00A6228C">
        <w:t>candidat</w:t>
      </w:r>
      <w:r w:rsidRPr="00A06429" w:rsidDel="00CE0C0B">
        <w:rPr>
          <w:rFonts w:ascii="Trebuchet MS" w:eastAsia="Times New Roman" w:hAnsi="Trebuchet MS" w:cs="Times New Roman"/>
          <w:lang w:val="fr-FR"/>
        </w:rPr>
        <w:t xml:space="preserve"> </w:t>
      </w:r>
      <w:r w:rsidRPr="00A06429">
        <w:rPr>
          <w:rFonts w:ascii="Trebuchet MS" w:eastAsia="Times New Roman" w:hAnsi="Trebuchet MS" w:cs="Times New Roman"/>
          <w:lang w:val="fr-FR"/>
        </w:rPr>
        <w:t>doit fournir des estimations de durée réalistes pour chaque tâche du planning. Cela implique une analyse approfondie des exigences du projet, des ressources disponibles et d</w:t>
      </w:r>
      <w:r w:rsidR="00F20273">
        <w:rPr>
          <w:rFonts w:ascii="Trebuchet MS" w:eastAsia="Times New Roman" w:hAnsi="Trebuchet MS" w:cs="Times New Roman"/>
          <w:lang w:val="fr-FR"/>
        </w:rPr>
        <w:t>e</w:t>
      </w:r>
      <w:r w:rsidRPr="00A06429">
        <w:rPr>
          <w:rFonts w:ascii="Trebuchet MS" w:eastAsia="Times New Roman" w:hAnsi="Trebuchet MS" w:cs="Times New Roman"/>
          <w:lang w:val="fr-FR"/>
        </w:rPr>
        <w:t xml:space="preserve"> l'expérience passée pour évaluer avec précision le temps nécessaire à chaque étap</w:t>
      </w:r>
      <w:r w:rsidRPr="00CF4C97">
        <w:rPr>
          <w:rFonts w:ascii="Trebuchet MS" w:eastAsia="Times New Roman" w:hAnsi="Trebuchet MS" w:cs="Times New Roman"/>
          <w:lang w:val="fr-FR"/>
        </w:rPr>
        <w:t>e.</w:t>
      </w:r>
    </w:p>
    <w:p w14:paraId="4F38B092" w14:textId="77777777" w:rsidR="00B610FE" w:rsidRDefault="00B610FE" w:rsidP="00B610FE">
      <w:pPr>
        <w:jc w:val="both"/>
      </w:pPr>
    </w:p>
    <w:p w14:paraId="4CDAA3E9" w14:textId="355F6061" w:rsidR="00B610FE" w:rsidRPr="00B26E91" w:rsidRDefault="00B610FE" w:rsidP="00980A13">
      <w:pPr>
        <w:numPr>
          <w:ilvl w:val="0"/>
          <w:numId w:val="8"/>
        </w:numPr>
        <w:contextualSpacing/>
        <w:jc w:val="both"/>
        <w:rPr>
          <w:rFonts w:ascii="Trebuchet MS" w:eastAsia="Times New Roman" w:hAnsi="Trebuchet MS" w:cs="Times New Roman"/>
          <w:b/>
          <w:bCs/>
          <w:lang w:val="fr-FR"/>
        </w:rPr>
      </w:pPr>
      <w:r w:rsidRPr="00A06429">
        <w:rPr>
          <w:rFonts w:ascii="Trebuchet MS" w:eastAsia="Times New Roman" w:hAnsi="Trebuchet MS" w:cs="Times New Roman"/>
          <w:b/>
          <w:bCs/>
          <w:lang w:val="fr-FR"/>
        </w:rPr>
        <w:t xml:space="preserve">Identification des jalons clés : </w:t>
      </w:r>
      <w:r w:rsidRPr="00A06429">
        <w:rPr>
          <w:rFonts w:ascii="Trebuchet MS" w:eastAsia="Times New Roman" w:hAnsi="Trebuchet MS" w:cs="Times New Roman"/>
          <w:lang w:val="fr-FR"/>
        </w:rPr>
        <w:t xml:space="preserve">Le </w:t>
      </w:r>
      <w:r w:rsidR="00A6228C">
        <w:t>candidat</w:t>
      </w:r>
      <w:r w:rsidRPr="00A06429">
        <w:rPr>
          <w:rFonts w:ascii="Trebuchet MS" w:eastAsia="Times New Roman" w:hAnsi="Trebuchet MS" w:cs="Times New Roman"/>
          <w:lang w:val="fr-FR"/>
        </w:rPr>
        <w:t xml:space="preserve"> doit clairement identifier les jalons clés du projet dans son planning. Il doit démontrer sa capacité à reconnaître les points critiques du projet, tels que l'achèvement de phases majeures ou la livraison de fonctionnalités essentielles, et à les intégrer de manière appropriée dans le planning global.</w:t>
      </w:r>
    </w:p>
    <w:p w14:paraId="7ACEF76F" w14:textId="77777777" w:rsidR="00B610FE" w:rsidRDefault="00B610FE" w:rsidP="00B610FE">
      <w:pPr>
        <w:pStyle w:val="Paragraphedeliste"/>
        <w:rPr>
          <w:rFonts w:ascii="Trebuchet MS" w:eastAsia="Times New Roman" w:hAnsi="Trebuchet MS" w:cs="Times New Roman"/>
          <w:b/>
          <w:bCs/>
          <w:lang w:val="fr-FR"/>
        </w:rPr>
      </w:pPr>
    </w:p>
    <w:p w14:paraId="70F75CB3" w14:textId="0C05521B" w:rsidR="00B610FE" w:rsidRPr="00CF4C97" w:rsidRDefault="00B610FE" w:rsidP="00CF4C97">
      <w:pPr>
        <w:numPr>
          <w:ilvl w:val="0"/>
          <w:numId w:val="8"/>
        </w:numPr>
        <w:contextualSpacing/>
        <w:jc w:val="both"/>
        <w:rPr>
          <w:rFonts w:ascii="Trebuchet MS" w:eastAsia="Times New Roman" w:hAnsi="Trebuchet MS" w:cs="Times New Roman"/>
          <w:b/>
          <w:bCs/>
          <w:lang w:val="fr-FR"/>
        </w:rPr>
      </w:pPr>
      <w:r w:rsidRPr="00B26E91">
        <w:rPr>
          <w:rFonts w:ascii="Trebuchet MS" w:eastAsia="Times New Roman" w:hAnsi="Trebuchet MS" w:cs="Times New Roman"/>
          <w:b/>
          <w:bCs/>
          <w:lang w:val="fr-FR"/>
        </w:rPr>
        <w:t xml:space="preserve">Gestion des délais et des contraintes externes : </w:t>
      </w:r>
      <w:r w:rsidRPr="00B26E91">
        <w:rPr>
          <w:rFonts w:ascii="Trebuchet MS" w:eastAsia="Times New Roman" w:hAnsi="Trebuchet MS" w:cs="Times New Roman"/>
          <w:lang w:val="fr-FR"/>
        </w:rPr>
        <w:t xml:space="preserve">Le </w:t>
      </w:r>
      <w:r w:rsidR="00A6228C">
        <w:t>candidat</w:t>
      </w:r>
      <w:r w:rsidRPr="00B26E91" w:rsidDel="00CE0C0B">
        <w:rPr>
          <w:rFonts w:ascii="Trebuchet MS" w:eastAsia="Times New Roman" w:hAnsi="Trebuchet MS" w:cs="Times New Roman"/>
          <w:lang w:val="fr-FR"/>
        </w:rPr>
        <w:t xml:space="preserve"> </w:t>
      </w:r>
      <w:r w:rsidRPr="00B26E91">
        <w:rPr>
          <w:rFonts w:ascii="Trebuchet MS" w:eastAsia="Times New Roman" w:hAnsi="Trebuchet MS" w:cs="Times New Roman"/>
          <w:lang w:val="fr-FR"/>
        </w:rPr>
        <w:t xml:space="preserve">doit </w:t>
      </w:r>
      <w:r>
        <w:rPr>
          <w:rFonts w:ascii="Trebuchet MS" w:eastAsia="Times New Roman" w:hAnsi="Trebuchet MS" w:cs="Times New Roman"/>
          <w:lang w:val="fr-FR"/>
        </w:rPr>
        <w:t>démontrer qu’il a pris</w:t>
      </w:r>
      <w:r w:rsidRPr="00B26E91">
        <w:rPr>
          <w:rFonts w:ascii="Trebuchet MS" w:eastAsia="Times New Roman" w:hAnsi="Trebuchet MS" w:cs="Times New Roman"/>
          <w:lang w:val="fr-FR"/>
        </w:rPr>
        <w:t xml:space="preserve"> en compte les contraintes externes, tel</w:t>
      </w:r>
      <w:r w:rsidR="00CC7CB0">
        <w:rPr>
          <w:rFonts w:ascii="Trebuchet MS" w:eastAsia="Times New Roman" w:hAnsi="Trebuchet MS" w:cs="Times New Roman"/>
          <w:lang w:val="fr-FR"/>
        </w:rPr>
        <w:t>le</w:t>
      </w:r>
      <w:r w:rsidRPr="00B26E91">
        <w:rPr>
          <w:rFonts w:ascii="Trebuchet MS" w:eastAsia="Times New Roman" w:hAnsi="Trebuchet MS" w:cs="Times New Roman"/>
          <w:lang w:val="fr-FR"/>
        </w:rPr>
        <w:t>s que les délais réglementaires</w:t>
      </w:r>
      <w:r>
        <w:rPr>
          <w:rFonts w:ascii="Trebuchet MS" w:eastAsia="Times New Roman" w:hAnsi="Trebuchet MS" w:cs="Times New Roman"/>
          <w:lang w:val="fr-FR"/>
        </w:rPr>
        <w:t xml:space="preserve"> et</w:t>
      </w:r>
      <w:r w:rsidRPr="00B26E91">
        <w:rPr>
          <w:rFonts w:ascii="Trebuchet MS" w:eastAsia="Times New Roman" w:hAnsi="Trebuchet MS" w:cs="Times New Roman"/>
          <w:lang w:val="fr-FR"/>
        </w:rPr>
        <w:t xml:space="preserve"> les autorisations </w:t>
      </w:r>
      <w:r>
        <w:rPr>
          <w:rFonts w:ascii="Trebuchet MS" w:eastAsia="Times New Roman" w:hAnsi="Trebuchet MS" w:cs="Times New Roman"/>
          <w:lang w:val="fr-FR"/>
        </w:rPr>
        <w:t>nécessaires à la</w:t>
      </w:r>
      <w:r w:rsidRPr="00B26E91">
        <w:rPr>
          <w:rFonts w:ascii="Trebuchet MS" w:eastAsia="Times New Roman" w:hAnsi="Trebuchet MS" w:cs="Times New Roman"/>
          <w:lang w:val="fr-FR"/>
        </w:rPr>
        <w:t xml:space="preserve"> construction </w:t>
      </w:r>
      <w:r>
        <w:rPr>
          <w:rFonts w:ascii="Trebuchet MS" w:eastAsia="Times New Roman" w:hAnsi="Trebuchet MS" w:cs="Times New Roman"/>
          <w:lang w:val="fr-FR"/>
        </w:rPr>
        <w:t>et mise en service de l’équipement sportif</w:t>
      </w:r>
      <w:r w:rsidRPr="00B26E91">
        <w:rPr>
          <w:rFonts w:ascii="Trebuchet MS" w:eastAsia="Times New Roman" w:hAnsi="Trebuchet MS" w:cs="Times New Roman"/>
          <w:lang w:val="fr-FR"/>
        </w:rPr>
        <w:t>. Il doit démontrer sa capacité à gérer ces délais et à les intégrer dans le planning global, en veillant à ce que toutes les exigences légales et réglementaires soient respectée</w:t>
      </w:r>
      <w:r w:rsidRPr="00CF4C97">
        <w:rPr>
          <w:rFonts w:ascii="Trebuchet MS" w:eastAsia="Times New Roman" w:hAnsi="Trebuchet MS" w:cs="Times New Roman"/>
          <w:lang w:val="fr-FR"/>
        </w:rPr>
        <w:t>s.</w:t>
      </w:r>
    </w:p>
    <w:p w14:paraId="5CAC3723" w14:textId="30A9C5EB" w:rsidR="00B610FE" w:rsidRDefault="00B610FE" w:rsidP="00B610FE">
      <w:pPr>
        <w:jc w:val="both"/>
      </w:pPr>
    </w:p>
    <w:p w14:paraId="55CC1A26" w14:textId="0C420B81" w:rsidR="00B610FE" w:rsidRPr="00474DF2" w:rsidRDefault="00B610FE" w:rsidP="00980A13">
      <w:pPr>
        <w:numPr>
          <w:ilvl w:val="0"/>
          <w:numId w:val="8"/>
        </w:numPr>
        <w:contextualSpacing/>
        <w:jc w:val="both"/>
        <w:rPr>
          <w:rFonts w:ascii="Trebuchet MS" w:eastAsia="Times New Roman" w:hAnsi="Trebuchet MS" w:cs="Times New Roman"/>
          <w:b/>
          <w:lang w:val="fr-FR"/>
        </w:rPr>
      </w:pPr>
      <w:r w:rsidRPr="00474DF2">
        <w:rPr>
          <w:rFonts w:ascii="Trebuchet MS" w:eastAsia="Times New Roman" w:hAnsi="Trebuchet MS" w:cs="Times New Roman"/>
          <w:b/>
          <w:bCs/>
          <w:lang w:val="fr-FR"/>
        </w:rPr>
        <w:t xml:space="preserve">Flexibilité et ajustement du planning : </w:t>
      </w:r>
      <w:r w:rsidRPr="00474DF2">
        <w:rPr>
          <w:rFonts w:ascii="Trebuchet MS" w:eastAsia="Times New Roman" w:hAnsi="Trebuchet MS" w:cs="Times New Roman"/>
          <w:lang w:val="fr-FR"/>
        </w:rPr>
        <w:t xml:space="preserve">Le </w:t>
      </w:r>
      <w:r w:rsidR="00A6228C">
        <w:t>candidat</w:t>
      </w:r>
      <w:r w:rsidRPr="00474DF2" w:rsidDel="00CE0C0B">
        <w:rPr>
          <w:rFonts w:ascii="Trebuchet MS" w:eastAsia="Times New Roman" w:hAnsi="Trebuchet MS" w:cs="Times New Roman"/>
          <w:lang w:val="fr-FR"/>
        </w:rPr>
        <w:t xml:space="preserve"> </w:t>
      </w:r>
      <w:r w:rsidRPr="00474DF2">
        <w:rPr>
          <w:rFonts w:ascii="Trebuchet MS" w:eastAsia="Times New Roman" w:hAnsi="Trebuchet MS" w:cs="Times New Roman"/>
          <w:lang w:val="fr-FR"/>
        </w:rPr>
        <w:t>doit démontrer sa flexibilité et sa capacité à ajuster le planning en fonction des changements et des imprévus qui peuvent survenir tout au long du projet. Il doit être en mesure de proposer des solutions alternatives et de prendre des mesures correctives pour minimiser les retards et assurer la continuité de l'avancement du projet.</w:t>
      </w:r>
    </w:p>
    <w:p w14:paraId="1213F4E1"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7C8C5EB4" w14:textId="77777777" w:rsidTr="00E20AB2">
        <w:tc>
          <w:tcPr>
            <w:tcW w:w="8495" w:type="dxa"/>
          </w:tcPr>
          <w:p w14:paraId="22A623BF" w14:textId="5EA3A780" w:rsidR="00B610FE" w:rsidRPr="006B2BBB" w:rsidRDefault="00B610FE" w:rsidP="00E20AB2">
            <w:pPr>
              <w:rPr>
                <w:b/>
                <w:bCs/>
              </w:rPr>
            </w:pPr>
            <w:r w:rsidRPr="006B2BBB">
              <w:rPr>
                <w:b/>
                <w:bCs/>
              </w:rPr>
              <w:t xml:space="preserve">Documents à joindre </w:t>
            </w:r>
            <w:r w:rsidRPr="00CE0C0B">
              <w:rPr>
                <w:b/>
                <w:bCs/>
              </w:rPr>
              <w:t xml:space="preserve">à la </w:t>
            </w:r>
            <w:r w:rsidR="00A6228C">
              <w:rPr>
                <w:b/>
                <w:bCs/>
              </w:rPr>
              <w:t>candidature</w:t>
            </w:r>
            <w:r w:rsidRPr="00CE0C0B" w:rsidDel="00CE0C0B">
              <w:rPr>
                <w:b/>
                <w:bCs/>
              </w:rPr>
              <w:t xml:space="preserve"> </w:t>
            </w:r>
            <w:r w:rsidRPr="00CE0C0B">
              <w:rPr>
                <w:b/>
                <w:bCs/>
              </w:rPr>
              <w:t>pour l’évaluation</w:t>
            </w:r>
            <w:r w:rsidRPr="006B2BBB">
              <w:rPr>
                <w:b/>
                <w:bCs/>
              </w:rPr>
              <w:t xml:space="preserve"> du critère :</w:t>
            </w:r>
          </w:p>
          <w:p w14:paraId="5AB61F37" w14:textId="67B58231" w:rsidR="00B610FE" w:rsidRDefault="00A6228C" w:rsidP="00980A13">
            <w:pPr>
              <w:pStyle w:val="Paragraphedeliste"/>
              <w:numPr>
                <w:ilvl w:val="0"/>
                <w:numId w:val="15"/>
              </w:numPr>
            </w:pPr>
            <w:r>
              <w:t>Calendrier de réalisation du projet</w:t>
            </w:r>
          </w:p>
          <w:p w14:paraId="69B9F059" w14:textId="77777777" w:rsidR="00B610FE" w:rsidRPr="00F20273" w:rsidRDefault="00B610FE" w:rsidP="00980A13">
            <w:pPr>
              <w:pStyle w:val="Paragraphedeliste"/>
              <w:numPr>
                <w:ilvl w:val="0"/>
                <w:numId w:val="15"/>
              </w:numPr>
              <w:rPr>
                <w:rFonts w:cs="Arial"/>
                <w:b/>
                <w:bCs/>
                <w:iCs/>
                <w:szCs w:val="28"/>
              </w:rPr>
            </w:pPr>
            <w:r>
              <w:t xml:space="preserve">Une note explicative de maximum </w:t>
            </w:r>
            <w:r w:rsidR="00A6228C">
              <w:t>2</w:t>
            </w:r>
            <w:r>
              <w:t xml:space="preserve"> faces format A4 </w:t>
            </w:r>
            <w:r>
              <w:br w:type="page"/>
            </w:r>
            <w:r w:rsidR="00A6228C">
              <w:t>répondant à ce critère</w:t>
            </w:r>
          </w:p>
          <w:p w14:paraId="6551573B" w14:textId="10F77A2D" w:rsidR="00F20273" w:rsidRPr="00DE0F68" w:rsidRDefault="00F20273" w:rsidP="00F20273">
            <w:pPr>
              <w:pStyle w:val="Paragraphedeliste"/>
              <w:rPr>
                <w:rFonts w:cs="Arial"/>
                <w:b/>
                <w:bCs/>
                <w:iCs/>
                <w:szCs w:val="28"/>
              </w:rPr>
            </w:pPr>
          </w:p>
        </w:tc>
      </w:tr>
    </w:tbl>
    <w:p w14:paraId="301A0B4A" w14:textId="77777777" w:rsidR="00B610FE" w:rsidRDefault="00B610FE" w:rsidP="00B610FE">
      <w:pPr>
        <w:jc w:val="both"/>
      </w:pPr>
    </w:p>
    <w:p w14:paraId="31887AD9" w14:textId="19EB7FF2" w:rsidR="00B610FE" w:rsidRPr="006623DB" w:rsidRDefault="00B610FE" w:rsidP="00B02FA0">
      <w:pPr>
        <w:pStyle w:val="BDOHeading3numbered"/>
        <w:jc w:val="both"/>
      </w:pPr>
      <w:bookmarkStart w:id="55" w:name="_Toc138861644"/>
      <w:bookmarkStart w:id="56" w:name="_Toc140500187"/>
      <w:r w:rsidRPr="006623DB">
        <w:t>Modalités de gestion et d’entretien des infrastructures (phase d’exploitation)</w:t>
      </w:r>
      <w:bookmarkEnd w:id="55"/>
      <w:r w:rsidRPr="006623DB">
        <w:t xml:space="preserve"> </w:t>
      </w:r>
      <w:r w:rsidR="00CA1A45" w:rsidRPr="006623DB">
        <w:t>(</w:t>
      </w:r>
      <w:r w:rsidR="00364A45">
        <w:t>3,7</w:t>
      </w:r>
      <w:r w:rsidR="006521B1" w:rsidRPr="006623DB">
        <w:t>5</w:t>
      </w:r>
      <w:r w:rsidR="00CA1A45" w:rsidRPr="006623DB">
        <w:t xml:space="preserve"> points)</w:t>
      </w:r>
      <w:bookmarkEnd w:id="56"/>
    </w:p>
    <w:p w14:paraId="6BD40BF2" w14:textId="77777777" w:rsidR="00A6228C" w:rsidRPr="006623DB" w:rsidRDefault="00B610FE" w:rsidP="00B610FE">
      <w:pPr>
        <w:jc w:val="both"/>
      </w:pPr>
      <w:r w:rsidRPr="006623DB">
        <w:t>Au-delà des aspects stratégiques et techniques, l</w:t>
      </w:r>
      <w:r w:rsidR="00A6228C" w:rsidRPr="006623DB">
        <w:t>e</w:t>
      </w:r>
      <w:r w:rsidRPr="006623DB">
        <w:t xml:space="preserve"> </w:t>
      </w:r>
      <w:r w:rsidR="00A6228C" w:rsidRPr="006623DB">
        <w:t>candidat</w:t>
      </w:r>
      <w:r w:rsidRPr="006623DB" w:rsidDel="00CE0C0B">
        <w:t xml:space="preserve"> </w:t>
      </w:r>
      <w:r w:rsidR="00A6228C" w:rsidRPr="006623DB">
        <w:t>expose</w:t>
      </w:r>
      <w:r w:rsidRPr="006623DB">
        <w:t xml:space="preserve"> le modèle de gestion quotidien prévu pour le site. </w:t>
      </w:r>
    </w:p>
    <w:p w14:paraId="68AABB0B" w14:textId="77777777" w:rsidR="00A6228C" w:rsidRPr="006623DB" w:rsidRDefault="00A6228C" w:rsidP="00B610FE">
      <w:pPr>
        <w:jc w:val="both"/>
      </w:pPr>
    </w:p>
    <w:p w14:paraId="5BDDB2C5" w14:textId="044BD10A" w:rsidR="00B610FE" w:rsidRDefault="00B610FE" w:rsidP="00B610FE">
      <w:pPr>
        <w:jc w:val="both"/>
      </w:pPr>
      <w:r w:rsidRPr="006623DB">
        <w:t>En lien direct avec les couts opérationnels exposés dans le plan financier</w:t>
      </w:r>
      <w:r>
        <w:t>, il s’agit de détailler les éléments suivants</w:t>
      </w:r>
      <w:r w:rsidR="00C832FB">
        <w:t> :</w:t>
      </w:r>
    </w:p>
    <w:p w14:paraId="63200489" w14:textId="77777777" w:rsidR="00B610FE" w:rsidRDefault="00B610FE" w:rsidP="00980A13">
      <w:pPr>
        <w:numPr>
          <w:ilvl w:val="1"/>
          <w:numId w:val="3"/>
        </w:numPr>
        <w:contextualSpacing/>
        <w:jc w:val="both"/>
        <w:rPr>
          <w:rFonts w:ascii="Trebuchet MS" w:eastAsia="Calibri" w:hAnsi="Trebuchet MS" w:cs="Times New Roman"/>
          <w:color w:val="1D1B11"/>
          <w:szCs w:val="20"/>
        </w:rPr>
      </w:pPr>
      <w:proofErr w:type="gramStart"/>
      <w:r w:rsidRPr="00944F12">
        <w:rPr>
          <w:rFonts w:ascii="Trebuchet MS" w:eastAsia="Calibri" w:hAnsi="Trebuchet MS" w:cs="Times New Roman"/>
          <w:color w:val="1D1B11"/>
          <w:szCs w:val="20"/>
        </w:rPr>
        <w:t>gestion</w:t>
      </w:r>
      <w:proofErr w:type="gramEnd"/>
      <w:r w:rsidRPr="00944F12">
        <w:rPr>
          <w:rFonts w:ascii="Trebuchet MS" w:eastAsia="Calibri" w:hAnsi="Trebuchet MS" w:cs="Times New Roman"/>
          <w:color w:val="1D1B11"/>
          <w:szCs w:val="20"/>
        </w:rPr>
        <w:t xml:space="preserve"> des déchets et des nuisances, </w:t>
      </w:r>
    </w:p>
    <w:p w14:paraId="5E5AD4DC" w14:textId="72C8C333" w:rsidR="00B610FE" w:rsidRDefault="00B610FE" w:rsidP="00980A13">
      <w:pPr>
        <w:numPr>
          <w:ilvl w:val="1"/>
          <w:numId w:val="3"/>
        </w:numPr>
        <w:contextualSpacing/>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gestion</w:t>
      </w:r>
      <w:proofErr w:type="gramEnd"/>
      <w:r>
        <w:rPr>
          <w:rFonts w:ascii="Trebuchet MS" w:eastAsia="Calibri" w:hAnsi="Trebuchet MS" w:cs="Times New Roman"/>
          <w:color w:val="1D1B11"/>
          <w:szCs w:val="20"/>
        </w:rPr>
        <w:t xml:space="preserve"> et </w:t>
      </w:r>
      <w:r w:rsidRPr="00944F12">
        <w:rPr>
          <w:rFonts w:ascii="Trebuchet MS" w:eastAsia="Calibri" w:hAnsi="Trebuchet MS" w:cs="Times New Roman"/>
          <w:color w:val="1D1B11"/>
          <w:szCs w:val="20"/>
        </w:rPr>
        <w:t>production d’énergie et / ou valorisation de réseaux d’énergie existants</w:t>
      </w:r>
      <w:r w:rsidR="001903B9">
        <w:rPr>
          <w:rFonts w:ascii="Trebuchet MS" w:eastAsia="Calibri" w:hAnsi="Trebuchet MS" w:cs="Times New Roman"/>
          <w:color w:val="1D1B11"/>
          <w:szCs w:val="20"/>
        </w:rPr>
        <w:t xml:space="preserve"> ainsi que la gestion de la consommation d’eau et</w:t>
      </w:r>
      <w:r w:rsidR="00DC59C8">
        <w:rPr>
          <w:rFonts w:ascii="Trebuchet MS" w:eastAsia="Calibri" w:hAnsi="Trebuchet MS" w:cs="Times New Roman"/>
          <w:color w:val="1D1B11"/>
          <w:szCs w:val="20"/>
        </w:rPr>
        <w:t xml:space="preserve"> de son traitement après usage</w:t>
      </w:r>
    </w:p>
    <w:p w14:paraId="5DA4D4A3" w14:textId="77777777"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rsidRPr="00B81FD9">
        <w:rPr>
          <w:rFonts w:ascii="Trebuchet MS" w:eastAsia="Calibri" w:hAnsi="Trebuchet MS" w:cs="Times New Roman"/>
          <w:color w:val="1D1B11"/>
          <w:szCs w:val="20"/>
        </w:rPr>
        <w:t>gestion</w:t>
      </w:r>
      <w:proofErr w:type="gramEnd"/>
      <w:r w:rsidRPr="00B81FD9">
        <w:rPr>
          <w:rFonts w:ascii="Trebuchet MS" w:eastAsia="Calibri" w:hAnsi="Trebuchet MS" w:cs="Times New Roman"/>
          <w:color w:val="1D1B11"/>
          <w:szCs w:val="20"/>
        </w:rPr>
        <w:t xml:space="preserve"> du site/logistique </w:t>
      </w:r>
    </w:p>
    <w:p w14:paraId="177E4D74" w14:textId="77777777" w:rsidR="00B610FE" w:rsidRDefault="00B610FE" w:rsidP="00980A13">
      <w:pPr>
        <w:pStyle w:val="Paragraphedeliste"/>
        <w:numPr>
          <w:ilvl w:val="2"/>
          <w:numId w:val="3"/>
        </w:numPr>
        <w:jc w:val="both"/>
        <w:rPr>
          <w:rFonts w:ascii="Trebuchet MS" w:eastAsia="Calibri" w:hAnsi="Trebuchet MS" w:cs="Times New Roman"/>
          <w:color w:val="1D1B11"/>
          <w:szCs w:val="20"/>
        </w:rPr>
      </w:pPr>
      <w:proofErr w:type="gramStart"/>
      <w:r w:rsidRPr="00B81FD9">
        <w:rPr>
          <w:rFonts w:ascii="Trebuchet MS" w:eastAsia="Calibri" w:hAnsi="Trebuchet MS" w:cs="Times New Roman"/>
          <w:color w:val="1D1B11"/>
          <w:szCs w:val="20"/>
        </w:rPr>
        <w:t>parking</w:t>
      </w:r>
      <w:proofErr w:type="gramEnd"/>
      <w:r>
        <w:rPr>
          <w:rFonts w:ascii="Trebuchet MS" w:eastAsia="Calibri" w:hAnsi="Trebuchet MS" w:cs="Times New Roman"/>
          <w:color w:val="1D1B11"/>
          <w:szCs w:val="20"/>
        </w:rPr>
        <w:t xml:space="preserve"> (accès)</w:t>
      </w:r>
    </w:p>
    <w:p w14:paraId="636E259E" w14:textId="77777777" w:rsidR="00B610FE" w:rsidRDefault="00B610FE" w:rsidP="00980A13">
      <w:pPr>
        <w:pStyle w:val="Paragraphedeliste"/>
        <w:numPr>
          <w:ilvl w:val="2"/>
          <w:numId w:val="3"/>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sécurisation</w:t>
      </w:r>
      <w:proofErr w:type="gramEnd"/>
      <w:r>
        <w:rPr>
          <w:rFonts w:ascii="Trebuchet MS" w:eastAsia="Calibri" w:hAnsi="Trebuchet MS" w:cs="Times New Roman"/>
          <w:color w:val="1D1B11"/>
          <w:szCs w:val="20"/>
        </w:rPr>
        <w:t xml:space="preserve"> globale du site</w:t>
      </w:r>
    </w:p>
    <w:p w14:paraId="13A60D5F" w14:textId="0FC55D06"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gestion</w:t>
      </w:r>
      <w:proofErr w:type="gramEnd"/>
      <w:r>
        <w:rPr>
          <w:rFonts w:ascii="Trebuchet MS" w:eastAsia="Calibri" w:hAnsi="Trebuchet MS" w:cs="Times New Roman"/>
          <w:color w:val="1D1B11"/>
          <w:szCs w:val="20"/>
        </w:rPr>
        <w:t xml:space="preserve"> </w:t>
      </w:r>
      <w:r w:rsidR="00A6228C">
        <w:rPr>
          <w:rFonts w:ascii="Trebuchet MS" w:eastAsia="Calibri" w:hAnsi="Trebuchet MS" w:cs="Times New Roman"/>
          <w:color w:val="1D1B11"/>
          <w:szCs w:val="20"/>
        </w:rPr>
        <w:t>de l’offre</w:t>
      </w:r>
      <w:r>
        <w:rPr>
          <w:rFonts w:ascii="Trebuchet MS" w:eastAsia="Calibri" w:hAnsi="Trebuchet MS" w:cs="Times New Roman"/>
          <w:color w:val="1D1B11"/>
          <w:szCs w:val="20"/>
        </w:rPr>
        <w:t xml:space="preserve"> de restauration</w:t>
      </w:r>
    </w:p>
    <w:p w14:paraId="645BA95C" w14:textId="77777777"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rsidRPr="00544679">
        <w:rPr>
          <w:rFonts w:ascii="Trebuchet MS" w:eastAsia="Calibri" w:hAnsi="Trebuchet MS" w:cs="Times New Roman"/>
          <w:color w:val="1D1B11"/>
          <w:szCs w:val="20"/>
        </w:rPr>
        <w:t>gestion</w:t>
      </w:r>
      <w:proofErr w:type="gramEnd"/>
      <w:r w:rsidRPr="00544679">
        <w:rPr>
          <w:rFonts w:ascii="Trebuchet MS" w:eastAsia="Calibri" w:hAnsi="Trebuchet MS" w:cs="Times New Roman"/>
          <w:color w:val="1D1B11"/>
          <w:szCs w:val="20"/>
        </w:rPr>
        <w:t xml:space="preserve"> du logement</w:t>
      </w:r>
    </w:p>
    <w:p w14:paraId="2B7D22F0" w14:textId="79A64BCE"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t>gestion</w:t>
      </w:r>
      <w:proofErr w:type="gramEnd"/>
      <w:r>
        <w:t xml:space="preserve"> de l’occupation </w:t>
      </w:r>
      <w:r w:rsidR="00A6228C">
        <w:t>des investissements prioritaires</w:t>
      </w:r>
    </w:p>
    <w:p w14:paraId="1D01C18F" w14:textId="77777777" w:rsidR="00B610FE" w:rsidRDefault="00B610FE" w:rsidP="00B610FE">
      <w:pPr>
        <w:jc w:val="both"/>
        <w:rPr>
          <w:rFonts w:ascii="Trebuchet MS" w:eastAsia="Calibri" w:hAnsi="Trebuchet MS" w:cs="Times New Roman"/>
          <w:color w:val="1D1B11"/>
          <w:szCs w:val="20"/>
        </w:rPr>
      </w:pPr>
    </w:p>
    <w:p w14:paraId="676B452B" w14:textId="2F8E2F8E" w:rsidR="00B610FE" w:rsidRPr="006623DB" w:rsidRDefault="00B610FE" w:rsidP="00B610FE">
      <w:pPr>
        <w:jc w:val="both"/>
        <w:rPr>
          <w:rFonts w:ascii="Trebuchet MS" w:eastAsia="Calibri" w:hAnsi="Trebuchet MS" w:cs="Times New Roman"/>
          <w:color w:val="1D1B11"/>
          <w:szCs w:val="20"/>
        </w:rPr>
      </w:pPr>
      <w:r>
        <w:rPr>
          <w:rFonts w:ascii="Trebuchet MS" w:eastAsia="Calibri" w:hAnsi="Trebuchet MS" w:cs="Times New Roman"/>
          <w:color w:val="1D1B11"/>
          <w:szCs w:val="20"/>
        </w:rPr>
        <w:t xml:space="preserve">Le </w:t>
      </w:r>
      <w:r>
        <w:t>demandeur de subvention</w:t>
      </w:r>
      <w:r w:rsidDel="00CE0C0B">
        <w:rPr>
          <w:rFonts w:ascii="Trebuchet MS" w:eastAsia="Calibri" w:hAnsi="Trebuchet MS" w:cs="Times New Roman"/>
          <w:color w:val="1D1B11"/>
          <w:szCs w:val="20"/>
        </w:rPr>
        <w:t xml:space="preserve"> </w:t>
      </w:r>
      <w:r>
        <w:rPr>
          <w:rFonts w:ascii="Trebuchet MS" w:eastAsia="Calibri" w:hAnsi="Trebuchet MS" w:cs="Times New Roman"/>
          <w:color w:val="1D1B11"/>
          <w:szCs w:val="20"/>
        </w:rPr>
        <w:t xml:space="preserve">expose les contours de la gestion quotidienne du site, les compétences nécessaires à cette gestion et le modèle globale de fonctionnement et de maintenance de l’ensemble du site. Un lien explicite existe entre cette rubrique et </w:t>
      </w:r>
      <w:r w:rsidRPr="006623DB">
        <w:rPr>
          <w:rFonts w:ascii="Trebuchet MS" w:eastAsia="Calibri" w:hAnsi="Trebuchet MS" w:cs="Times New Roman"/>
          <w:color w:val="1D1B11"/>
          <w:szCs w:val="20"/>
        </w:rPr>
        <w:t>les co</w:t>
      </w:r>
      <w:r w:rsidR="00703216" w:rsidRPr="006623DB">
        <w:rPr>
          <w:rFonts w:ascii="Trebuchet MS" w:eastAsia="Calibri" w:hAnsi="Trebuchet MS" w:cs="Times New Roman"/>
          <w:color w:val="1D1B11"/>
          <w:szCs w:val="20"/>
        </w:rPr>
        <w:t>û</w:t>
      </w:r>
      <w:r w:rsidRPr="006623DB">
        <w:rPr>
          <w:rFonts w:ascii="Trebuchet MS" w:eastAsia="Calibri" w:hAnsi="Trebuchet MS" w:cs="Times New Roman"/>
          <w:color w:val="1D1B11"/>
          <w:szCs w:val="20"/>
        </w:rPr>
        <w:t>ts opérationnels du plan financier.</w:t>
      </w:r>
    </w:p>
    <w:p w14:paraId="194961A2" w14:textId="77777777" w:rsidR="00B610FE" w:rsidRPr="006623DB" w:rsidRDefault="00B610FE" w:rsidP="00B610FE">
      <w:pPr>
        <w:jc w:val="both"/>
        <w:rPr>
          <w:rFonts w:ascii="Trebuchet MS" w:eastAsia="Calibri" w:hAnsi="Trebuchet MS" w:cs="Times New Roman"/>
          <w:color w:val="1D1B11"/>
          <w:szCs w:val="20"/>
        </w:rPr>
      </w:pPr>
    </w:p>
    <w:p w14:paraId="2F33439E" w14:textId="798E5ECD" w:rsidR="00B610FE" w:rsidRDefault="00B610FE" w:rsidP="00B610FE">
      <w:pPr>
        <w:jc w:val="both"/>
      </w:pPr>
      <w:r w:rsidRPr="006623DB">
        <w:t>Dans l’appréciation de ce critère, des espaces de manifestations</w:t>
      </w:r>
      <w:r w:rsidR="00A86531" w:rsidRPr="006623DB">
        <w:t xml:space="preserve">, réunions, </w:t>
      </w:r>
      <w:r w:rsidRPr="006623DB">
        <w:t xml:space="preserve">séminaires </w:t>
      </w:r>
      <w:r w:rsidR="00A86531" w:rsidRPr="006623DB">
        <w:t>ou</w:t>
      </w:r>
      <w:r w:rsidR="00A86531">
        <w:t xml:space="preserve"> tout autre élément </w:t>
      </w:r>
      <w:r>
        <w:t xml:space="preserve">pouvant constituer une source de revenus </w:t>
      </w:r>
      <w:r w:rsidR="00A86531">
        <w:t>complémentaire</w:t>
      </w:r>
      <w:r>
        <w:t xml:space="preserve"> pertinente </w:t>
      </w:r>
      <w:r w:rsidR="00A86531">
        <w:t>pour le candidat</w:t>
      </w:r>
      <w:r w:rsidDel="00CE0C0B">
        <w:t xml:space="preserve"> </w:t>
      </w:r>
      <w:r w:rsidR="00A86531">
        <w:t>peut</w:t>
      </w:r>
      <w:r>
        <w:t xml:space="preserve"> être </w:t>
      </w:r>
      <w:r w:rsidR="00A86531">
        <w:t>exposé</w:t>
      </w:r>
      <w:r>
        <w:t>.</w:t>
      </w:r>
    </w:p>
    <w:p w14:paraId="6B8014C4" w14:textId="77777777" w:rsidR="00A86531" w:rsidRDefault="00A86531" w:rsidP="00B610FE">
      <w:pPr>
        <w:jc w:val="both"/>
      </w:pPr>
    </w:p>
    <w:p w14:paraId="6C86517E"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298AB486" w14:textId="77777777" w:rsidTr="00E20AB2">
        <w:tc>
          <w:tcPr>
            <w:tcW w:w="8495" w:type="dxa"/>
          </w:tcPr>
          <w:p w14:paraId="77F13ECA" w14:textId="771D8C62" w:rsidR="00B610FE" w:rsidRPr="006B2BBB" w:rsidRDefault="00B610FE" w:rsidP="00E20AB2">
            <w:pPr>
              <w:rPr>
                <w:b/>
                <w:bCs/>
              </w:rPr>
            </w:pPr>
            <w:r w:rsidRPr="006B2BBB">
              <w:rPr>
                <w:b/>
                <w:bCs/>
              </w:rPr>
              <w:t xml:space="preserve">Documents à joindre à </w:t>
            </w:r>
            <w:r>
              <w:rPr>
                <w:b/>
                <w:bCs/>
              </w:rPr>
              <w:t xml:space="preserve">la </w:t>
            </w:r>
            <w:r w:rsidR="00A86531">
              <w:rPr>
                <w:b/>
                <w:bCs/>
              </w:rPr>
              <w:t>candidature</w:t>
            </w:r>
            <w:r w:rsidRPr="00CE0C0B" w:rsidDel="00CE0C0B">
              <w:rPr>
                <w:b/>
                <w:bCs/>
              </w:rPr>
              <w:t xml:space="preserve"> </w:t>
            </w:r>
            <w:r w:rsidRPr="00CE0C0B">
              <w:rPr>
                <w:b/>
                <w:bCs/>
              </w:rPr>
              <w:t>pour l’évaluation</w:t>
            </w:r>
            <w:r w:rsidRPr="006B2BBB">
              <w:rPr>
                <w:b/>
                <w:bCs/>
              </w:rPr>
              <w:t xml:space="preserve"> du critère :</w:t>
            </w:r>
          </w:p>
          <w:p w14:paraId="18FB3E36" w14:textId="77777777" w:rsidR="00B610FE" w:rsidRPr="00C832FB" w:rsidRDefault="00B610FE" w:rsidP="00980A13">
            <w:pPr>
              <w:pStyle w:val="Paragraphedeliste"/>
              <w:numPr>
                <w:ilvl w:val="0"/>
                <w:numId w:val="15"/>
              </w:numPr>
              <w:rPr>
                <w:rFonts w:cs="Arial"/>
                <w:b/>
                <w:bCs/>
                <w:iCs/>
                <w:szCs w:val="28"/>
              </w:rPr>
            </w:pPr>
            <w:r>
              <w:t xml:space="preserve">Une note explicative de maximum 4 faces format A4 </w:t>
            </w:r>
            <w:r>
              <w:br w:type="page"/>
            </w:r>
            <w:r w:rsidR="00A86531">
              <w:t>répondant à ce critère</w:t>
            </w:r>
          </w:p>
          <w:p w14:paraId="6CB9A8B9" w14:textId="67F50616" w:rsidR="00C832FB" w:rsidRPr="00DE0F68" w:rsidRDefault="00C832FB" w:rsidP="00C832FB">
            <w:pPr>
              <w:pStyle w:val="Paragraphedeliste"/>
              <w:rPr>
                <w:rFonts w:cs="Arial"/>
                <w:b/>
                <w:bCs/>
                <w:iCs/>
                <w:szCs w:val="28"/>
              </w:rPr>
            </w:pPr>
          </w:p>
        </w:tc>
      </w:tr>
    </w:tbl>
    <w:p w14:paraId="493C4123" w14:textId="77777777" w:rsidR="00B610FE" w:rsidRDefault="00B610FE" w:rsidP="00B610FE">
      <w:pPr>
        <w:rPr>
          <w:b/>
          <w:bCs/>
        </w:rPr>
      </w:pPr>
    </w:p>
    <w:p w14:paraId="279BA7FE" w14:textId="77777777" w:rsidR="00B610FE" w:rsidRDefault="00B610FE" w:rsidP="00B610FE">
      <w:pPr>
        <w:jc w:val="both"/>
      </w:pPr>
    </w:p>
    <w:p w14:paraId="27491128" w14:textId="0A40CC52" w:rsidR="00B610FE" w:rsidRDefault="00B610FE" w:rsidP="00B610FE">
      <w:pPr>
        <w:spacing w:line="240" w:lineRule="auto"/>
        <w:rPr>
          <w:rFonts w:cs="Arial"/>
          <w:b/>
          <w:bCs/>
          <w:iCs/>
          <w:szCs w:val="28"/>
        </w:rPr>
      </w:pPr>
      <w:r>
        <w:br w:type="page"/>
      </w:r>
    </w:p>
    <w:p w14:paraId="392402AC" w14:textId="3CF06807" w:rsidR="00B610FE" w:rsidRPr="006623DB" w:rsidRDefault="00B610FE" w:rsidP="00B610FE">
      <w:pPr>
        <w:pStyle w:val="BDOHeading2numbered"/>
        <w:jc w:val="both"/>
      </w:pPr>
      <w:bookmarkStart w:id="57" w:name="_Toc138861645"/>
      <w:bookmarkStart w:id="58" w:name="_Toc140500188"/>
      <w:r>
        <w:t>Critère</w:t>
      </w:r>
      <w:r w:rsidR="00CF4C97">
        <w:t xml:space="preserve"> </w:t>
      </w:r>
      <w:r>
        <w:t xml:space="preserve">3 - Offre de </w:t>
      </w:r>
      <w:r w:rsidRPr="006623DB">
        <w:t>services</w:t>
      </w:r>
      <w:bookmarkEnd w:id="57"/>
      <w:r w:rsidR="000B69D5" w:rsidRPr="006623DB">
        <w:t xml:space="preserve"> (</w:t>
      </w:r>
      <w:r w:rsidR="006521B1" w:rsidRPr="006623DB">
        <w:t>30</w:t>
      </w:r>
      <w:r w:rsidR="000B69D5" w:rsidRPr="006623DB">
        <w:t xml:space="preserve"> points)</w:t>
      </w:r>
      <w:bookmarkEnd w:id="58"/>
    </w:p>
    <w:p w14:paraId="358763D7" w14:textId="77777777" w:rsidR="00B610FE" w:rsidRDefault="00B610FE" w:rsidP="00B610FE"/>
    <w:p w14:paraId="4E905BAB" w14:textId="646905C1" w:rsidR="00A86531" w:rsidRDefault="00B610FE" w:rsidP="00B610FE">
      <w:pPr>
        <w:jc w:val="both"/>
      </w:pPr>
      <w:r>
        <w:t xml:space="preserve">Au-delà des </w:t>
      </w:r>
      <w:r w:rsidR="00A86531">
        <w:t>investissements prioritaires</w:t>
      </w:r>
      <w:r w:rsidR="003336BD">
        <w:t xml:space="preserve"> et éligibles au présent appel à candidatures</w:t>
      </w:r>
      <w:r>
        <w:t>, il s’agi</w:t>
      </w:r>
      <w:r w:rsidR="00A86531">
        <w:t>t</w:t>
      </w:r>
      <w:r>
        <w:t xml:space="preserve"> de développer un lieu de vie </w:t>
      </w:r>
      <w:r w:rsidR="00A86531">
        <w:t>propice au</w:t>
      </w:r>
      <w:r>
        <w:t xml:space="preserve"> développement du sport de haut niveau en Wallonie. </w:t>
      </w:r>
    </w:p>
    <w:p w14:paraId="1409EDDD" w14:textId="77777777" w:rsidR="00A86531" w:rsidRDefault="00A86531" w:rsidP="00B610FE">
      <w:pPr>
        <w:jc w:val="both"/>
      </w:pPr>
    </w:p>
    <w:p w14:paraId="4B67EAC5" w14:textId="1321B1AE" w:rsidR="003336BD" w:rsidRDefault="003336BD" w:rsidP="00B610FE">
      <w:pPr>
        <w:jc w:val="both"/>
      </w:pPr>
      <w:r>
        <w:t>Le candidat démontre en quoi il peut répondre</w:t>
      </w:r>
      <w:r w:rsidR="00251B47">
        <w:t>, en tout ou en partie,</w:t>
      </w:r>
      <w:r>
        <w:t xml:space="preserve"> à l’offre de services identifiée ci-après</w:t>
      </w:r>
      <w:r w:rsidR="00B610FE">
        <w:t xml:space="preserve">. </w:t>
      </w:r>
    </w:p>
    <w:p w14:paraId="48EA8250" w14:textId="77777777" w:rsidR="003336BD" w:rsidRDefault="003336BD" w:rsidP="00B610FE">
      <w:pPr>
        <w:jc w:val="both"/>
      </w:pPr>
    </w:p>
    <w:p w14:paraId="19A7A0FA" w14:textId="5F3EEF53" w:rsidR="00B610FE" w:rsidRDefault="003336BD" w:rsidP="00B610FE">
      <w:pPr>
        <w:jc w:val="both"/>
      </w:pPr>
      <w:r>
        <w:t>Ne s’agissant pas d’investissement</w:t>
      </w:r>
      <w:r w:rsidR="005B307B">
        <w:t>s</w:t>
      </w:r>
      <w:r>
        <w:t xml:space="preserve"> éligibles, d</w:t>
      </w:r>
      <w:r w:rsidR="00B610FE">
        <w:t>ans le plan financier il apparait</w:t>
      </w:r>
      <w:r>
        <w:t>ra</w:t>
      </w:r>
      <w:r w:rsidR="00B610FE">
        <w:t xml:space="preserve"> clairement que ces éléments sont en dehors des montants pour lesquels une subvention est sollicitée. </w:t>
      </w:r>
    </w:p>
    <w:p w14:paraId="4ED74953" w14:textId="77777777" w:rsidR="00B610FE" w:rsidRDefault="00B610FE" w:rsidP="00B610FE">
      <w:pPr>
        <w:jc w:val="both"/>
      </w:pPr>
    </w:p>
    <w:tbl>
      <w:tblPr>
        <w:tblStyle w:val="Grilledutableau"/>
        <w:tblW w:w="0" w:type="auto"/>
        <w:tblLook w:val="04A0" w:firstRow="1" w:lastRow="0" w:firstColumn="1" w:lastColumn="0" w:noHBand="0" w:noVBand="1"/>
      </w:tblPr>
      <w:tblGrid>
        <w:gridCol w:w="1980"/>
        <w:gridCol w:w="6515"/>
      </w:tblGrid>
      <w:tr w:rsidR="00B610FE" w14:paraId="034B1645" w14:textId="77777777" w:rsidTr="00E20AB2">
        <w:tc>
          <w:tcPr>
            <w:tcW w:w="8495" w:type="dxa"/>
            <w:gridSpan w:val="2"/>
          </w:tcPr>
          <w:p w14:paraId="3424CFF7" w14:textId="64D12447" w:rsidR="00B610FE" w:rsidRDefault="00B610FE" w:rsidP="00E20AB2">
            <w:pPr>
              <w:jc w:val="center"/>
            </w:pPr>
            <w:r>
              <w:t>Offre de services (</w:t>
            </w:r>
            <w:r w:rsidR="00251B47">
              <w:t xml:space="preserve">investissements éventuels </w:t>
            </w:r>
            <w:r>
              <w:t xml:space="preserve">non </w:t>
            </w:r>
            <w:r w:rsidR="003336BD">
              <w:t>éligible</w:t>
            </w:r>
            <w:r w:rsidR="00251B47">
              <w:t>s</w:t>
            </w:r>
            <w:r>
              <w:t>)</w:t>
            </w:r>
          </w:p>
        </w:tc>
      </w:tr>
      <w:tr w:rsidR="00B610FE" w14:paraId="069484DE" w14:textId="77777777" w:rsidTr="00E20AB2">
        <w:tc>
          <w:tcPr>
            <w:tcW w:w="1980" w:type="dxa"/>
          </w:tcPr>
          <w:p w14:paraId="72A1F8E1" w14:textId="77777777" w:rsidR="00B610FE" w:rsidRDefault="00B610FE" w:rsidP="00E20AB2">
            <w:pPr>
              <w:jc w:val="both"/>
            </w:pPr>
            <w:r>
              <w:t xml:space="preserve">Restauration </w:t>
            </w:r>
          </w:p>
        </w:tc>
        <w:tc>
          <w:tcPr>
            <w:tcW w:w="6515" w:type="dxa"/>
          </w:tcPr>
          <w:p w14:paraId="74DDAC27" w14:textId="1BF90552" w:rsidR="00B610FE" w:rsidRDefault="00C832FB" w:rsidP="00E20AB2">
            <w:pPr>
              <w:jc w:val="both"/>
            </w:pPr>
            <w:r>
              <w:t>E</w:t>
            </w:r>
            <w:r w:rsidR="00B610FE" w:rsidRPr="0048300C">
              <w:t xml:space="preserve">quipement professionnel permettant de garantir la mise en place d’un service de qualité répondant aux besoins des sportifs de haut niveau. </w:t>
            </w:r>
          </w:p>
          <w:p w14:paraId="4AD5C933" w14:textId="77777777" w:rsidR="00EC6900" w:rsidRDefault="00EC6900" w:rsidP="00E20AB2">
            <w:pPr>
              <w:jc w:val="both"/>
            </w:pPr>
          </w:p>
        </w:tc>
      </w:tr>
      <w:tr w:rsidR="00EC6900" w14:paraId="048CA248" w14:textId="77777777" w:rsidTr="00E20AB2">
        <w:tc>
          <w:tcPr>
            <w:tcW w:w="1980" w:type="dxa"/>
          </w:tcPr>
          <w:p w14:paraId="6FA429E8" w14:textId="30BFC212" w:rsidR="00EC6900" w:rsidRDefault="00EC6900" w:rsidP="00E20AB2">
            <w:pPr>
              <w:jc w:val="both"/>
            </w:pPr>
            <w:r>
              <w:t>Lieu de vie</w:t>
            </w:r>
          </w:p>
        </w:tc>
        <w:tc>
          <w:tcPr>
            <w:tcW w:w="6515" w:type="dxa"/>
          </w:tcPr>
          <w:p w14:paraId="20546EFA" w14:textId="4980B5CC" w:rsidR="00EC6900" w:rsidRPr="00AD2C4D" w:rsidRDefault="00C832FB" w:rsidP="00EC6900">
            <w:pPr>
              <w:jc w:val="both"/>
            </w:pPr>
            <w:r w:rsidRPr="00AD2C4D">
              <w:t>Site traitant</w:t>
            </w:r>
            <w:r w:rsidR="00EC6900" w:rsidRPr="00AD2C4D">
              <w:t xml:space="preserve"> la question de « </w:t>
            </w:r>
            <w:proofErr w:type="gramStart"/>
            <w:r w:rsidR="00EC6900" w:rsidRPr="00AD2C4D">
              <w:t>l’hospitalité»</w:t>
            </w:r>
            <w:proofErr w:type="gramEnd"/>
            <w:r w:rsidR="00EC6900" w:rsidRPr="00AD2C4D">
              <w:t xml:space="preserve">, c’est-à-dire </w:t>
            </w:r>
            <w:r w:rsidRPr="00AD2C4D">
              <w:t>un</w:t>
            </w:r>
            <w:r w:rsidR="00EC6900" w:rsidRPr="00AD2C4D">
              <w:t xml:space="preserve"> lieu de vie idéal pour le sportif et son épanouissement (zones de repos, de vie sociale, de détente</w:t>
            </w:r>
            <w:r w:rsidR="00071C04" w:rsidRPr="00AD2C4D">
              <w:t xml:space="preserve"> et de </w:t>
            </w:r>
            <w:r w:rsidR="00EC6900" w:rsidRPr="00AD2C4D">
              <w:t>loisirs</w:t>
            </w:r>
            <w:r w:rsidR="00071C04" w:rsidRPr="00AD2C4D">
              <w:t>)</w:t>
            </w:r>
            <w:r w:rsidR="00EC6900" w:rsidRPr="00AD2C4D">
              <w:t xml:space="preserve">. </w:t>
            </w:r>
          </w:p>
          <w:p w14:paraId="07E8AEF5" w14:textId="77777777" w:rsidR="00EC6900" w:rsidRPr="00AD2C4D" w:rsidRDefault="00EC6900" w:rsidP="00E20AB2">
            <w:pPr>
              <w:jc w:val="both"/>
            </w:pPr>
          </w:p>
        </w:tc>
      </w:tr>
      <w:tr w:rsidR="00B610FE" w14:paraId="6E25807D" w14:textId="77777777" w:rsidTr="00E20AB2">
        <w:tc>
          <w:tcPr>
            <w:tcW w:w="1980" w:type="dxa"/>
          </w:tcPr>
          <w:p w14:paraId="0AB9FC3D" w14:textId="5DA5858E" w:rsidR="00B610FE" w:rsidRDefault="00B610FE" w:rsidP="00E20AB2">
            <w:pPr>
              <w:jc w:val="both"/>
            </w:pPr>
            <w:r>
              <w:t xml:space="preserve">Suivi médical </w:t>
            </w:r>
            <w:r w:rsidR="00251B47">
              <w:t>et recherche</w:t>
            </w:r>
          </w:p>
        </w:tc>
        <w:tc>
          <w:tcPr>
            <w:tcW w:w="6515" w:type="dxa"/>
          </w:tcPr>
          <w:p w14:paraId="372420C1" w14:textId="25555FB7" w:rsidR="00251B47" w:rsidRDefault="00251B47" w:rsidP="00E20AB2">
            <w:pPr>
              <w:jc w:val="both"/>
            </w:pPr>
            <w:r>
              <w:t>P</w:t>
            </w:r>
            <w:r w:rsidR="00B610FE" w:rsidRPr="00B3470B">
              <w:t xml:space="preserve">ôle </w:t>
            </w:r>
            <w:r>
              <w:t>« </w:t>
            </w:r>
            <w:r w:rsidR="00B610FE" w:rsidRPr="00B3470B">
              <w:t>sport</w:t>
            </w:r>
            <w:r>
              <w:t xml:space="preserve"> de haut niveau</w:t>
            </w:r>
            <w:r w:rsidR="00B610FE" w:rsidRPr="00B3470B">
              <w:t xml:space="preserve"> / santé / recherche</w:t>
            </w:r>
            <w:r>
              <w:t> »,</w:t>
            </w:r>
            <w:r w:rsidR="00B610FE" w:rsidRPr="00B3470B">
              <w:t xml:space="preserve"> </w:t>
            </w:r>
            <w:r w:rsidR="00B610FE">
              <w:t>assurant</w:t>
            </w:r>
            <w:r w:rsidR="00B610FE" w:rsidRPr="00B3470B">
              <w:t xml:space="preserve"> </w:t>
            </w:r>
            <w:r>
              <w:t>l’</w:t>
            </w:r>
            <w:r w:rsidR="00B610FE" w:rsidRPr="00B3470B">
              <w:t xml:space="preserve">ancrage d’acteurs académiques, de la recherche et de la médecine </w:t>
            </w:r>
            <w:r>
              <w:t>sportive comme outil d’aide à la performance.</w:t>
            </w:r>
            <w:r w:rsidR="00B610FE">
              <w:t xml:space="preserve"> </w:t>
            </w:r>
          </w:p>
          <w:p w14:paraId="04D54517" w14:textId="77777777" w:rsidR="00251B47" w:rsidRDefault="00251B47" w:rsidP="00E20AB2">
            <w:pPr>
              <w:jc w:val="both"/>
            </w:pPr>
          </w:p>
          <w:p w14:paraId="345FA2BE" w14:textId="77777777" w:rsidR="00C832FB" w:rsidRDefault="00B610FE" w:rsidP="00E20AB2">
            <w:pPr>
              <w:jc w:val="both"/>
            </w:pPr>
            <w:r w:rsidRPr="00947B1A">
              <w:t xml:space="preserve">Ce module peut utilement renforcer l’attractivité </w:t>
            </w:r>
            <w:r w:rsidR="00251B47">
              <w:t>de la candidature</w:t>
            </w:r>
            <w:r w:rsidRPr="00947B1A">
              <w:t>.</w:t>
            </w:r>
            <w:r>
              <w:t xml:space="preserve"> </w:t>
            </w:r>
          </w:p>
          <w:p w14:paraId="70B2A02A" w14:textId="69CB393C" w:rsidR="00B610FE" w:rsidRDefault="00251B47" w:rsidP="00E20AB2">
            <w:pPr>
              <w:jc w:val="both"/>
            </w:pPr>
            <w:r>
              <w:t>Il</w:t>
            </w:r>
            <w:r w:rsidR="00B610FE">
              <w:t xml:space="preserve"> ne </w:t>
            </w:r>
            <w:r>
              <w:t>vise</w:t>
            </w:r>
            <w:r w:rsidR="00B610FE">
              <w:t xml:space="preserve"> pas </w:t>
            </w:r>
            <w:r>
              <w:t>le staff médical des</w:t>
            </w:r>
            <w:r w:rsidR="00B610FE">
              <w:t xml:space="preserve"> fédérations mais bien </w:t>
            </w:r>
            <w:r>
              <w:t>d</w:t>
            </w:r>
            <w:r w:rsidR="00B610FE">
              <w:t>es partenariats externes à ces dernières</w:t>
            </w:r>
            <w:r>
              <w:t>.</w:t>
            </w:r>
          </w:p>
          <w:p w14:paraId="1C0E5D7F" w14:textId="3D24C6D2" w:rsidR="00251B47" w:rsidRDefault="00251B47" w:rsidP="00E20AB2">
            <w:pPr>
              <w:jc w:val="both"/>
            </w:pPr>
          </w:p>
        </w:tc>
      </w:tr>
      <w:tr w:rsidR="00B610FE" w14:paraId="40881F63" w14:textId="77777777" w:rsidTr="00E20AB2">
        <w:tc>
          <w:tcPr>
            <w:tcW w:w="1980" w:type="dxa"/>
          </w:tcPr>
          <w:p w14:paraId="2FBF33D2" w14:textId="77777777" w:rsidR="00B610FE" w:rsidRDefault="00B610FE" w:rsidP="00E20AB2">
            <w:pPr>
              <w:jc w:val="both"/>
            </w:pPr>
            <w:r>
              <w:t>Enseignement et formation</w:t>
            </w:r>
          </w:p>
        </w:tc>
        <w:tc>
          <w:tcPr>
            <w:tcW w:w="6515" w:type="dxa"/>
          </w:tcPr>
          <w:p w14:paraId="0B23B9B9" w14:textId="339DA249" w:rsidR="00B610FE" w:rsidRDefault="00B610FE" w:rsidP="00E20AB2">
            <w:pPr>
              <w:jc w:val="both"/>
            </w:pPr>
            <w:r>
              <w:t>P</w:t>
            </w:r>
            <w:r w:rsidRPr="00565E73">
              <w:t>roposition</w:t>
            </w:r>
            <w:r>
              <w:t xml:space="preserve"> </w:t>
            </w:r>
            <w:r w:rsidR="004779C6">
              <w:t xml:space="preserve">d’offre scolaire et de services </w:t>
            </w:r>
            <w:r w:rsidRPr="00565E73">
              <w:t xml:space="preserve">pour les mineurs </w:t>
            </w:r>
            <w:r w:rsidR="004779C6">
              <w:t xml:space="preserve">en </w:t>
            </w:r>
            <w:r w:rsidRPr="00565E73">
              <w:t>obligation scolaire mais aussi pour tout sportif désirant concilier sport et études/formations (</w:t>
            </w:r>
            <w:r w:rsidR="00251B47">
              <w:t xml:space="preserve">partenariats avec établissements scolaires, </w:t>
            </w:r>
            <w:r w:rsidRPr="00565E73">
              <w:t>salles avec matériel pédagogique et aménagements</w:t>
            </w:r>
            <w:r>
              <w:t xml:space="preserve"> adéquats</w:t>
            </w:r>
            <w:r w:rsidR="004779C6">
              <w:t>, …</w:t>
            </w:r>
            <w:r w:rsidRPr="00565E73">
              <w:t xml:space="preserve">). </w:t>
            </w:r>
          </w:p>
          <w:p w14:paraId="5533D53B" w14:textId="77777777" w:rsidR="00251B47" w:rsidRDefault="00251B47" w:rsidP="00E20AB2">
            <w:pPr>
              <w:jc w:val="both"/>
            </w:pPr>
          </w:p>
        </w:tc>
      </w:tr>
      <w:tr w:rsidR="00B610FE" w14:paraId="7FF91A73" w14:textId="77777777" w:rsidTr="00E20AB2">
        <w:tc>
          <w:tcPr>
            <w:tcW w:w="1980" w:type="dxa"/>
          </w:tcPr>
          <w:p w14:paraId="4128E278" w14:textId="77777777" w:rsidR="00B610FE" w:rsidRDefault="00B610FE" w:rsidP="00E20AB2">
            <w:pPr>
              <w:jc w:val="both"/>
            </w:pPr>
            <w:r>
              <w:t>Espaces administratifs</w:t>
            </w:r>
          </w:p>
        </w:tc>
        <w:tc>
          <w:tcPr>
            <w:tcW w:w="6515" w:type="dxa"/>
          </w:tcPr>
          <w:p w14:paraId="683CF79F" w14:textId="1E35CCF5" w:rsidR="004779C6" w:rsidRDefault="00C832FB" w:rsidP="004779C6">
            <w:pPr>
              <w:jc w:val="both"/>
            </w:pPr>
            <w:r>
              <w:t>E</w:t>
            </w:r>
            <w:r w:rsidR="00DA020A" w:rsidRPr="00DA020A">
              <w:t>spaces administratifs et salles de réunion/formation à destination des fédérations</w:t>
            </w:r>
            <w:r w:rsidR="00B610FE" w:rsidRPr="006E4BB5">
              <w:t xml:space="preserve">. </w:t>
            </w:r>
          </w:p>
          <w:p w14:paraId="5884F6B3" w14:textId="6575B416" w:rsidR="004779C6" w:rsidRDefault="004779C6" w:rsidP="004779C6">
            <w:pPr>
              <w:jc w:val="both"/>
            </w:pPr>
          </w:p>
        </w:tc>
      </w:tr>
      <w:tr w:rsidR="005C58A5" w14:paraId="292600CD" w14:textId="77777777" w:rsidTr="004779C6">
        <w:tc>
          <w:tcPr>
            <w:tcW w:w="1980" w:type="dxa"/>
            <w:shd w:val="clear" w:color="auto" w:fill="FFFFFF" w:themeFill="background1"/>
          </w:tcPr>
          <w:p w14:paraId="7A1D3272" w14:textId="24C052F5" w:rsidR="005C58A5" w:rsidRDefault="005C58A5" w:rsidP="00E20AB2">
            <w:pPr>
              <w:jc w:val="both"/>
            </w:pPr>
            <w:r>
              <w:t xml:space="preserve">Salle </w:t>
            </w:r>
            <w:r w:rsidR="004779C6">
              <w:t>omnisports</w:t>
            </w:r>
            <w:r>
              <w:t xml:space="preserve"> polyvalente</w:t>
            </w:r>
            <w:r w:rsidR="004779C6">
              <w:t xml:space="preserve">/ </w:t>
            </w:r>
            <w:r>
              <w:t>modulable</w:t>
            </w:r>
          </w:p>
        </w:tc>
        <w:tc>
          <w:tcPr>
            <w:tcW w:w="6515" w:type="dxa"/>
            <w:shd w:val="clear" w:color="auto" w:fill="FFFFFF" w:themeFill="background1"/>
          </w:tcPr>
          <w:p w14:paraId="63CF9D01" w14:textId="11048356" w:rsidR="005C58A5" w:rsidRDefault="00C832FB" w:rsidP="005C58A5">
            <w:pPr>
              <w:jc w:val="both"/>
            </w:pPr>
            <w:r>
              <w:t>S</w:t>
            </w:r>
            <w:r w:rsidR="005C58A5" w:rsidRPr="007715F3">
              <w:t xml:space="preserve">alle multimodale, pouvant accueillir une discipline émergente ou </w:t>
            </w:r>
            <w:r w:rsidR="004779C6">
              <w:t>répondre à</w:t>
            </w:r>
            <w:r w:rsidR="005C58A5" w:rsidRPr="007715F3">
              <w:t xml:space="preserve"> une demande ponctuelle d’une fédération</w:t>
            </w:r>
            <w:r w:rsidR="004779C6">
              <w:t xml:space="preserve"> sportive comme l’organisation de stages</w:t>
            </w:r>
            <w:r w:rsidR="005C58A5" w:rsidRPr="007715F3">
              <w:t xml:space="preserve"> (capacité à changer la configuration de la salle rapidement selon le </w:t>
            </w:r>
            <w:r w:rsidR="005C58A5">
              <w:t>besoin</w:t>
            </w:r>
            <w:r w:rsidR="005C58A5" w:rsidRPr="007715F3">
              <w:t xml:space="preserve">). </w:t>
            </w:r>
          </w:p>
          <w:p w14:paraId="1D6F9F79" w14:textId="77777777" w:rsidR="005C58A5" w:rsidRDefault="005C58A5" w:rsidP="005C58A5">
            <w:pPr>
              <w:jc w:val="both"/>
            </w:pPr>
          </w:p>
          <w:p w14:paraId="32AB55F6" w14:textId="10FC94C9" w:rsidR="005C58A5" w:rsidRPr="003336BD" w:rsidRDefault="004779C6" w:rsidP="005C58A5">
            <w:pPr>
              <w:jc w:val="both"/>
            </w:pPr>
            <w:r>
              <w:t xml:space="preserve">Un tracé permettant d’accueillir les sportifs pratiquant la </w:t>
            </w:r>
            <w:proofErr w:type="spellStart"/>
            <w:r>
              <w:t>boccia</w:t>
            </w:r>
            <w:proofErr w:type="spellEnd"/>
            <w:r>
              <w:t xml:space="preserve"> pourrait utilement être aménagé.</w:t>
            </w:r>
          </w:p>
          <w:p w14:paraId="6B211C52" w14:textId="77777777" w:rsidR="005C58A5" w:rsidRPr="003336BD" w:rsidRDefault="005C58A5" w:rsidP="005C58A5">
            <w:pPr>
              <w:jc w:val="both"/>
            </w:pPr>
          </w:p>
          <w:p w14:paraId="15922A44" w14:textId="50D7B285" w:rsidR="005C58A5" w:rsidRPr="003336BD" w:rsidRDefault="005C58A5" w:rsidP="005C58A5">
            <w:pPr>
              <w:jc w:val="both"/>
            </w:pPr>
            <w:r>
              <w:t xml:space="preserve">Le candidat sera évalué sur sa capacité à mettre ladite salle </w:t>
            </w:r>
            <w:r w:rsidR="00D0254F">
              <w:t xml:space="preserve">prioritairement </w:t>
            </w:r>
            <w:r>
              <w:t xml:space="preserve">à disposition des fédérations sportives qui souhaiteraient profiter </w:t>
            </w:r>
            <w:r w:rsidR="000B69D5">
              <w:t xml:space="preserve">ponctuellement </w:t>
            </w:r>
            <w:r>
              <w:t>de l’environnement dédié au</w:t>
            </w:r>
            <w:r w:rsidR="00D0254F">
              <w:t xml:space="preserve"> sport de</w:t>
            </w:r>
            <w:r>
              <w:t xml:space="preserve"> haut-niveau (médecine, recherche, centre de force, zone de </w:t>
            </w:r>
            <w:r w:rsidR="004779C6">
              <w:t xml:space="preserve">récupération, </w:t>
            </w:r>
            <w:proofErr w:type="gramStart"/>
            <w:r w:rsidR="004779C6">
              <w:t xml:space="preserve"> ….</w:t>
            </w:r>
            <w:proofErr w:type="gramEnd"/>
            <w:r>
              <w:t>).</w:t>
            </w:r>
          </w:p>
          <w:p w14:paraId="4D254071" w14:textId="77777777" w:rsidR="005C58A5" w:rsidRPr="00DA020A" w:rsidRDefault="005C58A5" w:rsidP="00E20AB2">
            <w:pPr>
              <w:jc w:val="both"/>
            </w:pPr>
          </w:p>
        </w:tc>
      </w:tr>
      <w:tr w:rsidR="00334918" w14:paraId="54711EA0" w14:textId="77777777" w:rsidTr="004779C6">
        <w:tc>
          <w:tcPr>
            <w:tcW w:w="1980" w:type="dxa"/>
            <w:shd w:val="clear" w:color="auto" w:fill="FFFFFF" w:themeFill="background1"/>
          </w:tcPr>
          <w:p w14:paraId="2433A3DD" w14:textId="57E0FC99" w:rsidR="00334918" w:rsidRDefault="00334918" w:rsidP="00E20AB2">
            <w:pPr>
              <w:jc w:val="both"/>
            </w:pPr>
            <w:r>
              <w:t>Accessibilité/</w:t>
            </w:r>
          </w:p>
          <w:p w14:paraId="6729A772" w14:textId="09AF58AA" w:rsidR="00334918" w:rsidRDefault="00334918" w:rsidP="00E20AB2">
            <w:pPr>
              <w:jc w:val="both"/>
            </w:pPr>
            <w:proofErr w:type="gramStart"/>
            <w:r>
              <w:t>mobilité</w:t>
            </w:r>
            <w:proofErr w:type="gramEnd"/>
          </w:p>
          <w:p w14:paraId="765431D9" w14:textId="77777777" w:rsidR="00334918" w:rsidRDefault="00334918" w:rsidP="00E20AB2">
            <w:pPr>
              <w:jc w:val="both"/>
            </w:pPr>
          </w:p>
          <w:p w14:paraId="577B249B" w14:textId="77777777" w:rsidR="00334918" w:rsidRDefault="00334918" w:rsidP="00E20AB2">
            <w:pPr>
              <w:jc w:val="both"/>
            </w:pPr>
          </w:p>
          <w:p w14:paraId="640735F8" w14:textId="77777777" w:rsidR="00334918" w:rsidRDefault="00334918" w:rsidP="00E20AB2">
            <w:pPr>
              <w:jc w:val="both"/>
            </w:pPr>
          </w:p>
        </w:tc>
        <w:tc>
          <w:tcPr>
            <w:tcW w:w="6515" w:type="dxa"/>
            <w:shd w:val="clear" w:color="auto" w:fill="FFFFFF" w:themeFill="background1"/>
          </w:tcPr>
          <w:p w14:paraId="74EA946B" w14:textId="77777777" w:rsidR="00334918" w:rsidRDefault="00334918" w:rsidP="00334918">
            <w:pPr>
              <w:jc w:val="both"/>
            </w:pPr>
            <w:r>
              <w:t xml:space="preserve">L’accessibilité et la mobilité autour du site sont des éléments essentiels pour la réussite et l’attractivité du projet. </w:t>
            </w:r>
          </w:p>
          <w:p w14:paraId="29253D84" w14:textId="77777777" w:rsidR="00334918" w:rsidRDefault="00334918" w:rsidP="00334918">
            <w:pPr>
              <w:jc w:val="both"/>
            </w:pPr>
          </w:p>
          <w:p w14:paraId="2A38430C" w14:textId="1B4C83D4" w:rsidR="00334918" w:rsidRDefault="00334918" w:rsidP="00334918">
            <w:pPr>
              <w:jc w:val="both"/>
            </w:pPr>
            <w:r>
              <w:t>Le candidat démontre si le site occupe une position centrale dans son environnement.</w:t>
            </w:r>
            <w:r w:rsidRPr="00625FC0">
              <w:t xml:space="preserve"> </w:t>
            </w:r>
          </w:p>
          <w:p w14:paraId="4B70FD0C" w14:textId="77777777" w:rsidR="00334918" w:rsidRDefault="00334918" w:rsidP="00334918">
            <w:pPr>
              <w:jc w:val="both"/>
            </w:pPr>
          </w:p>
          <w:p w14:paraId="48A89F75" w14:textId="11A3C8B4" w:rsidR="00334918" w:rsidRDefault="00334918" w:rsidP="00334918">
            <w:pPr>
              <w:jc w:val="both"/>
            </w:pPr>
            <w:r>
              <w:t xml:space="preserve">Une attention particulière est portée à l’accessibilité de l’infrastructure en transports en commun ainsi qu’aux modes doux et actifs de déplacement. Le candidat identifie le potentiel du site en la matière et les divers aménagements éventuellement indispensables (aménagements routiers et cyclistes, stationnement vélos/ voitures, bornes de rechargement vélos/ voiture, liaisons au sein du site et hors du site, …). </w:t>
            </w:r>
          </w:p>
          <w:p w14:paraId="03AE654E" w14:textId="77777777" w:rsidR="00334918" w:rsidRDefault="00334918" w:rsidP="005C58A5">
            <w:pPr>
              <w:jc w:val="both"/>
            </w:pPr>
          </w:p>
        </w:tc>
      </w:tr>
    </w:tbl>
    <w:p w14:paraId="1B879AC2" w14:textId="77777777" w:rsidR="004779C6" w:rsidRDefault="004779C6" w:rsidP="003336BD">
      <w:pPr>
        <w:jc w:val="both"/>
      </w:pPr>
    </w:p>
    <w:p w14:paraId="2EE2930B" w14:textId="77777777" w:rsidR="00C832FB" w:rsidRDefault="003336BD" w:rsidP="000B69D5">
      <w:pPr>
        <w:jc w:val="both"/>
      </w:pPr>
      <w:r>
        <w:t xml:space="preserve">Le candidat sera évalué sur la réponse qu’il peut donner en matière d’offre de services indispensables au public visé. </w:t>
      </w:r>
    </w:p>
    <w:p w14:paraId="55A1207D" w14:textId="77777777" w:rsidR="00C832FB" w:rsidRDefault="00C832FB" w:rsidP="000B69D5">
      <w:pPr>
        <w:jc w:val="both"/>
      </w:pPr>
    </w:p>
    <w:p w14:paraId="3653E3F9" w14:textId="77777777" w:rsidR="00C832FB" w:rsidRDefault="00B610FE" w:rsidP="000B69D5">
      <w:pPr>
        <w:jc w:val="both"/>
      </w:pPr>
      <w:r>
        <w:t xml:space="preserve">Dans l’appréciation de ce critère, il sera notamment pris en compte la proximité </w:t>
      </w:r>
      <w:r w:rsidR="000B69D5">
        <w:t>entre les investissements prioritaires et les services</w:t>
      </w:r>
      <w:r>
        <w:t xml:space="preserve">. </w:t>
      </w:r>
    </w:p>
    <w:p w14:paraId="6246AF2D" w14:textId="77777777" w:rsidR="00C832FB" w:rsidRDefault="00C832FB" w:rsidP="000B69D5">
      <w:pPr>
        <w:jc w:val="both"/>
      </w:pPr>
    </w:p>
    <w:p w14:paraId="146C1919" w14:textId="4B5DA318" w:rsidR="000B69D5" w:rsidRDefault="000B69D5" w:rsidP="000B69D5">
      <w:pPr>
        <w:jc w:val="both"/>
      </w:pPr>
      <w:r>
        <w:t xml:space="preserve">Chaque offre de services rencontrée par la candidature fera, le cas échéant, l’objet d’une lettre </w:t>
      </w:r>
      <w:r w:rsidRPr="000C727F">
        <w:t xml:space="preserve">d’engagement </w:t>
      </w:r>
      <w:r>
        <w:t xml:space="preserve">du partenaire du candidat concerné </w:t>
      </w:r>
      <w:r w:rsidRPr="000C727F">
        <w:t>(annexe</w:t>
      </w:r>
      <w:r>
        <w:t xml:space="preserve"> 9.6</w:t>
      </w:r>
      <w:r w:rsidRPr="000C727F">
        <w:t>).</w:t>
      </w:r>
    </w:p>
    <w:p w14:paraId="548CC72D" w14:textId="77777777" w:rsidR="00B610FE" w:rsidRDefault="00B610FE" w:rsidP="00B610FE">
      <w:pPr>
        <w:jc w:val="both"/>
      </w:pPr>
    </w:p>
    <w:p w14:paraId="37C1D9BF" w14:textId="4CBB3AEC" w:rsidR="00B610FE" w:rsidRDefault="00B610FE" w:rsidP="00B610FE">
      <w:pPr>
        <w:jc w:val="both"/>
      </w:pPr>
      <w:r>
        <w:t>Pour les partenariats existants, le demandeur de subvention</w:t>
      </w:r>
      <w:r w:rsidDel="00C809FA">
        <w:t xml:space="preserve"> </w:t>
      </w:r>
      <w:r>
        <w:t>expose le mode de fonctionnement actuel et les acquis</w:t>
      </w:r>
      <w:r w:rsidR="00C832FB">
        <w:t>.</w:t>
      </w:r>
    </w:p>
    <w:p w14:paraId="63FA53F4" w14:textId="77777777" w:rsidR="000B69D5" w:rsidRDefault="000B69D5" w:rsidP="00B610FE">
      <w:pPr>
        <w:jc w:val="both"/>
      </w:pPr>
    </w:p>
    <w:p w14:paraId="00FF5FE8" w14:textId="1CBC5E1F" w:rsidR="000B69D5" w:rsidRPr="00714A76" w:rsidRDefault="000B69D5" w:rsidP="000B69D5">
      <w:pPr>
        <w:jc w:val="both"/>
        <w:rPr>
          <w:rFonts w:ascii="FlandersArtSerif-Regular" w:eastAsia="Calibri" w:hAnsi="FlandersArtSerif-Regular" w:cs="Times New Roman"/>
          <w:sz w:val="22"/>
          <w:szCs w:val="20"/>
        </w:rPr>
      </w:pPr>
      <w:r>
        <w:t xml:space="preserve">La proximité de l’ensemble des services publics potentiellement nécessaires </w:t>
      </w:r>
      <w:r w:rsidR="00C832FB">
        <w:t xml:space="preserve">au </w:t>
      </w:r>
      <w:r>
        <w:t>public visé sera également développée par le candidat dans ce critère.</w:t>
      </w:r>
    </w:p>
    <w:p w14:paraId="22CB4A68" w14:textId="77777777" w:rsidR="00B610FE" w:rsidRDefault="00B610FE" w:rsidP="00B610FE"/>
    <w:tbl>
      <w:tblPr>
        <w:tblStyle w:val="Grilledutableau"/>
        <w:tblW w:w="0" w:type="auto"/>
        <w:tblLook w:val="04A0" w:firstRow="1" w:lastRow="0" w:firstColumn="1" w:lastColumn="0" w:noHBand="0" w:noVBand="1"/>
      </w:tblPr>
      <w:tblGrid>
        <w:gridCol w:w="8495"/>
      </w:tblGrid>
      <w:tr w:rsidR="00B610FE" w14:paraId="570359F9" w14:textId="77777777" w:rsidTr="00E20AB2">
        <w:tc>
          <w:tcPr>
            <w:tcW w:w="8495" w:type="dxa"/>
          </w:tcPr>
          <w:p w14:paraId="6BF23F56" w14:textId="653C875E" w:rsidR="00B610FE" w:rsidRPr="006B2BBB" w:rsidRDefault="00B610FE" w:rsidP="00E20AB2">
            <w:pPr>
              <w:jc w:val="both"/>
              <w:rPr>
                <w:b/>
                <w:bCs/>
              </w:rPr>
            </w:pPr>
            <w:r w:rsidRPr="006B2BBB">
              <w:rPr>
                <w:b/>
                <w:bCs/>
              </w:rPr>
              <w:t xml:space="preserve">Documents à joindre à </w:t>
            </w:r>
            <w:r w:rsidRPr="00C809FA">
              <w:rPr>
                <w:b/>
                <w:bCs/>
              </w:rPr>
              <w:t xml:space="preserve">la </w:t>
            </w:r>
            <w:r w:rsidR="000B69D5">
              <w:rPr>
                <w:b/>
                <w:bCs/>
              </w:rPr>
              <w:t xml:space="preserve">candidature </w:t>
            </w:r>
            <w:r w:rsidRPr="00C809FA">
              <w:rPr>
                <w:b/>
                <w:bCs/>
              </w:rPr>
              <w:t>pour</w:t>
            </w:r>
            <w:r w:rsidRPr="006B2BBB">
              <w:rPr>
                <w:b/>
                <w:bCs/>
              </w:rPr>
              <w:t xml:space="preserve"> l’évaluation du critère :</w:t>
            </w:r>
          </w:p>
          <w:p w14:paraId="4774B1FD" w14:textId="70C87348" w:rsidR="00B610FE" w:rsidRDefault="00B610FE" w:rsidP="00980A13">
            <w:pPr>
              <w:pStyle w:val="Paragraphedeliste"/>
              <w:numPr>
                <w:ilvl w:val="0"/>
                <w:numId w:val="15"/>
              </w:numPr>
              <w:jc w:val="both"/>
            </w:pPr>
            <w:r>
              <w:t xml:space="preserve">Une note explicative de maximum 6 faces format A4 </w:t>
            </w:r>
            <w:r w:rsidR="000B69D5">
              <w:t>répondant au critère</w:t>
            </w:r>
          </w:p>
          <w:p w14:paraId="200CDC83" w14:textId="4BFB5D00" w:rsidR="00B711C0" w:rsidRDefault="000B69D5" w:rsidP="00980A13">
            <w:pPr>
              <w:pStyle w:val="Paragraphedeliste"/>
              <w:numPr>
                <w:ilvl w:val="0"/>
                <w:numId w:val="15"/>
              </w:numPr>
              <w:jc w:val="both"/>
            </w:pPr>
            <w:r>
              <w:t>Le cas échéant, les</w:t>
            </w:r>
            <w:r w:rsidR="00B711C0">
              <w:t xml:space="preserve"> lettres d’engagement </w:t>
            </w:r>
            <w:r>
              <w:t>des</w:t>
            </w:r>
            <w:r w:rsidR="00B711C0">
              <w:t xml:space="preserve"> partenaires </w:t>
            </w:r>
            <w:r>
              <w:t>(annexe 9.6)</w:t>
            </w:r>
          </w:p>
          <w:p w14:paraId="62DD188A" w14:textId="77777777" w:rsidR="00B610FE" w:rsidRDefault="00B610FE" w:rsidP="00E20AB2">
            <w:pPr>
              <w:jc w:val="both"/>
            </w:pPr>
          </w:p>
        </w:tc>
      </w:tr>
    </w:tbl>
    <w:p w14:paraId="369F7841" w14:textId="77777777" w:rsidR="00B610FE" w:rsidRDefault="00B610FE" w:rsidP="00B610FE"/>
    <w:p w14:paraId="75023108" w14:textId="77777777" w:rsidR="00B610FE" w:rsidRDefault="00B610FE" w:rsidP="00B610FE">
      <w:pPr>
        <w:rPr>
          <w:b/>
          <w:bCs/>
        </w:rPr>
      </w:pPr>
    </w:p>
    <w:p w14:paraId="701FFBC3" w14:textId="5D3B375B" w:rsidR="00B610FE" w:rsidRPr="006623DB" w:rsidRDefault="00B610FE" w:rsidP="00B610FE">
      <w:pPr>
        <w:pStyle w:val="BDOHeading2numbered"/>
        <w:jc w:val="both"/>
      </w:pPr>
      <w:bookmarkStart w:id="59" w:name="_Toc138861647"/>
      <w:bookmarkStart w:id="60" w:name="_Toc140500189"/>
      <w:r>
        <w:t xml:space="preserve">Critère </w:t>
      </w:r>
      <w:r w:rsidR="00D51CE6">
        <w:t>4</w:t>
      </w:r>
      <w:r>
        <w:t xml:space="preserve"> – Plan financier – exigence </w:t>
      </w:r>
      <w:r w:rsidRPr="006623DB">
        <w:t>de qualité</w:t>
      </w:r>
      <w:bookmarkEnd w:id="59"/>
      <w:r w:rsidR="000B69D5" w:rsidRPr="006623DB">
        <w:t xml:space="preserve"> (</w:t>
      </w:r>
      <w:r w:rsidR="00364A45">
        <w:t>15</w:t>
      </w:r>
      <w:r w:rsidR="000B69D5" w:rsidRPr="006623DB">
        <w:t xml:space="preserve"> points)</w:t>
      </w:r>
      <w:bookmarkEnd w:id="60"/>
    </w:p>
    <w:p w14:paraId="160A4B6C" w14:textId="77777777" w:rsidR="00B610FE" w:rsidRPr="006623DB" w:rsidRDefault="00B610FE" w:rsidP="00B610FE"/>
    <w:p w14:paraId="7287CA8B" w14:textId="2472A50D" w:rsidR="000B69D5" w:rsidRDefault="000B69D5" w:rsidP="00B610FE">
      <w:pPr>
        <w:jc w:val="both"/>
        <w:rPr>
          <w:rFonts w:ascii="Trebuchet MS" w:eastAsia="Times New Roman" w:hAnsi="Trebuchet MS" w:cs="Times New Roman"/>
          <w:lang w:val="fr-FR"/>
        </w:rPr>
      </w:pPr>
      <w:r w:rsidRPr="006623DB">
        <w:rPr>
          <w:rFonts w:ascii="Trebuchet MS" w:eastAsia="Times New Roman" w:hAnsi="Trebuchet MS" w:cs="Times New Roman"/>
          <w:lang w:val="fr-FR"/>
        </w:rPr>
        <w:t>Le</w:t>
      </w:r>
      <w:r w:rsidR="00B610FE" w:rsidRPr="006623DB">
        <w:rPr>
          <w:rFonts w:ascii="Trebuchet MS" w:eastAsia="Times New Roman" w:hAnsi="Trebuchet MS" w:cs="Times New Roman"/>
          <w:lang w:val="fr-FR"/>
        </w:rPr>
        <w:t xml:space="preserve"> critère de recevabilité n’évalue que la forme du plan financier</w:t>
      </w:r>
      <w:r w:rsidRPr="006623DB">
        <w:rPr>
          <w:rFonts w:ascii="Trebuchet MS" w:eastAsia="Times New Roman" w:hAnsi="Trebuchet MS" w:cs="Times New Roman"/>
          <w:lang w:val="fr-FR"/>
        </w:rPr>
        <w:t>.</w:t>
      </w:r>
      <w:r w:rsidR="00B610FE" w:rsidRPr="006623DB">
        <w:rPr>
          <w:rFonts w:ascii="Trebuchet MS" w:eastAsia="Times New Roman" w:hAnsi="Trebuchet MS" w:cs="Times New Roman"/>
          <w:lang w:val="fr-FR"/>
        </w:rPr>
        <w:t xml:space="preserve"> </w:t>
      </w:r>
      <w:r w:rsidRPr="006623DB">
        <w:rPr>
          <w:rFonts w:ascii="Trebuchet MS" w:eastAsia="Times New Roman" w:hAnsi="Trebuchet MS" w:cs="Times New Roman"/>
          <w:lang w:val="fr-FR"/>
        </w:rPr>
        <w:t>Il</w:t>
      </w:r>
      <w:r w:rsidR="00B610FE" w:rsidRPr="006623DB">
        <w:rPr>
          <w:rFonts w:ascii="Trebuchet MS" w:eastAsia="Times New Roman" w:hAnsi="Trebuchet MS" w:cs="Times New Roman"/>
          <w:lang w:val="fr-FR"/>
        </w:rPr>
        <w:t xml:space="preserve"> s’agit ici </w:t>
      </w:r>
      <w:r w:rsidRPr="006623DB">
        <w:rPr>
          <w:rFonts w:ascii="Trebuchet MS" w:eastAsia="Times New Roman" w:hAnsi="Trebuchet MS" w:cs="Times New Roman"/>
          <w:lang w:val="fr-FR"/>
        </w:rPr>
        <w:t xml:space="preserve">d’évaluer </w:t>
      </w:r>
      <w:r w:rsidR="00983307" w:rsidRPr="006623DB">
        <w:rPr>
          <w:rFonts w:ascii="Trebuchet MS" w:eastAsia="Times New Roman" w:hAnsi="Trebuchet MS" w:cs="Times New Roman"/>
          <w:lang w:val="fr-FR"/>
        </w:rPr>
        <w:t>le</w:t>
      </w:r>
      <w:r w:rsidR="00B610FE" w:rsidRPr="006623DB">
        <w:rPr>
          <w:rFonts w:ascii="Trebuchet MS" w:eastAsia="Times New Roman" w:hAnsi="Trebuchet MS" w:cs="Times New Roman"/>
          <w:lang w:val="fr-FR"/>
        </w:rPr>
        <w:t xml:space="preserve"> contenu et l’aspect qualitatif de ce dernier.</w:t>
      </w:r>
      <w:r w:rsidR="00B610FE">
        <w:rPr>
          <w:rFonts w:ascii="Trebuchet MS" w:eastAsia="Times New Roman" w:hAnsi="Trebuchet MS" w:cs="Times New Roman"/>
          <w:lang w:val="fr-FR"/>
        </w:rPr>
        <w:t xml:space="preserve"> </w:t>
      </w:r>
    </w:p>
    <w:p w14:paraId="5E810495" w14:textId="77777777" w:rsidR="000B69D5" w:rsidRDefault="000B69D5" w:rsidP="00B610FE">
      <w:pPr>
        <w:jc w:val="both"/>
        <w:rPr>
          <w:rFonts w:ascii="Trebuchet MS" w:eastAsia="Times New Roman" w:hAnsi="Trebuchet MS" w:cs="Times New Roman"/>
          <w:lang w:val="fr-FR"/>
        </w:rPr>
      </w:pPr>
    </w:p>
    <w:p w14:paraId="23FC3126" w14:textId="1138BFBF" w:rsidR="00B610FE" w:rsidRDefault="00B610FE" w:rsidP="00B610FE">
      <w:pPr>
        <w:jc w:val="both"/>
        <w:rPr>
          <w:rFonts w:ascii="Trebuchet MS" w:eastAsia="Times New Roman" w:hAnsi="Trebuchet MS" w:cs="Times New Roman"/>
          <w:lang w:val="fr-FR"/>
        </w:rPr>
      </w:pPr>
      <w:r>
        <w:rPr>
          <w:rFonts w:ascii="Trebuchet MS" w:eastAsia="Times New Roman" w:hAnsi="Trebuchet MS" w:cs="Times New Roman"/>
          <w:lang w:val="fr-FR"/>
        </w:rPr>
        <w:t xml:space="preserve">Le </w:t>
      </w:r>
      <w:r w:rsidR="000B69D5">
        <w:t>candidat</w:t>
      </w:r>
      <w:r w:rsidDel="001F1DFB">
        <w:rPr>
          <w:rFonts w:ascii="Trebuchet MS" w:eastAsia="Times New Roman" w:hAnsi="Trebuchet MS" w:cs="Times New Roman"/>
          <w:lang w:val="fr-FR"/>
        </w:rPr>
        <w:t xml:space="preserve"> </w:t>
      </w:r>
      <w:r>
        <w:rPr>
          <w:rFonts w:ascii="Trebuchet MS" w:eastAsia="Times New Roman" w:hAnsi="Trebuchet MS" w:cs="Times New Roman"/>
          <w:lang w:val="fr-FR"/>
        </w:rPr>
        <w:t xml:space="preserve">fournit un plan financier qui </w:t>
      </w:r>
      <w:r w:rsidRPr="1475CC96">
        <w:rPr>
          <w:rFonts w:ascii="Trebuchet MS" w:eastAsia="Times New Roman" w:hAnsi="Trebuchet MS" w:cs="Times New Roman"/>
          <w:lang w:val="fr-FR"/>
        </w:rPr>
        <w:t>démontre</w:t>
      </w:r>
      <w:r>
        <w:rPr>
          <w:rFonts w:ascii="Trebuchet MS" w:eastAsia="Times New Roman" w:hAnsi="Trebuchet MS" w:cs="Times New Roman"/>
          <w:lang w:val="fr-FR"/>
        </w:rPr>
        <w:t xml:space="preserve"> que le projet est crédible au niveau des investissements (subside et solde à financer) et de l’exploitation (co</w:t>
      </w:r>
      <w:r w:rsidR="003A167D">
        <w:rPr>
          <w:rFonts w:ascii="Trebuchet MS" w:eastAsia="Times New Roman" w:hAnsi="Trebuchet MS" w:cs="Times New Roman"/>
          <w:lang w:val="fr-FR"/>
        </w:rPr>
        <w:t>û</w:t>
      </w:r>
      <w:r>
        <w:rPr>
          <w:rFonts w:ascii="Trebuchet MS" w:eastAsia="Times New Roman" w:hAnsi="Trebuchet MS" w:cs="Times New Roman"/>
          <w:lang w:val="fr-FR"/>
        </w:rPr>
        <w:t>ts et recettes) mais aussi que ce dernier est cohérent avec l’ensemble</w:t>
      </w:r>
      <w:r w:rsidR="00CB2396">
        <w:rPr>
          <w:rFonts w:ascii="Trebuchet MS" w:eastAsia="Times New Roman" w:hAnsi="Trebuchet MS" w:cs="Times New Roman"/>
          <w:lang w:val="fr-FR"/>
        </w:rPr>
        <w:t xml:space="preserve"> de la candidature</w:t>
      </w:r>
      <w:r>
        <w:rPr>
          <w:rFonts w:ascii="Trebuchet MS" w:eastAsia="Times New Roman" w:hAnsi="Trebuchet MS" w:cs="Times New Roman"/>
          <w:lang w:val="fr-FR"/>
        </w:rPr>
        <w:t>.</w:t>
      </w:r>
    </w:p>
    <w:p w14:paraId="1CF63A26" w14:textId="77777777" w:rsidR="00B610FE" w:rsidRDefault="00B610FE" w:rsidP="00B610FE">
      <w:pPr>
        <w:jc w:val="both"/>
        <w:rPr>
          <w:rFonts w:ascii="Trebuchet MS" w:eastAsia="Times New Roman" w:hAnsi="Trebuchet MS" w:cs="Times New Roman"/>
          <w:lang w:val="fr-FR"/>
        </w:rPr>
      </w:pPr>
    </w:p>
    <w:p w14:paraId="2D219840" w14:textId="6772EE60" w:rsidR="00B610FE" w:rsidRDefault="00B610FE" w:rsidP="00B610FE">
      <w:pPr>
        <w:contextualSpacing/>
        <w:jc w:val="both"/>
        <w:rPr>
          <w:rFonts w:ascii="Trebuchet MS" w:eastAsia="Times New Roman" w:hAnsi="Trebuchet MS" w:cs="Times New Roman"/>
          <w:lang w:val="fr-FR"/>
        </w:rPr>
      </w:pPr>
      <w:r w:rsidRPr="00EC103E">
        <w:rPr>
          <w:rFonts w:ascii="Trebuchet MS" w:eastAsia="Times New Roman" w:hAnsi="Trebuchet MS" w:cs="Times New Roman"/>
          <w:lang w:val="fr-FR"/>
        </w:rPr>
        <w:t xml:space="preserve">Le </w:t>
      </w:r>
      <w:r w:rsidR="003A167D">
        <w:t>candidat</w:t>
      </w:r>
      <w:r w:rsidRPr="00EC103E" w:rsidDel="001F1DFB">
        <w:rPr>
          <w:rFonts w:ascii="Trebuchet MS" w:eastAsia="Times New Roman" w:hAnsi="Trebuchet MS" w:cs="Times New Roman"/>
          <w:lang w:val="fr-FR"/>
        </w:rPr>
        <w:t xml:space="preserve"> </w:t>
      </w:r>
      <w:r w:rsidRPr="00EC103E">
        <w:rPr>
          <w:rFonts w:ascii="Trebuchet MS" w:eastAsia="Times New Roman" w:hAnsi="Trebuchet MS" w:cs="Times New Roman"/>
          <w:lang w:val="fr-FR"/>
        </w:rPr>
        <w:t>sera évalué en fonction de la mesure dans laquelle il intègre des projections financières réalistes, basées sur des hypothèses solides.</w:t>
      </w:r>
      <w:r w:rsidRPr="003E00DC">
        <w:rPr>
          <w:rFonts w:ascii="Trebuchet MS" w:eastAsia="Times New Roman" w:hAnsi="Trebuchet MS" w:cs="Times New Roman"/>
          <w:lang w:val="fr-FR"/>
        </w:rPr>
        <w:t xml:space="preserve"> Il sera notamment évalué dans quelle mesure les prévisions de revenus et de coûts sont cohérentes, que le plan de financement est suffisant pour atteindre les objectifs fixés</w:t>
      </w:r>
      <w:r>
        <w:rPr>
          <w:rFonts w:ascii="Trebuchet MS" w:eastAsia="Times New Roman" w:hAnsi="Trebuchet MS" w:cs="Times New Roman"/>
          <w:lang w:val="fr-FR"/>
        </w:rPr>
        <w:t xml:space="preserve"> et le délai dans lequel un </w:t>
      </w:r>
      <w:r w:rsidRPr="003E00DC">
        <w:rPr>
          <w:rFonts w:ascii="Trebuchet MS" w:eastAsia="Times New Roman" w:hAnsi="Trebuchet MS" w:cs="Times New Roman"/>
          <w:lang w:val="fr-FR"/>
        </w:rPr>
        <w:t xml:space="preserve">équilibre </w:t>
      </w:r>
      <w:r>
        <w:rPr>
          <w:rFonts w:ascii="Trebuchet MS" w:eastAsia="Times New Roman" w:hAnsi="Trebuchet MS" w:cs="Times New Roman"/>
          <w:lang w:val="fr-FR"/>
        </w:rPr>
        <w:t>financier peut être réalisé</w:t>
      </w:r>
      <w:r w:rsidRPr="003E00DC">
        <w:rPr>
          <w:rFonts w:ascii="Trebuchet MS" w:eastAsia="Times New Roman" w:hAnsi="Trebuchet MS" w:cs="Times New Roman"/>
          <w:lang w:val="fr-FR"/>
        </w:rPr>
        <w:t>.</w:t>
      </w:r>
    </w:p>
    <w:p w14:paraId="7CDA9DEC" w14:textId="77777777" w:rsidR="00B610FE" w:rsidRPr="003E00DC" w:rsidRDefault="00B610FE" w:rsidP="00B610FE">
      <w:pPr>
        <w:contextualSpacing/>
        <w:jc w:val="both"/>
        <w:rPr>
          <w:rFonts w:ascii="Trebuchet MS" w:eastAsia="Times New Roman" w:hAnsi="Trebuchet MS" w:cs="Times New Roman"/>
          <w:lang w:val="fr-FR"/>
        </w:rPr>
      </w:pPr>
    </w:p>
    <w:p w14:paraId="69E95C4B" w14:textId="6950AFA9" w:rsidR="00B610FE" w:rsidRPr="00977289" w:rsidRDefault="00B610FE" w:rsidP="00B610FE">
      <w:pPr>
        <w:contextualSpacing/>
        <w:jc w:val="both"/>
        <w:rPr>
          <w:rFonts w:ascii="Trebuchet MS" w:eastAsia="Times New Roman" w:hAnsi="Trebuchet MS" w:cs="Times New Roman"/>
          <w:lang w:val="fr-FR"/>
        </w:rPr>
      </w:pPr>
      <w:r w:rsidRPr="00977289">
        <w:rPr>
          <w:rFonts w:ascii="Trebuchet MS" w:eastAsia="Times New Roman" w:hAnsi="Trebuchet MS" w:cs="Times New Roman"/>
          <w:lang w:val="fr-FR"/>
        </w:rPr>
        <w:t>En particulier les éléments suivants seront pris en compte :</w:t>
      </w:r>
    </w:p>
    <w:p w14:paraId="3886A94D" w14:textId="0FD2DCCC" w:rsidR="00B610FE" w:rsidRDefault="00B610FE" w:rsidP="00980A13">
      <w:pPr>
        <w:numPr>
          <w:ilvl w:val="1"/>
          <w:numId w:val="22"/>
        </w:numPr>
        <w:contextualSpacing/>
        <w:jc w:val="both"/>
        <w:rPr>
          <w:rFonts w:ascii="Trebuchet MS" w:eastAsia="Times New Roman" w:hAnsi="Trebuchet MS" w:cs="Times New Roman"/>
          <w:lang w:val="fr-FR"/>
        </w:rPr>
      </w:pPr>
      <w:r w:rsidRPr="00476BDB">
        <w:rPr>
          <w:rFonts w:ascii="Trebuchet MS" w:eastAsia="Times New Roman" w:hAnsi="Trebuchet MS" w:cs="Times New Roman"/>
          <w:b/>
          <w:bCs/>
          <w:lang w:val="fr-FR"/>
        </w:rPr>
        <w:t>Investissement</w:t>
      </w:r>
      <w:r>
        <w:rPr>
          <w:rFonts w:ascii="Trebuchet MS" w:eastAsia="Times New Roman" w:hAnsi="Trebuchet MS" w:cs="Times New Roman"/>
          <w:lang w:val="fr-FR"/>
        </w:rPr>
        <w:t xml:space="preserve"> : </w:t>
      </w:r>
      <w:r w:rsidRPr="00977289">
        <w:rPr>
          <w:rFonts w:ascii="Trebuchet MS" w:eastAsia="Times New Roman" w:hAnsi="Trebuchet MS" w:cs="Times New Roman"/>
          <w:lang w:val="fr-FR"/>
        </w:rPr>
        <w:t xml:space="preserve">Evaluation dans quelle mesure le </w:t>
      </w:r>
      <w:r>
        <w:t>demandeur de subvention</w:t>
      </w:r>
      <w:r w:rsidRPr="00977289" w:rsidDel="001F1DFB">
        <w:rPr>
          <w:rFonts w:ascii="Trebuchet MS" w:eastAsia="Times New Roman" w:hAnsi="Trebuchet MS" w:cs="Times New Roman"/>
          <w:lang w:val="fr-FR"/>
        </w:rPr>
        <w:t xml:space="preserve"> </w:t>
      </w:r>
      <w:r w:rsidRPr="00977289">
        <w:rPr>
          <w:rFonts w:ascii="Trebuchet MS" w:eastAsia="Times New Roman" w:hAnsi="Trebuchet MS" w:cs="Times New Roman"/>
          <w:lang w:val="fr-FR"/>
        </w:rPr>
        <w:t>démontre que le projet proposé est techniquement réalisable et les coûts d’investissement estimés sont complets et réalistes. Les coûts d’investissement doivent au moins inclure : les coûts de viabilisation</w:t>
      </w:r>
      <w:r>
        <w:rPr>
          <w:rFonts w:ascii="Trebuchet MS" w:eastAsia="Times New Roman" w:hAnsi="Trebuchet MS" w:cs="Times New Roman"/>
          <w:lang w:val="fr-FR"/>
        </w:rPr>
        <w:t xml:space="preserve"> éventuels du site (impétrants notamment)</w:t>
      </w:r>
      <w:r w:rsidRPr="00977289">
        <w:rPr>
          <w:rFonts w:ascii="Trebuchet MS" w:eastAsia="Times New Roman" w:hAnsi="Trebuchet MS" w:cs="Times New Roman"/>
          <w:lang w:val="fr-FR"/>
        </w:rPr>
        <w:t>, les couts de construction, les coûts d’équipement, les frais d’études, les frais généraux, les frais de financement.</w:t>
      </w:r>
    </w:p>
    <w:p w14:paraId="2119B2B6" w14:textId="481BFC9D" w:rsidR="00B610FE" w:rsidRPr="00977289" w:rsidRDefault="00B610FE" w:rsidP="00980A13">
      <w:pPr>
        <w:numPr>
          <w:ilvl w:val="1"/>
          <w:numId w:val="22"/>
        </w:numPr>
        <w:contextualSpacing/>
        <w:jc w:val="both"/>
        <w:rPr>
          <w:rFonts w:ascii="Trebuchet MS" w:eastAsia="Times New Roman" w:hAnsi="Trebuchet MS" w:cs="Times New Roman"/>
          <w:lang w:val="fr-FR"/>
        </w:rPr>
      </w:pPr>
      <w:r w:rsidRPr="00476BDB">
        <w:rPr>
          <w:rFonts w:ascii="Trebuchet MS" w:eastAsia="Times New Roman" w:hAnsi="Trebuchet MS" w:cs="Times New Roman"/>
          <w:b/>
          <w:bCs/>
          <w:lang w:val="fr-FR"/>
        </w:rPr>
        <w:t>Financement du solde</w:t>
      </w:r>
      <w:r>
        <w:rPr>
          <w:rFonts w:ascii="Trebuchet MS" w:eastAsia="Times New Roman" w:hAnsi="Trebuchet MS" w:cs="Times New Roman"/>
          <w:lang w:val="fr-FR"/>
        </w:rPr>
        <w:t xml:space="preserve"> : </w:t>
      </w:r>
      <w:r w:rsidRPr="001B79F7">
        <w:rPr>
          <w:rFonts w:ascii="Trebuchet MS" w:eastAsia="Times New Roman" w:hAnsi="Trebuchet MS" w:cs="Times New Roman"/>
          <w:lang w:val="fr-FR"/>
        </w:rPr>
        <w:t xml:space="preserve">Evaluation dans quelle mesure le </w:t>
      </w:r>
      <w:r>
        <w:t>demandeur de subvention</w:t>
      </w:r>
      <w:r w:rsidRPr="001B79F7" w:rsidDel="001F1DFB">
        <w:rPr>
          <w:rFonts w:ascii="Trebuchet MS" w:eastAsia="Times New Roman" w:hAnsi="Trebuchet MS" w:cs="Times New Roman"/>
          <w:lang w:val="fr-FR"/>
        </w:rPr>
        <w:t xml:space="preserve"> </w:t>
      </w:r>
      <w:r w:rsidRPr="001B79F7">
        <w:rPr>
          <w:rFonts w:ascii="Trebuchet MS" w:eastAsia="Times New Roman" w:hAnsi="Trebuchet MS" w:cs="Times New Roman"/>
          <w:lang w:val="fr-FR"/>
        </w:rPr>
        <w:t>démontre que le besoin en financement pour l’investissement est couvert et dans quelle mesure un engagement ferme existe auprès de différentes sources de financement indiquées.</w:t>
      </w:r>
    </w:p>
    <w:p w14:paraId="71E9AB62" w14:textId="4A886FFA" w:rsidR="00B610FE" w:rsidRDefault="00B610FE" w:rsidP="00980A13">
      <w:pPr>
        <w:numPr>
          <w:ilvl w:val="1"/>
          <w:numId w:val="22"/>
        </w:numPr>
        <w:jc w:val="both"/>
        <w:rPr>
          <w:rFonts w:ascii="Trebuchet MS" w:eastAsia="Times New Roman" w:hAnsi="Trebuchet MS" w:cs="Times New Roman"/>
          <w:lang w:val="fr-FR"/>
        </w:rPr>
      </w:pPr>
      <w:r w:rsidRPr="00476BDB">
        <w:rPr>
          <w:rFonts w:ascii="Trebuchet MS" w:eastAsia="Times New Roman" w:hAnsi="Trebuchet MS" w:cs="Times New Roman"/>
          <w:b/>
          <w:bCs/>
          <w:lang w:val="fr-FR"/>
        </w:rPr>
        <w:t>Couts d’exploitation</w:t>
      </w:r>
      <w:r>
        <w:rPr>
          <w:rFonts w:ascii="Trebuchet MS" w:eastAsia="Times New Roman" w:hAnsi="Trebuchet MS" w:cs="Times New Roman"/>
          <w:lang w:val="fr-FR"/>
        </w:rPr>
        <w:t xml:space="preserve"> : </w:t>
      </w:r>
      <w:r w:rsidRPr="00977289">
        <w:rPr>
          <w:rFonts w:ascii="Trebuchet MS" w:eastAsia="Times New Roman" w:hAnsi="Trebuchet MS" w:cs="Times New Roman"/>
          <w:lang w:val="fr-FR"/>
        </w:rPr>
        <w:t xml:space="preserve">Evaluation dans quelle mesure le </w:t>
      </w:r>
      <w:r>
        <w:t>demandeur de subvention</w:t>
      </w:r>
      <w:r w:rsidRPr="00977289" w:rsidDel="001F1DFB">
        <w:rPr>
          <w:rFonts w:ascii="Trebuchet MS" w:eastAsia="Times New Roman" w:hAnsi="Trebuchet MS" w:cs="Times New Roman"/>
          <w:lang w:val="fr-FR"/>
        </w:rPr>
        <w:t xml:space="preserve"> </w:t>
      </w:r>
      <w:r w:rsidRPr="00977289">
        <w:rPr>
          <w:rFonts w:ascii="Trebuchet MS" w:eastAsia="Times New Roman" w:hAnsi="Trebuchet MS" w:cs="Times New Roman"/>
          <w:lang w:val="fr-FR"/>
        </w:rPr>
        <w:t xml:space="preserve">démontre que l’ensemble des coûts pour </w:t>
      </w:r>
      <w:r>
        <w:rPr>
          <w:rFonts w:ascii="Trebuchet MS" w:eastAsia="Times New Roman" w:hAnsi="Trebuchet MS" w:cs="Times New Roman"/>
          <w:lang w:val="fr-FR"/>
        </w:rPr>
        <w:t>exploiter</w:t>
      </w:r>
      <w:r w:rsidRPr="00977289">
        <w:rPr>
          <w:rFonts w:ascii="Trebuchet MS" w:eastAsia="Times New Roman" w:hAnsi="Trebuchet MS" w:cs="Times New Roman"/>
          <w:lang w:val="fr-FR"/>
        </w:rPr>
        <w:t xml:space="preserve"> le projet sont considérés. Il est essentiel que tous les coûts du projet soient identifiés et détaillés de manière claire et précise. Les coûts opérationnels doivent au moins inclure : les coûts de personnel, les coûts d'équipement, les coûts de maintenance (réparation, entretien, remplacement), les coûts administratifs, les coûts des énergies, les frais généraux</w:t>
      </w:r>
      <w:r>
        <w:rPr>
          <w:rFonts w:ascii="Trebuchet MS" w:eastAsia="Times New Roman" w:hAnsi="Trebuchet MS" w:cs="Times New Roman"/>
          <w:lang w:val="fr-FR"/>
        </w:rPr>
        <w:t>.</w:t>
      </w:r>
    </w:p>
    <w:p w14:paraId="2C60C271" w14:textId="1CE310A3" w:rsidR="00B610FE" w:rsidRDefault="00B610FE" w:rsidP="00980A13">
      <w:pPr>
        <w:numPr>
          <w:ilvl w:val="1"/>
          <w:numId w:val="22"/>
        </w:numPr>
        <w:jc w:val="both"/>
        <w:rPr>
          <w:rFonts w:ascii="Trebuchet MS" w:eastAsia="Times New Roman" w:hAnsi="Trebuchet MS" w:cs="Times New Roman"/>
          <w:lang w:val="fr-FR"/>
        </w:rPr>
      </w:pPr>
      <w:r w:rsidRPr="00476BDB">
        <w:rPr>
          <w:rFonts w:ascii="Trebuchet MS" w:eastAsia="Times New Roman" w:hAnsi="Trebuchet MS" w:cs="Times New Roman"/>
          <w:b/>
          <w:bCs/>
          <w:lang w:val="fr-FR"/>
        </w:rPr>
        <w:t>Recettes</w:t>
      </w:r>
      <w:r>
        <w:rPr>
          <w:rFonts w:ascii="Trebuchet MS" w:eastAsia="Times New Roman" w:hAnsi="Trebuchet MS" w:cs="Times New Roman"/>
          <w:lang w:val="fr-FR"/>
        </w:rPr>
        <w:t xml:space="preserve"> : </w:t>
      </w:r>
      <w:r w:rsidRPr="007272AD">
        <w:rPr>
          <w:rFonts w:ascii="Trebuchet MS" w:eastAsia="Times New Roman" w:hAnsi="Trebuchet MS" w:cs="Times New Roman"/>
          <w:lang w:val="fr-FR"/>
        </w:rPr>
        <w:t xml:space="preserve">Evaluation dans quelle mesure le </w:t>
      </w:r>
      <w:r>
        <w:t>demandeur de subvention</w:t>
      </w:r>
      <w:r w:rsidRPr="007272AD" w:rsidDel="001F1DFB">
        <w:rPr>
          <w:rFonts w:ascii="Trebuchet MS" w:eastAsia="Times New Roman" w:hAnsi="Trebuchet MS" w:cs="Times New Roman"/>
          <w:lang w:val="fr-FR"/>
        </w:rPr>
        <w:t xml:space="preserve"> </w:t>
      </w:r>
      <w:r>
        <w:rPr>
          <w:rFonts w:ascii="Trebuchet MS" w:eastAsia="Times New Roman" w:hAnsi="Trebuchet MS" w:cs="Times New Roman"/>
          <w:lang w:val="fr-FR"/>
        </w:rPr>
        <w:t>a des</w:t>
      </w:r>
      <w:r w:rsidRPr="007272AD">
        <w:rPr>
          <w:rFonts w:ascii="Trebuchet MS" w:eastAsia="Times New Roman" w:hAnsi="Trebuchet MS" w:cs="Times New Roman"/>
          <w:lang w:val="fr-FR"/>
        </w:rPr>
        <w:t xml:space="preserve"> sources de revenus et démontre qu’ils sont conformes aux prix de marché et durables dans le temps.</w:t>
      </w:r>
    </w:p>
    <w:p w14:paraId="17103C00" w14:textId="77777777" w:rsidR="00B610FE" w:rsidRDefault="00B610FE" w:rsidP="00B610FE">
      <w:pPr>
        <w:rPr>
          <w:rFonts w:ascii="Trebuchet MS" w:eastAsia="Times New Roman" w:hAnsi="Trebuchet MS" w:cs="Times New Roman"/>
          <w:lang w:val="fr-FR"/>
        </w:rPr>
      </w:pPr>
    </w:p>
    <w:p w14:paraId="64DA8265" w14:textId="77777777" w:rsidR="00B610FE" w:rsidRDefault="00B610FE" w:rsidP="00B610FE">
      <w:pPr>
        <w:jc w:val="both"/>
        <w:rPr>
          <w:rFonts w:ascii="Trebuchet MS" w:eastAsia="Times New Roman" w:hAnsi="Trebuchet MS" w:cs="Times New Roman"/>
          <w:lang w:val="fr-FR"/>
        </w:rPr>
      </w:pPr>
      <w:r w:rsidRPr="003E00DC">
        <w:rPr>
          <w:rFonts w:ascii="Trebuchet MS" w:eastAsia="Times New Roman" w:hAnsi="Trebuchet MS" w:cs="Times New Roman"/>
          <w:lang w:val="fr-FR"/>
        </w:rPr>
        <w:t>Les différents postes de coûts et revenus peuvent être d’avantage justifiés par un exercice de benchmarking des projets similaires.</w:t>
      </w:r>
      <w:r>
        <w:rPr>
          <w:rFonts w:ascii="Trebuchet MS" w:eastAsia="Times New Roman" w:hAnsi="Trebuchet MS" w:cs="Times New Roman"/>
          <w:lang w:val="fr-FR"/>
        </w:rPr>
        <w:t xml:space="preserve"> Les éléments donnés sont prévisionnels.</w:t>
      </w:r>
    </w:p>
    <w:p w14:paraId="75365BD1" w14:textId="77777777" w:rsidR="00531ADF" w:rsidRDefault="00531ADF" w:rsidP="00B610FE">
      <w:pPr>
        <w:jc w:val="both"/>
        <w:rPr>
          <w:rFonts w:ascii="Trebuchet MS" w:eastAsia="Times New Roman" w:hAnsi="Trebuchet MS" w:cs="Times New Roman"/>
          <w:lang w:val="fr-FR"/>
        </w:rPr>
      </w:pPr>
    </w:p>
    <w:p w14:paraId="569C8506" w14:textId="6EB31C76" w:rsidR="00531ADF" w:rsidRDefault="00531ADF" w:rsidP="00B610FE">
      <w:pPr>
        <w:jc w:val="both"/>
        <w:rPr>
          <w:rFonts w:ascii="Trebuchet MS" w:eastAsia="Times New Roman" w:hAnsi="Trebuchet MS" w:cs="Times New Roman"/>
          <w:color w:val="404040"/>
          <w:lang w:val="fr-FR"/>
        </w:rPr>
      </w:pPr>
      <w:r>
        <w:rPr>
          <w:rFonts w:ascii="Trebuchet MS" w:eastAsia="Times New Roman" w:hAnsi="Trebuchet MS" w:cs="Times New Roman"/>
          <w:lang w:val="fr-FR"/>
        </w:rPr>
        <w:t xml:space="preserve">L’apport d’un partenaire privé (pour l’investissement </w:t>
      </w:r>
      <w:r w:rsidR="005C6588">
        <w:rPr>
          <w:rFonts w:ascii="Trebuchet MS" w:eastAsia="Times New Roman" w:hAnsi="Trebuchet MS" w:cs="Times New Roman"/>
          <w:lang w:val="fr-FR"/>
        </w:rPr>
        <w:t>et/</w:t>
      </w:r>
      <w:r>
        <w:rPr>
          <w:rFonts w:ascii="Trebuchet MS" w:eastAsia="Times New Roman" w:hAnsi="Trebuchet MS" w:cs="Times New Roman"/>
          <w:lang w:val="fr-FR"/>
        </w:rPr>
        <w:t>ou l’exploitation) sera considéré comme un atout.</w:t>
      </w:r>
    </w:p>
    <w:p w14:paraId="2DC957F3" w14:textId="77777777" w:rsidR="00B610FE" w:rsidRDefault="00B610FE" w:rsidP="00B610FE">
      <w:pPr>
        <w:jc w:val="both"/>
        <w:rPr>
          <w:rFonts w:ascii="Trebuchet MS" w:eastAsia="Times New Roman" w:hAnsi="Trebuchet MS" w:cs="Times New Roman"/>
          <w:color w:val="404040"/>
          <w:lang w:val="fr-FR"/>
        </w:rPr>
      </w:pPr>
    </w:p>
    <w:tbl>
      <w:tblPr>
        <w:tblStyle w:val="Grilledutableau"/>
        <w:tblW w:w="0" w:type="auto"/>
        <w:tblLook w:val="04A0" w:firstRow="1" w:lastRow="0" w:firstColumn="1" w:lastColumn="0" w:noHBand="0" w:noVBand="1"/>
      </w:tblPr>
      <w:tblGrid>
        <w:gridCol w:w="8495"/>
      </w:tblGrid>
      <w:tr w:rsidR="00B610FE" w14:paraId="3F47E142" w14:textId="77777777" w:rsidTr="00E20AB2">
        <w:tc>
          <w:tcPr>
            <w:tcW w:w="8495" w:type="dxa"/>
          </w:tcPr>
          <w:p w14:paraId="203FD767" w14:textId="661E6127" w:rsidR="00B610FE" w:rsidRPr="006B2BBB" w:rsidRDefault="00B610FE" w:rsidP="00E20AB2">
            <w:pPr>
              <w:jc w:val="both"/>
              <w:rPr>
                <w:b/>
                <w:bCs/>
              </w:rPr>
            </w:pPr>
            <w:r w:rsidRPr="006B2BBB">
              <w:rPr>
                <w:b/>
                <w:bCs/>
              </w:rPr>
              <w:t xml:space="preserve">Documents à joindre </w:t>
            </w:r>
            <w:r w:rsidRPr="001F1DFB">
              <w:rPr>
                <w:b/>
                <w:bCs/>
              </w:rPr>
              <w:t xml:space="preserve">à la </w:t>
            </w:r>
            <w:r w:rsidR="00983307">
              <w:rPr>
                <w:b/>
                <w:bCs/>
              </w:rPr>
              <w:t>candidature</w:t>
            </w:r>
            <w:r w:rsidRPr="001F1DFB" w:rsidDel="001F1DFB">
              <w:rPr>
                <w:b/>
                <w:bCs/>
              </w:rPr>
              <w:t xml:space="preserve"> </w:t>
            </w:r>
            <w:r w:rsidRPr="001F1DFB">
              <w:rPr>
                <w:b/>
                <w:bCs/>
              </w:rPr>
              <w:t>pour l’évaluation</w:t>
            </w:r>
            <w:r w:rsidRPr="006B2BBB">
              <w:rPr>
                <w:b/>
                <w:bCs/>
              </w:rPr>
              <w:t xml:space="preserve"> du critère :</w:t>
            </w:r>
          </w:p>
          <w:p w14:paraId="4C3740E4" w14:textId="0AC99D06" w:rsidR="00B610FE" w:rsidRPr="006623DB" w:rsidRDefault="00B610FE" w:rsidP="00980A13">
            <w:pPr>
              <w:pStyle w:val="Paragraphedeliste"/>
              <w:numPr>
                <w:ilvl w:val="0"/>
                <w:numId w:val="15"/>
              </w:numPr>
              <w:jc w:val="both"/>
            </w:pPr>
            <w:r w:rsidRPr="00EC4EAA">
              <w:t xml:space="preserve">Plan financier suivant les lignes </w:t>
            </w:r>
            <w:r w:rsidRPr="006623DB">
              <w:t xml:space="preserve">directrices </w:t>
            </w:r>
            <w:r w:rsidR="00261E50" w:rsidRPr="006623DB">
              <w:t xml:space="preserve">reprises à </w:t>
            </w:r>
            <w:r w:rsidR="00983307" w:rsidRPr="006623DB">
              <w:t>l’annexe 9.4 et son tableau Excell</w:t>
            </w:r>
            <w:r w:rsidRPr="006623DB">
              <w:t xml:space="preserve">, y compris, la documentation concernant le fonctionnement du modèle financier </w:t>
            </w:r>
          </w:p>
          <w:p w14:paraId="7EC146B0" w14:textId="578C0876" w:rsidR="00B610FE" w:rsidRDefault="00B610FE" w:rsidP="00980A13">
            <w:pPr>
              <w:pStyle w:val="Paragraphedeliste"/>
              <w:numPr>
                <w:ilvl w:val="0"/>
                <w:numId w:val="15"/>
              </w:numPr>
              <w:jc w:val="both"/>
            </w:pPr>
            <w:r>
              <w:t xml:space="preserve">Une note explicative de maximum 8 faces format A4 </w:t>
            </w:r>
            <w:r w:rsidR="00983307">
              <w:t>répondant au critère</w:t>
            </w:r>
          </w:p>
          <w:p w14:paraId="57C1C24D" w14:textId="77777777" w:rsidR="00B610FE" w:rsidRDefault="00B610FE" w:rsidP="00E20AB2">
            <w:pPr>
              <w:pStyle w:val="Paragraphedeliste"/>
              <w:jc w:val="both"/>
              <w:rPr>
                <w:b/>
                <w:bCs/>
              </w:rPr>
            </w:pPr>
          </w:p>
        </w:tc>
      </w:tr>
    </w:tbl>
    <w:p w14:paraId="43998049" w14:textId="77777777" w:rsidR="00B610FE" w:rsidRDefault="00B610FE" w:rsidP="00B610FE"/>
    <w:p w14:paraId="72DB4C27" w14:textId="77777777" w:rsidR="00B610FE" w:rsidRDefault="00B610FE" w:rsidP="00B610FE">
      <w:pPr>
        <w:rPr>
          <w:b/>
          <w:bCs/>
        </w:rPr>
      </w:pPr>
    </w:p>
    <w:p w14:paraId="3DD1E4B1" w14:textId="69840A2A" w:rsidR="00704E4C" w:rsidRPr="00983307" w:rsidRDefault="00DE0F68" w:rsidP="0082740D">
      <w:pPr>
        <w:spacing w:line="240" w:lineRule="auto"/>
        <w:rPr>
          <w:rFonts w:cs="Arial"/>
          <w:b/>
          <w:bCs/>
          <w:iCs/>
          <w:szCs w:val="28"/>
        </w:rPr>
      </w:pPr>
      <w:r>
        <w:br w:type="page"/>
      </w:r>
    </w:p>
    <w:p w14:paraId="2DD6C3D1" w14:textId="24E9AF1B" w:rsidR="00017FAB" w:rsidRDefault="00017FAB" w:rsidP="008448A3">
      <w:pPr>
        <w:pStyle w:val="BDOHeading1numbered"/>
        <w:jc w:val="both"/>
      </w:pPr>
      <w:bookmarkStart w:id="61" w:name="_Toc140500190"/>
      <w:r>
        <w:t>Dispositions finales</w:t>
      </w:r>
      <w:bookmarkEnd w:id="61"/>
    </w:p>
    <w:p w14:paraId="02900587" w14:textId="77777777" w:rsidR="00017FAB" w:rsidRDefault="00017FAB" w:rsidP="00017FAB"/>
    <w:p w14:paraId="7DEB1B9E" w14:textId="2AC3E8CE" w:rsidR="00EE6EDD" w:rsidRPr="0069708F" w:rsidRDefault="00EE6EDD" w:rsidP="00980A13">
      <w:pPr>
        <w:numPr>
          <w:ilvl w:val="0"/>
          <w:numId w:val="26"/>
        </w:numPr>
        <w:spacing w:after="160"/>
        <w:contextualSpacing/>
        <w:jc w:val="both"/>
        <w:rPr>
          <w:rFonts w:eastAsia="Calibri" w:cs="Times New Roman"/>
          <w:szCs w:val="20"/>
          <w:lang w:val="fr-FR"/>
        </w:rPr>
      </w:pPr>
      <w:r w:rsidRPr="00EE6EDD">
        <w:rPr>
          <w:rFonts w:eastAsia="Calibri" w:cs="Times New Roman"/>
          <w:szCs w:val="20"/>
          <w:lang w:val="fr-FR"/>
        </w:rPr>
        <w:t xml:space="preserve">Le lauréat s’engage à maintenir l’affectation </w:t>
      </w:r>
      <w:r w:rsidR="00983307">
        <w:rPr>
          <w:rFonts w:eastAsia="Calibri" w:cs="Times New Roman"/>
          <w:szCs w:val="20"/>
          <w:lang w:val="fr-FR"/>
        </w:rPr>
        <w:t>des investissements prioritaires subsidiés</w:t>
      </w:r>
      <w:r w:rsidRPr="00EE6EDD">
        <w:rPr>
          <w:rFonts w:eastAsia="Calibri" w:cs="Times New Roman"/>
          <w:szCs w:val="20"/>
          <w:lang w:val="fr-FR"/>
        </w:rPr>
        <w:t xml:space="preserve"> telle que définie dans la candidature sélectionnée par le Gouvernement </w:t>
      </w:r>
      <w:r w:rsidR="005C6588">
        <w:rPr>
          <w:rFonts w:eastAsia="Calibri" w:cs="Times New Roman"/>
          <w:szCs w:val="20"/>
          <w:lang w:val="fr-FR"/>
        </w:rPr>
        <w:t>w</w:t>
      </w:r>
      <w:r w:rsidRPr="00EE6EDD">
        <w:rPr>
          <w:rFonts w:eastAsia="Calibri" w:cs="Times New Roman"/>
          <w:szCs w:val="20"/>
          <w:lang w:val="fr-FR"/>
        </w:rPr>
        <w:t>allon, ainsi que les conditions de la candidature, durant une période minimale de quinze années, à dater de la réception provisoire des travaux.</w:t>
      </w:r>
    </w:p>
    <w:p w14:paraId="1825EC9E" w14:textId="77777777" w:rsidR="00EE6EDD" w:rsidRPr="0069708F" w:rsidRDefault="00EE6EDD" w:rsidP="0069708F">
      <w:pPr>
        <w:spacing w:after="160"/>
        <w:ind w:left="644"/>
        <w:contextualSpacing/>
        <w:jc w:val="both"/>
        <w:rPr>
          <w:rFonts w:eastAsia="Calibri" w:cs="Times New Roman"/>
          <w:szCs w:val="20"/>
          <w:lang w:val="fr-FR"/>
        </w:rPr>
      </w:pPr>
    </w:p>
    <w:p w14:paraId="136F18B9" w14:textId="5E1BC189" w:rsidR="00EE6EDD" w:rsidRPr="0069708F" w:rsidRDefault="00EE6EDD" w:rsidP="0069708F">
      <w:pPr>
        <w:spacing w:after="160"/>
        <w:ind w:left="644"/>
        <w:contextualSpacing/>
        <w:jc w:val="both"/>
        <w:rPr>
          <w:rFonts w:eastAsia="Calibri" w:cs="Times New Roman"/>
          <w:szCs w:val="20"/>
          <w:lang w:val="fr-FR"/>
        </w:rPr>
      </w:pPr>
      <w:r w:rsidRPr="00EE6EDD">
        <w:rPr>
          <w:rFonts w:eastAsia="Calibri" w:cs="Times New Roman"/>
          <w:szCs w:val="20"/>
          <w:lang w:val="fr-FR"/>
        </w:rPr>
        <w:t xml:space="preserve">En cas de non-respect de cette </w:t>
      </w:r>
      <w:r w:rsidRPr="006623DB">
        <w:rPr>
          <w:rFonts w:eastAsia="Calibri" w:cs="Times New Roman"/>
          <w:szCs w:val="20"/>
          <w:lang w:val="fr-FR"/>
        </w:rPr>
        <w:t xml:space="preserve">affectation ou des conditions de la demande de subvention sélectionnée, le Ministre, sur </w:t>
      </w:r>
      <w:r w:rsidR="00B8647B" w:rsidRPr="006623DB">
        <w:rPr>
          <w:rFonts w:eastAsia="Calibri" w:cs="Times New Roman"/>
          <w:szCs w:val="20"/>
          <w:lang w:val="fr-FR"/>
        </w:rPr>
        <w:t xml:space="preserve">la </w:t>
      </w:r>
      <w:r w:rsidRPr="006623DB">
        <w:rPr>
          <w:rFonts w:eastAsia="Calibri" w:cs="Times New Roman"/>
          <w:szCs w:val="20"/>
          <w:lang w:val="fr-FR"/>
        </w:rPr>
        <w:t xml:space="preserve">base d’une proposition de l’administration, réclame au lauréat </w:t>
      </w:r>
      <w:r w:rsidR="00983307" w:rsidRPr="006623DB">
        <w:rPr>
          <w:rFonts w:eastAsia="Calibri" w:cs="Times New Roman"/>
          <w:szCs w:val="20"/>
          <w:lang w:val="fr-FR"/>
        </w:rPr>
        <w:t>le</w:t>
      </w:r>
      <w:r w:rsidRPr="006623DB">
        <w:rPr>
          <w:rFonts w:eastAsia="Calibri" w:cs="Times New Roman"/>
          <w:szCs w:val="20"/>
          <w:lang w:val="fr-FR"/>
        </w:rPr>
        <w:t xml:space="preserve"> remboursement de</w:t>
      </w:r>
      <w:r w:rsidRPr="00EE6EDD">
        <w:rPr>
          <w:rFonts w:eastAsia="Calibri" w:cs="Times New Roman"/>
          <w:szCs w:val="20"/>
          <w:lang w:val="fr-FR"/>
        </w:rPr>
        <w:t xml:space="preserve"> la subvention au prorata des années durant lesquelles l’affectation ou les conditions de la </w:t>
      </w:r>
      <w:r w:rsidR="00983307">
        <w:rPr>
          <w:rFonts w:eastAsia="Calibri" w:cs="Times New Roman"/>
          <w:szCs w:val="20"/>
          <w:lang w:val="fr-FR"/>
        </w:rPr>
        <w:t>candidature</w:t>
      </w:r>
      <w:r w:rsidRPr="00EE6EDD">
        <w:rPr>
          <w:rFonts w:eastAsia="Calibri" w:cs="Times New Roman"/>
          <w:szCs w:val="20"/>
          <w:lang w:val="fr-FR"/>
        </w:rPr>
        <w:t xml:space="preserve"> sélectionnée n’ont pas été respectées.</w:t>
      </w:r>
    </w:p>
    <w:p w14:paraId="2AC41D3C" w14:textId="77777777" w:rsidR="00EE6EDD" w:rsidRPr="0069708F" w:rsidRDefault="00EE6EDD" w:rsidP="0069708F">
      <w:pPr>
        <w:spacing w:after="160"/>
        <w:ind w:left="644"/>
        <w:contextualSpacing/>
        <w:jc w:val="both"/>
        <w:rPr>
          <w:rFonts w:eastAsia="Calibri" w:cs="Times New Roman"/>
          <w:szCs w:val="20"/>
          <w:lang w:val="fr-FR"/>
        </w:rPr>
      </w:pPr>
    </w:p>
    <w:p w14:paraId="5C47603F" w14:textId="20DBA2D4" w:rsidR="00EE6EDD" w:rsidRPr="00EE6EDD" w:rsidRDefault="00EE6EDD" w:rsidP="0069708F">
      <w:pPr>
        <w:spacing w:after="160"/>
        <w:ind w:left="644"/>
        <w:contextualSpacing/>
        <w:jc w:val="both"/>
        <w:rPr>
          <w:rFonts w:eastAsia="Calibri" w:cs="Times New Roman"/>
          <w:szCs w:val="20"/>
          <w:lang w:val="fr-FR"/>
        </w:rPr>
      </w:pPr>
      <w:r w:rsidRPr="00EE6EDD">
        <w:rPr>
          <w:rFonts w:eastAsia="Calibri" w:cs="Times New Roman"/>
          <w:szCs w:val="20"/>
          <w:lang w:val="fr-FR"/>
        </w:rPr>
        <w:t xml:space="preserve">Durant cette période de quinze ans, le lauréat soumet au Gouvernement, préalablement pour accord, tout acte de cession ou tout acte similaire, portant sur les dispositions en matière d’exploitation, de gestion ainsi qu’en matière de droits de jouissance s’appliquant au bien subsidié, telles que définies dans la </w:t>
      </w:r>
      <w:r w:rsidR="00983307">
        <w:rPr>
          <w:rFonts w:eastAsia="Calibri" w:cs="Times New Roman"/>
          <w:szCs w:val="20"/>
          <w:lang w:val="fr-FR"/>
        </w:rPr>
        <w:t>candidature</w:t>
      </w:r>
      <w:r w:rsidRPr="00EE6EDD">
        <w:rPr>
          <w:rFonts w:eastAsia="Calibri" w:cs="Times New Roman"/>
          <w:szCs w:val="20"/>
          <w:lang w:val="fr-FR"/>
        </w:rPr>
        <w:t xml:space="preserve"> sélectionnée par le Gouvernement wallon et ayant justifié l’octroi de la subvention.</w:t>
      </w:r>
      <w:r w:rsidRPr="00EE6EDD">
        <w:rPr>
          <w:rFonts w:eastAsia="Calibri" w:cs="Times New Roman"/>
          <w:szCs w:val="20"/>
          <w:lang w:val="fr-FR"/>
        </w:rPr>
        <w:br/>
      </w:r>
    </w:p>
    <w:p w14:paraId="39442ED9" w14:textId="396992CD" w:rsidR="00EE6EDD" w:rsidRPr="00EE6EDD" w:rsidRDefault="00EE6EDD" w:rsidP="00980A13">
      <w:pPr>
        <w:numPr>
          <w:ilvl w:val="0"/>
          <w:numId w:val="26"/>
        </w:numPr>
        <w:spacing w:after="160"/>
        <w:contextualSpacing/>
        <w:jc w:val="both"/>
        <w:rPr>
          <w:rFonts w:eastAsia="Calibri" w:cs="Times New Roman"/>
          <w:szCs w:val="20"/>
          <w:lang w:val="fr-FR"/>
        </w:rPr>
      </w:pPr>
      <w:r w:rsidRPr="00EE6EDD">
        <w:rPr>
          <w:rFonts w:eastAsia="Calibri" w:cs="Times New Roman"/>
          <w:szCs w:val="20"/>
          <w:lang w:val="fr-FR"/>
        </w:rPr>
        <w:t xml:space="preserve">Les lauréats de l’appel </w:t>
      </w:r>
      <w:r w:rsidR="00983307">
        <w:rPr>
          <w:rFonts w:eastAsia="Calibri" w:cs="Times New Roman"/>
          <w:szCs w:val="20"/>
          <w:lang w:val="fr-FR"/>
        </w:rPr>
        <w:t>à candidatures devront mettre</w:t>
      </w:r>
      <w:r w:rsidRPr="00EE6EDD">
        <w:rPr>
          <w:rFonts w:eastAsia="Calibri" w:cs="Times New Roman"/>
          <w:szCs w:val="20"/>
          <w:lang w:val="fr-FR"/>
        </w:rPr>
        <w:t xml:space="preserve"> en place un conseil des utilisateurs ayant pour mission de remettre annuellement un rapport au pouvoir subsidiant sur l’utilisation conforme des locaux au regard de</w:t>
      </w:r>
      <w:r w:rsidR="00983307">
        <w:rPr>
          <w:rFonts w:eastAsia="Calibri" w:cs="Times New Roman"/>
          <w:szCs w:val="20"/>
          <w:lang w:val="fr-FR"/>
        </w:rPr>
        <w:t xml:space="preserve"> la candidature et des objectifs fixés par la Wallonie pour ce projet</w:t>
      </w:r>
      <w:r w:rsidRPr="00EE6EDD">
        <w:rPr>
          <w:rFonts w:eastAsia="Calibri" w:cs="Times New Roman"/>
          <w:szCs w:val="20"/>
          <w:lang w:val="fr-FR"/>
        </w:rPr>
        <w:t xml:space="preserve">. </w:t>
      </w:r>
      <w:r w:rsidR="00983307">
        <w:rPr>
          <w:rFonts w:eastAsia="Calibri" w:cs="Times New Roman"/>
          <w:szCs w:val="20"/>
          <w:lang w:val="fr-FR"/>
        </w:rPr>
        <w:t>L</w:t>
      </w:r>
      <w:r w:rsidRPr="00EE6EDD">
        <w:rPr>
          <w:rFonts w:eastAsia="Calibri" w:cs="Times New Roman"/>
          <w:szCs w:val="20"/>
          <w:lang w:val="fr-FR"/>
        </w:rPr>
        <w:t xml:space="preserve">e conseil des utilisateurs sera </w:t>
      </w:r>
      <w:r w:rsidR="00983307">
        <w:rPr>
          <w:rFonts w:eastAsia="Calibri" w:cs="Times New Roman"/>
          <w:szCs w:val="20"/>
          <w:lang w:val="fr-FR"/>
        </w:rPr>
        <w:t>instauré</w:t>
      </w:r>
      <w:r w:rsidRPr="00EE6EDD">
        <w:rPr>
          <w:rFonts w:eastAsia="Calibri" w:cs="Times New Roman"/>
          <w:szCs w:val="20"/>
          <w:lang w:val="fr-FR"/>
        </w:rPr>
        <w:t xml:space="preserve"> après sélection de la candidature. Il sera composé </w:t>
      </w:r>
      <w:proofErr w:type="gramStart"/>
      <w:r w:rsidR="00983307">
        <w:rPr>
          <w:rFonts w:eastAsia="Calibri" w:cs="Times New Roman"/>
          <w:szCs w:val="20"/>
          <w:lang w:val="fr-FR"/>
        </w:rPr>
        <w:t>a</w:t>
      </w:r>
      <w:proofErr w:type="gramEnd"/>
      <w:r w:rsidRPr="00EE6EDD">
        <w:rPr>
          <w:rFonts w:eastAsia="Calibri" w:cs="Times New Roman"/>
          <w:szCs w:val="20"/>
          <w:lang w:val="fr-FR"/>
        </w:rPr>
        <w:t xml:space="preserve"> minima du gestionnaire de l’infrastructure sportive, des fédérations sportives concernées</w:t>
      </w:r>
      <w:r w:rsidR="00983307">
        <w:rPr>
          <w:rFonts w:eastAsia="Calibri" w:cs="Times New Roman"/>
          <w:szCs w:val="20"/>
          <w:lang w:val="fr-FR"/>
        </w:rPr>
        <w:t>,</w:t>
      </w:r>
      <w:r w:rsidRPr="00EE6EDD">
        <w:rPr>
          <w:rFonts w:eastAsia="Calibri" w:cs="Times New Roman"/>
          <w:szCs w:val="20"/>
          <w:lang w:val="fr-FR"/>
        </w:rPr>
        <w:t xml:space="preserve"> des occupants réguliers de l’infrastructure sportive</w:t>
      </w:r>
      <w:r w:rsidR="00983307">
        <w:rPr>
          <w:rFonts w:eastAsia="Calibri" w:cs="Times New Roman"/>
          <w:szCs w:val="20"/>
          <w:lang w:val="fr-FR"/>
        </w:rPr>
        <w:t xml:space="preserve"> et des partenaires du candidat</w:t>
      </w:r>
      <w:r w:rsidRPr="00EE6EDD">
        <w:rPr>
          <w:rFonts w:eastAsia="Calibri" w:cs="Times New Roman"/>
          <w:szCs w:val="20"/>
          <w:lang w:val="fr-FR"/>
        </w:rPr>
        <w:t>.</w:t>
      </w:r>
    </w:p>
    <w:p w14:paraId="0A6CFD5A" w14:textId="77777777" w:rsidR="00EE6EDD" w:rsidRDefault="00EE6EDD" w:rsidP="00017FAB">
      <w:pPr>
        <w:rPr>
          <w:lang w:val="fr-FR"/>
        </w:rPr>
      </w:pPr>
    </w:p>
    <w:p w14:paraId="41DBA45D" w14:textId="77777777" w:rsidR="00AD2C4D" w:rsidRDefault="00AD2C4D" w:rsidP="00017FAB">
      <w:pPr>
        <w:rPr>
          <w:lang w:val="fr-FR"/>
        </w:rPr>
      </w:pPr>
    </w:p>
    <w:p w14:paraId="2862C79B" w14:textId="77777777" w:rsidR="00AD2C4D" w:rsidRDefault="00AD2C4D" w:rsidP="00017FAB">
      <w:pPr>
        <w:rPr>
          <w:lang w:val="fr-FR"/>
        </w:rPr>
      </w:pPr>
    </w:p>
    <w:p w14:paraId="3C718A67" w14:textId="77777777" w:rsidR="00AD2C4D" w:rsidRDefault="00AD2C4D" w:rsidP="00017FAB">
      <w:pPr>
        <w:rPr>
          <w:lang w:val="fr-FR"/>
        </w:rPr>
      </w:pPr>
    </w:p>
    <w:p w14:paraId="17DEF16C" w14:textId="77777777" w:rsidR="00AD2C4D" w:rsidRDefault="00AD2C4D" w:rsidP="00017FAB">
      <w:pPr>
        <w:rPr>
          <w:lang w:val="fr-FR"/>
        </w:rPr>
      </w:pPr>
    </w:p>
    <w:p w14:paraId="4BABCC67" w14:textId="77777777" w:rsidR="00AD2C4D" w:rsidRDefault="00AD2C4D" w:rsidP="00017FAB">
      <w:pPr>
        <w:rPr>
          <w:lang w:val="fr-FR"/>
        </w:rPr>
      </w:pPr>
    </w:p>
    <w:p w14:paraId="49554C6A" w14:textId="77777777" w:rsidR="00AD2C4D" w:rsidRDefault="00AD2C4D" w:rsidP="00017FAB">
      <w:pPr>
        <w:rPr>
          <w:lang w:val="fr-FR"/>
        </w:rPr>
      </w:pPr>
    </w:p>
    <w:p w14:paraId="2DAB3149" w14:textId="77777777" w:rsidR="00AD2C4D" w:rsidRDefault="00AD2C4D" w:rsidP="00017FAB">
      <w:pPr>
        <w:rPr>
          <w:lang w:val="fr-FR"/>
        </w:rPr>
      </w:pPr>
    </w:p>
    <w:p w14:paraId="2450ED8B" w14:textId="77777777" w:rsidR="00AD2C4D" w:rsidRDefault="00AD2C4D" w:rsidP="00017FAB">
      <w:pPr>
        <w:rPr>
          <w:lang w:val="fr-FR"/>
        </w:rPr>
      </w:pPr>
    </w:p>
    <w:p w14:paraId="42A62A1B" w14:textId="77777777" w:rsidR="00AD2C4D" w:rsidRDefault="00AD2C4D" w:rsidP="00017FAB">
      <w:pPr>
        <w:rPr>
          <w:lang w:val="fr-FR"/>
        </w:rPr>
      </w:pPr>
    </w:p>
    <w:p w14:paraId="53A90D16" w14:textId="77777777" w:rsidR="00AD2C4D" w:rsidRDefault="00AD2C4D" w:rsidP="00017FAB">
      <w:pPr>
        <w:rPr>
          <w:lang w:val="fr-FR"/>
        </w:rPr>
      </w:pPr>
    </w:p>
    <w:p w14:paraId="33E897AE" w14:textId="77777777" w:rsidR="00AD2C4D" w:rsidRDefault="00AD2C4D" w:rsidP="00017FAB">
      <w:pPr>
        <w:rPr>
          <w:lang w:val="fr-FR"/>
        </w:rPr>
      </w:pPr>
    </w:p>
    <w:p w14:paraId="0EE2EC30" w14:textId="77777777" w:rsidR="00AD2C4D" w:rsidRDefault="00AD2C4D" w:rsidP="00017FAB">
      <w:pPr>
        <w:rPr>
          <w:lang w:val="fr-FR"/>
        </w:rPr>
      </w:pPr>
    </w:p>
    <w:p w14:paraId="0BD62007" w14:textId="77777777" w:rsidR="00AD2C4D" w:rsidRDefault="00AD2C4D" w:rsidP="00017FAB">
      <w:pPr>
        <w:rPr>
          <w:lang w:val="fr-FR"/>
        </w:rPr>
      </w:pPr>
    </w:p>
    <w:p w14:paraId="37800074" w14:textId="77777777" w:rsidR="00AD2C4D" w:rsidRDefault="00AD2C4D" w:rsidP="00017FAB">
      <w:pPr>
        <w:rPr>
          <w:lang w:val="fr-FR"/>
        </w:rPr>
      </w:pPr>
    </w:p>
    <w:p w14:paraId="2B81CA0C" w14:textId="77777777" w:rsidR="00AD2C4D" w:rsidRDefault="00AD2C4D" w:rsidP="00017FAB">
      <w:pPr>
        <w:rPr>
          <w:lang w:val="fr-FR"/>
        </w:rPr>
      </w:pPr>
    </w:p>
    <w:p w14:paraId="3F1CADFF" w14:textId="77777777" w:rsidR="00AD2C4D" w:rsidRDefault="00AD2C4D" w:rsidP="00017FAB">
      <w:pPr>
        <w:rPr>
          <w:lang w:val="fr-FR"/>
        </w:rPr>
      </w:pPr>
    </w:p>
    <w:p w14:paraId="5894F420" w14:textId="77777777" w:rsidR="00AD2C4D" w:rsidRDefault="00AD2C4D" w:rsidP="00017FAB">
      <w:pPr>
        <w:rPr>
          <w:lang w:val="fr-FR"/>
        </w:rPr>
      </w:pPr>
    </w:p>
    <w:p w14:paraId="01CEBCE2" w14:textId="77777777" w:rsidR="00AD2C4D" w:rsidRDefault="00AD2C4D" w:rsidP="00017FAB">
      <w:pPr>
        <w:rPr>
          <w:lang w:val="fr-FR"/>
        </w:rPr>
      </w:pPr>
    </w:p>
    <w:p w14:paraId="11CBBB7F" w14:textId="77777777" w:rsidR="00AD2C4D" w:rsidRPr="00EE6EDD" w:rsidRDefault="00AD2C4D" w:rsidP="00017FAB">
      <w:pPr>
        <w:rPr>
          <w:lang w:val="fr-FR"/>
        </w:rPr>
      </w:pPr>
    </w:p>
    <w:p w14:paraId="21B07905" w14:textId="464CD9EA" w:rsidR="00F5693B" w:rsidRDefault="00F57EB3" w:rsidP="008448A3">
      <w:pPr>
        <w:pStyle w:val="BDOHeading1numbered"/>
        <w:jc w:val="both"/>
      </w:pPr>
      <w:bookmarkStart w:id="62" w:name="_Toc140500191"/>
      <w:r>
        <w:t>Contenu du dossier de candidature</w:t>
      </w:r>
      <w:bookmarkEnd w:id="62"/>
    </w:p>
    <w:p w14:paraId="0AC4472F" w14:textId="77777777" w:rsidR="008E0424" w:rsidRDefault="008E0424" w:rsidP="008E0424"/>
    <w:p w14:paraId="6946A4F7" w14:textId="77777777" w:rsidR="00F57EB3" w:rsidRDefault="00F57EB3" w:rsidP="00F57EB3">
      <w:pPr>
        <w:jc w:val="both"/>
      </w:pPr>
      <w:r>
        <w:t>Le dossier de candidature doit être composé des éléments suivants en respectant l’ordre et la numérotation des chapitres :</w:t>
      </w:r>
    </w:p>
    <w:p w14:paraId="563396BC" w14:textId="77777777" w:rsidR="00F57EB3" w:rsidRDefault="00F57EB3" w:rsidP="00F57EB3">
      <w:pPr>
        <w:jc w:val="both"/>
      </w:pPr>
    </w:p>
    <w:p w14:paraId="3D6CAC47" w14:textId="77777777" w:rsidR="00F57EB3" w:rsidRDefault="00F57EB3" w:rsidP="00980A13">
      <w:pPr>
        <w:pStyle w:val="Paragraphedeliste"/>
        <w:numPr>
          <w:ilvl w:val="0"/>
          <w:numId w:val="13"/>
        </w:numPr>
        <w:ind w:left="720"/>
        <w:jc w:val="both"/>
        <w:rPr>
          <w:b/>
          <w:bCs/>
        </w:rPr>
      </w:pPr>
      <w:r w:rsidRPr="00990DF6">
        <w:rPr>
          <w:b/>
          <w:bCs/>
        </w:rPr>
        <w:t>Critères de recevabilité de la candidature</w:t>
      </w:r>
    </w:p>
    <w:p w14:paraId="4D147FF2" w14:textId="77777777" w:rsidR="003663BE" w:rsidRPr="003663BE" w:rsidRDefault="003663BE" w:rsidP="00980A13">
      <w:pPr>
        <w:pStyle w:val="Paragraphedeliste"/>
        <w:numPr>
          <w:ilvl w:val="1"/>
          <w:numId w:val="13"/>
        </w:numPr>
        <w:ind w:left="1152"/>
        <w:jc w:val="both"/>
      </w:pPr>
      <w:r w:rsidRPr="003663BE">
        <w:t xml:space="preserve">Identification et éligibilité du candidat </w:t>
      </w:r>
    </w:p>
    <w:p w14:paraId="267D37C3" w14:textId="77777777" w:rsidR="003663BE" w:rsidRPr="003663BE" w:rsidRDefault="003663BE" w:rsidP="00980A13">
      <w:pPr>
        <w:pStyle w:val="Paragraphedeliste"/>
        <w:numPr>
          <w:ilvl w:val="2"/>
          <w:numId w:val="13"/>
        </w:numPr>
        <w:ind w:left="1440"/>
        <w:jc w:val="both"/>
      </w:pPr>
      <w:r w:rsidRPr="003663BE">
        <w:t xml:space="preserve">Formulaire type d’identification du candidat (annexe 9.1) </w:t>
      </w:r>
    </w:p>
    <w:p w14:paraId="2CD10D4E" w14:textId="77777777" w:rsidR="003663BE" w:rsidRPr="003663BE" w:rsidRDefault="003663BE" w:rsidP="00980A13">
      <w:pPr>
        <w:pStyle w:val="Paragraphedeliste"/>
        <w:numPr>
          <w:ilvl w:val="2"/>
          <w:numId w:val="13"/>
        </w:numPr>
        <w:ind w:left="1440"/>
        <w:jc w:val="both"/>
      </w:pPr>
      <w:r w:rsidRPr="003663BE">
        <w:t>Pièce(s) justificative(s) adéquate(s) prouvant l’éligibilité du candidat</w:t>
      </w:r>
    </w:p>
    <w:p w14:paraId="4C3F669F" w14:textId="65BBD6A0" w:rsidR="00974994" w:rsidRPr="003663BE" w:rsidRDefault="003663BE" w:rsidP="00980A13">
      <w:pPr>
        <w:pStyle w:val="Paragraphedeliste"/>
        <w:numPr>
          <w:ilvl w:val="2"/>
          <w:numId w:val="13"/>
        </w:numPr>
        <w:ind w:left="1440"/>
        <w:jc w:val="both"/>
      </w:pPr>
      <w:r w:rsidRPr="003663BE">
        <w:t>Le cas échéant, une attestation de la TVA</w:t>
      </w:r>
    </w:p>
    <w:p w14:paraId="0D19E807" w14:textId="5FE66D90" w:rsidR="00F57EB3" w:rsidRPr="006623DB" w:rsidRDefault="003663BE" w:rsidP="00980A13">
      <w:pPr>
        <w:pStyle w:val="Paragraphedeliste"/>
        <w:numPr>
          <w:ilvl w:val="1"/>
          <w:numId w:val="13"/>
        </w:numPr>
        <w:ind w:left="1152"/>
        <w:jc w:val="both"/>
      </w:pPr>
      <w:r>
        <w:t xml:space="preserve">Synthèse du projet </w:t>
      </w:r>
      <w:r w:rsidRPr="006623DB">
        <w:t>visé par la candidature</w:t>
      </w:r>
    </w:p>
    <w:p w14:paraId="35E70BEA" w14:textId="171E7C57" w:rsidR="00F57EB3" w:rsidRPr="006623DB" w:rsidRDefault="003663BE" w:rsidP="00980A13">
      <w:pPr>
        <w:pStyle w:val="Paragraphedeliste"/>
        <w:numPr>
          <w:ilvl w:val="2"/>
          <w:numId w:val="13"/>
        </w:numPr>
        <w:ind w:left="1440"/>
        <w:jc w:val="both"/>
      </w:pPr>
      <w:r w:rsidRPr="006623DB">
        <w:t xml:space="preserve">Synthèse d’une </w:t>
      </w:r>
      <w:r w:rsidR="00D70D43" w:rsidRPr="006623DB">
        <w:t>face</w:t>
      </w:r>
    </w:p>
    <w:p w14:paraId="5DA4F0D9" w14:textId="58175C53" w:rsidR="00CF5EFE" w:rsidRPr="006623DB" w:rsidRDefault="00CF5EFE" w:rsidP="00980A13">
      <w:pPr>
        <w:pStyle w:val="Paragraphedeliste"/>
        <w:numPr>
          <w:ilvl w:val="2"/>
          <w:numId w:val="13"/>
        </w:numPr>
        <w:ind w:left="1440"/>
        <w:jc w:val="both"/>
      </w:pPr>
      <w:bookmarkStart w:id="63" w:name="_Hlk139985835"/>
      <w:r w:rsidRPr="006623DB">
        <w:t xml:space="preserve">Tableau récapitulatif précisant le(s) investissement(s) prioritaire(s) visé(s) par la candidature </w:t>
      </w:r>
      <w:bookmarkEnd w:id="63"/>
      <w:r w:rsidR="005B307B" w:rsidRPr="006623DB">
        <w:t xml:space="preserve">+ estimations </w:t>
      </w:r>
      <w:r w:rsidRPr="006623DB">
        <w:t>(annexe 9.3)</w:t>
      </w:r>
    </w:p>
    <w:p w14:paraId="65939651" w14:textId="46F4E32A" w:rsidR="00F57EB3" w:rsidRPr="006623DB" w:rsidRDefault="00F57EB3" w:rsidP="00980A13">
      <w:pPr>
        <w:pStyle w:val="Paragraphedeliste"/>
        <w:numPr>
          <w:ilvl w:val="1"/>
          <w:numId w:val="13"/>
        </w:numPr>
        <w:ind w:left="1152"/>
        <w:jc w:val="both"/>
      </w:pPr>
      <w:r w:rsidRPr="006623DB">
        <w:t>Partenariat</w:t>
      </w:r>
      <w:r w:rsidR="003663BE" w:rsidRPr="006623DB">
        <w:t>(s)</w:t>
      </w:r>
      <w:r w:rsidRPr="006623DB">
        <w:t xml:space="preserve"> avec la ou les fédération</w:t>
      </w:r>
      <w:r w:rsidR="003663BE" w:rsidRPr="006623DB">
        <w:t>(</w:t>
      </w:r>
      <w:r w:rsidRPr="006623DB">
        <w:t>s</w:t>
      </w:r>
      <w:r w:rsidR="003663BE" w:rsidRPr="006623DB">
        <w:t>)</w:t>
      </w:r>
      <w:r w:rsidRPr="006623DB">
        <w:t xml:space="preserve"> sportive(s)</w:t>
      </w:r>
      <w:r w:rsidR="003663BE" w:rsidRPr="006623DB">
        <w:t xml:space="preserve"> </w:t>
      </w:r>
      <w:r w:rsidRPr="006623DB">
        <w:t xml:space="preserve">concernée(s) par la candidature </w:t>
      </w:r>
    </w:p>
    <w:p w14:paraId="69FA7CD6" w14:textId="20CAAEEA" w:rsidR="00F57EB3" w:rsidRPr="006623DB" w:rsidRDefault="003663BE" w:rsidP="00980A13">
      <w:pPr>
        <w:pStyle w:val="Paragraphedeliste"/>
        <w:numPr>
          <w:ilvl w:val="2"/>
          <w:numId w:val="13"/>
        </w:numPr>
        <w:ind w:left="1440"/>
        <w:jc w:val="both"/>
      </w:pPr>
      <w:r w:rsidRPr="006623DB">
        <w:t>Une lettre</w:t>
      </w:r>
      <w:r w:rsidR="00F57EB3" w:rsidRPr="006623DB">
        <w:t xml:space="preserve"> d’engagement d</w:t>
      </w:r>
      <w:r w:rsidRPr="006623DB">
        <w:t>e la (des)</w:t>
      </w:r>
      <w:r w:rsidR="00F57EB3" w:rsidRPr="006623DB">
        <w:t xml:space="preserve"> fédération</w:t>
      </w:r>
      <w:r w:rsidRPr="006623DB">
        <w:t>(</w:t>
      </w:r>
      <w:r w:rsidR="00F57EB3" w:rsidRPr="006623DB">
        <w:t>s</w:t>
      </w:r>
      <w:r w:rsidRPr="006623DB">
        <w:t>) sportive(s) concernée(s) ou du COIB pour chaque investissement prioritaire (annexe 9.2)</w:t>
      </w:r>
    </w:p>
    <w:p w14:paraId="26AD5830" w14:textId="77777777" w:rsidR="00F57EB3" w:rsidRPr="006623DB" w:rsidRDefault="00F57EB3" w:rsidP="00980A13">
      <w:pPr>
        <w:pStyle w:val="Paragraphedeliste"/>
        <w:numPr>
          <w:ilvl w:val="1"/>
          <w:numId w:val="13"/>
        </w:numPr>
        <w:ind w:left="1152"/>
        <w:jc w:val="both"/>
      </w:pPr>
      <w:r w:rsidRPr="006623DB">
        <w:t>Maitrise foncière</w:t>
      </w:r>
    </w:p>
    <w:p w14:paraId="631CF7F6" w14:textId="259CD66F" w:rsidR="00F57EB3" w:rsidRPr="006623DB" w:rsidRDefault="008E4088" w:rsidP="00980A13">
      <w:pPr>
        <w:pStyle w:val="Paragraphedeliste"/>
        <w:numPr>
          <w:ilvl w:val="2"/>
          <w:numId w:val="13"/>
        </w:numPr>
        <w:ind w:left="1440"/>
        <w:jc w:val="both"/>
      </w:pPr>
      <w:r w:rsidRPr="006623DB">
        <w:t>Pièces justificatives démontrant un droit de propriété ou un droit de jouissance sur le site ou un droit à venir</w:t>
      </w:r>
    </w:p>
    <w:p w14:paraId="678043EB" w14:textId="0A79C781" w:rsidR="008E4088" w:rsidRPr="006623DB" w:rsidRDefault="008E4088" w:rsidP="00980A13">
      <w:pPr>
        <w:pStyle w:val="Paragraphedeliste"/>
        <w:numPr>
          <w:ilvl w:val="2"/>
          <w:numId w:val="13"/>
        </w:numPr>
        <w:ind w:left="1440"/>
        <w:jc w:val="both"/>
      </w:pPr>
      <w:r w:rsidRPr="006623DB">
        <w:t>Documentation situation de droit et de fait</w:t>
      </w:r>
    </w:p>
    <w:p w14:paraId="69617FFE" w14:textId="77777777" w:rsidR="00F57EB3" w:rsidRPr="006623DB" w:rsidRDefault="00F57EB3" w:rsidP="00980A13">
      <w:pPr>
        <w:pStyle w:val="Paragraphedeliste"/>
        <w:numPr>
          <w:ilvl w:val="1"/>
          <w:numId w:val="13"/>
        </w:numPr>
        <w:ind w:left="1152"/>
        <w:jc w:val="both"/>
      </w:pPr>
      <w:r w:rsidRPr="006623DB">
        <w:t>Plan financier</w:t>
      </w:r>
    </w:p>
    <w:p w14:paraId="5C781521" w14:textId="4C072442" w:rsidR="00F57EB3" w:rsidRPr="006623DB" w:rsidRDefault="008E4088" w:rsidP="00980A13">
      <w:pPr>
        <w:pStyle w:val="Paragraphedeliste"/>
        <w:numPr>
          <w:ilvl w:val="2"/>
          <w:numId w:val="13"/>
        </w:numPr>
        <w:ind w:left="1440"/>
        <w:jc w:val="both"/>
      </w:pPr>
      <w:r w:rsidRPr="006623DB">
        <w:t xml:space="preserve">Plan financier </w:t>
      </w:r>
      <w:r w:rsidR="00EA7F20" w:rsidRPr="006623DB">
        <w:t>suivant</w:t>
      </w:r>
      <w:r w:rsidR="00F20273" w:rsidRPr="006623DB">
        <w:t xml:space="preserve"> les</w:t>
      </w:r>
      <w:r w:rsidR="00EA7F20" w:rsidRPr="006623DB">
        <w:t xml:space="preserve"> lignes directrices </w:t>
      </w:r>
      <w:r w:rsidR="00D70D43" w:rsidRPr="006623DB">
        <w:t>reprises à</w:t>
      </w:r>
      <w:r w:rsidR="00CF4C97" w:rsidRPr="006623DB">
        <w:t xml:space="preserve"> </w:t>
      </w:r>
      <w:r w:rsidR="00EA7F20" w:rsidRPr="006623DB">
        <w:t>l’annexe 9.4 et son tableau Excell</w:t>
      </w:r>
    </w:p>
    <w:p w14:paraId="05CF755F" w14:textId="77777777" w:rsidR="00F57EB3" w:rsidRPr="006623DB" w:rsidRDefault="00F57EB3" w:rsidP="00980A13">
      <w:pPr>
        <w:pStyle w:val="Paragraphedeliste"/>
        <w:numPr>
          <w:ilvl w:val="2"/>
          <w:numId w:val="13"/>
        </w:numPr>
        <w:ind w:left="1440"/>
        <w:jc w:val="both"/>
      </w:pPr>
      <w:r w:rsidRPr="006623DB">
        <w:t>Validation par un professionnel du chiffre</w:t>
      </w:r>
    </w:p>
    <w:p w14:paraId="40A7F151" w14:textId="6B0926EA" w:rsidR="00C23011" w:rsidRPr="006623DB" w:rsidRDefault="00C23011" w:rsidP="00980A13">
      <w:pPr>
        <w:pStyle w:val="Paragraphedeliste"/>
        <w:numPr>
          <w:ilvl w:val="1"/>
          <w:numId w:val="13"/>
        </w:numPr>
        <w:ind w:left="1152"/>
        <w:jc w:val="both"/>
      </w:pPr>
      <w:r w:rsidRPr="006623DB">
        <w:t>Aides d’Etat</w:t>
      </w:r>
    </w:p>
    <w:p w14:paraId="374B05C2" w14:textId="24C1819C" w:rsidR="00C23011" w:rsidRPr="006623DB" w:rsidRDefault="00E463A2" w:rsidP="00980A13">
      <w:pPr>
        <w:pStyle w:val="Paragraphedeliste"/>
        <w:numPr>
          <w:ilvl w:val="2"/>
          <w:numId w:val="13"/>
        </w:numPr>
        <w:ind w:left="1440"/>
        <w:jc w:val="both"/>
      </w:pPr>
      <w:r w:rsidRPr="006623DB">
        <w:t>Justification</w:t>
      </w:r>
      <w:r w:rsidR="00C23011" w:rsidRPr="006623DB">
        <w:t xml:space="preserve"> du candidat (annexe 9.5)</w:t>
      </w:r>
    </w:p>
    <w:p w14:paraId="02D683F3" w14:textId="2224FEA0" w:rsidR="00F57EB3" w:rsidRPr="00FE36BA" w:rsidRDefault="00293AD0" w:rsidP="00980A13">
      <w:pPr>
        <w:pStyle w:val="Paragraphedeliste"/>
        <w:numPr>
          <w:ilvl w:val="1"/>
          <w:numId w:val="13"/>
        </w:numPr>
        <w:ind w:left="1152"/>
        <w:jc w:val="both"/>
      </w:pPr>
      <w:proofErr w:type="spellStart"/>
      <w:r>
        <w:t>H</w:t>
      </w:r>
      <w:r w:rsidR="00F57EB3" w:rsidRPr="00FE36BA">
        <w:t>andistreaming</w:t>
      </w:r>
      <w:proofErr w:type="spellEnd"/>
    </w:p>
    <w:p w14:paraId="7A90AADC" w14:textId="362C3480" w:rsidR="00F57EB3" w:rsidRDefault="00293AD0" w:rsidP="00980A13">
      <w:pPr>
        <w:pStyle w:val="Paragraphedeliste"/>
        <w:numPr>
          <w:ilvl w:val="2"/>
          <w:numId w:val="13"/>
        </w:numPr>
        <w:ind w:left="1440"/>
      </w:pPr>
      <w:r>
        <w:t>Note explicative</w:t>
      </w:r>
      <w:r w:rsidR="00892E68">
        <w:t xml:space="preserve"> du candidat</w:t>
      </w:r>
    </w:p>
    <w:p w14:paraId="3A78B441" w14:textId="25D5A84E" w:rsidR="00892E68" w:rsidRPr="00FE36BA" w:rsidRDefault="00892E68" w:rsidP="00980A13">
      <w:pPr>
        <w:pStyle w:val="Paragraphedeliste"/>
        <w:numPr>
          <w:ilvl w:val="2"/>
          <w:numId w:val="13"/>
        </w:numPr>
        <w:ind w:left="1440"/>
      </w:pPr>
      <w:r>
        <w:t>Lettre d’engagement de la Ligue Handisport</w:t>
      </w:r>
      <w:r w:rsidR="00562941">
        <w:t xml:space="preserve"> </w:t>
      </w:r>
      <w:r w:rsidR="00497B7C">
        <w:t xml:space="preserve">Francophone </w:t>
      </w:r>
      <w:r w:rsidR="00562941">
        <w:t>(annexe 9.2)</w:t>
      </w:r>
    </w:p>
    <w:p w14:paraId="1AF7B2DC" w14:textId="7EFC1C56" w:rsidR="00F57EB3" w:rsidRPr="00FE36BA" w:rsidRDefault="00F57EB3" w:rsidP="00980A13">
      <w:pPr>
        <w:pStyle w:val="Paragraphedeliste"/>
        <w:numPr>
          <w:ilvl w:val="1"/>
          <w:numId w:val="13"/>
        </w:numPr>
        <w:ind w:left="1152"/>
        <w:jc w:val="both"/>
      </w:pPr>
      <w:r w:rsidRPr="00FE36BA">
        <w:t>Durabilité du projet</w:t>
      </w:r>
      <w:r w:rsidR="00892E68">
        <w:t xml:space="preserve"> et performance énergétique</w:t>
      </w:r>
    </w:p>
    <w:p w14:paraId="2B9572EC" w14:textId="3B7389A0" w:rsidR="00F57EB3" w:rsidRPr="00FE36BA" w:rsidRDefault="00892E68" w:rsidP="00980A13">
      <w:pPr>
        <w:pStyle w:val="Paragraphedeliste"/>
        <w:numPr>
          <w:ilvl w:val="2"/>
          <w:numId w:val="13"/>
        </w:numPr>
        <w:ind w:left="1440"/>
        <w:jc w:val="both"/>
      </w:pPr>
      <w:r>
        <w:t>Note explicative du candidat</w:t>
      </w:r>
    </w:p>
    <w:p w14:paraId="1F6688C6" w14:textId="77777777" w:rsidR="00F57EB3" w:rsidRPr="00990DF6" w:rsidRDefault="00F57EB3" w:rsidP="00980A13">
      <w:pPr>
        <w:pStyle w:val="Paragraphedeliste"/>
        <w:numPr>
          <w:ilvl w:val="0"/>
          <w:numId w:val="13"/>
        </w:numPr>
        <w:ind w:left="720"/>
        <w:jc w:val="both"/>
        <w:rPr>
          <w:b/>
          <w:bCs/>
        </w:rPr>
      </w:pPr>
      <w:r w:rsidRPr="00990DF6">
        <w:rPr>
          <w:b/>
          <w:bCs/>
        </w:rPr>
        <w:t>Critères d’évaluation</w:t>
      </w:r>
    </w:p>
    <w:p w14:paraId="3B99E0E2" w14:textId="77777777" w:rsidR="00F57EB3" w:rsidRDefault="00F57EB3" w:rsidP="00980A13">
      <w:pPr>
        <w:pStyle w:val="Paragraphedeliste"/>
        <w:numPr>
          <w:ilvl w:val="1"/>
          <w:numId w:val="13"/>
        </w:numPr>
        <w:ind w:left="1152"/>
        <w:jc w:val="both"/>
      </w:pPr>
      <w:r w:rsidRPr="00FE36BA">
        <w:t>Critère 1 – Qualité du projet de centre sportif de haut niveau</w:t>
      </w:r>
    </w:p>
    <w:p w14:paraId="27F99481" w14:textId="77777777" w:rsidR="00D71629" w:rsidRDefault="005B307B" w:rsidP="00980A13">
      <w:pPr>
        <w:pStyle w:val="Paragraphedeliste"/>
        <w:numPr>
          <w:ilvl w:val="2"/>
          <w:numId w:val="34"/>
        </w:numPr>
        <w:jc w:val="both"/>
      </w:pPr>
      <w:r>
        <w:t>Réponse au programme d’investissements prioritaires</w:t>
      </w:r>
    </w:p>
    <w:p w14:paraId="6AFA3FEE" w14:textId="3C7B51FE" w:rsidR="005B307B" w:rsidRDefault="00D71629" w:rsidP="00980A13">
      <w:pPr>
        <w:pStyle w:val="Paragraphedeliste"/>
        <w:numPr>
          <w:ilvl w:val="2"/>
          <w:numId w:val="13"/>
        </w:numPr>
        <w:ind w:left="1440"/>
      </w:pPr>
      <w:r>
        <w:t>Note explicative du candidat</w:t>
      </w:r>
    </w:p>
    <w:p w14:paraId="796E468D" w14:textId="7FFBCC6E" w:rsidR="00D71629" w:rsidRDefault="00D71629" w:rsidP="00980A13">
      <w:pPr>
        <w:pStyle w:val="Paragraphedeliste"/>
        <w:numPr>
          <w:ilvl w:val="2"/>
          <w:numId w:val="13"/>
        </w:numPr>
        <w:ind w:left="1440"/>
      </w:pPr>
      <w:r>
        <w:t xml:space="preserve">Projection de l’occupation hebdomadaire et annuelle des investissements prioritaires </w:t>
      </w:r>
    </w:p>
    <w:p w14:paraId="4759DBD7" w14:textId="4A93DD86" w:rsidR="00D71629" w:rsidRDefault="00D71629" w:rsidP="00980A13">
      <w:pPr>
        <w:pStyle w:val="Paragraphedeliste"/>
        <w:numPr>
          <w:ilvl w:val="2"/>
          <w:numId w:val="34"/>
        </w:numPr>
        <w:jc w:val="both"/>
      </w:pPr>
      <w:r>
        <w:t xml:space="preserve">Partenariats stratégiques </w:t>
      </w:r>
    </w:p>
    <w:p w14:paraId="44CC36A1" w14:textId="36D5A409" w:rsidR="00D71629" w:rsidRDefault="00D71629" w:rsidP="00980A13">
      <w:pPr>
        <w:pStyle w:val="Paragraphedeliste"/>
        <w:numPr>
          <w:ilvl w:val="2"/>
          <w:numId w:val="13"/>
        </w:numPr>
        <w:ind w:left="1440"/>
      </w:pPr>
      <w:r>
        <w:t>Note explicative du candidat</w:t>
      </w:r>
    </w:p>
    <w:p w14:paraId="2AA0DCC2" w14:textId="05CA08B0" w:rsidR="00D71629" w:rsidRPr="00FE36BA" w:rsidRDefault="00D71629" w:rsidP="00980A13">
      <w:pPr>
        <w:pStyle w:val="Paragraphedeliste"/>
        <w:numPr>
          <w:ilvl w:val="2"/>
          <w:numId w:val="13"/>
        </w:numPr>
        <w:ind w:left="1440"/>
      </w:pPr>
      <w:r>
        <w:t>Lettre d’engagement de chaque partenaire potentiel (annexe 9.6)</w:t>
      </w:r>
    </w:p>
    <w:p w14:paraId="1955067C" w14:textId="77777777" w:rsidR="00F57EB3" w:rsidRDefault="00F57EB3" w:rsidP="00980A13">
      <w:pPr>
        <w:pStyle w:val="Paragraphedeliste"/>
        <w:numPr>
          <w:ilvl w:val="1"/>
          <w:numId w:val="13"/>
        </w:numPr>
        <w:ind w:left="1152"/>
      </w:pPr>
      <w:r w:rsidRPr="00FE36BA">
        <w:t>Critère 2 – Maitrise du projet, gouvernance et gestion des risques</w:t>
      </w:r>
    </w:p>
    <w:p w14:paraId="6F30541E" w14:textId="56B2C35B" w:rsidR="00D71629" w:rsidRDefault="00D71629" w:rsidP="00980A13">
      <w:pPr>
        <w:pStyle w:val="Paragraphedeliste"/>
        <w:numPr>
          <w:ilvl w:val="1"/>
          <w:numId w:val="35"/>
        </w:numPr>
      </w:pPr>
      <w:r>
        <w:t>Procédures urbanistiques et travaux</w:t>
      </w:r>
    </w:p>
    <w:p w14:paraId="6D03DF27" w14:textId="503F4F12" w:rsidR="00D71629" w:rsidRDefault="00D71629" w:rsidP="00980A13">
      <w:pPr>
        <w:pStyle w:val="Paragraphedeliste"/>
        <w:numPr>
          <w:ilvl w:val="2"/>
          <w:numId w:val="13"/>
        </w:numPr>
        <w:ind w:left="1440"/>
      </w:pPr>
      <w:r>
        <w:t>Note explicative du candidat</w:t>
      </w:r>
    </w:p>
    <w:p w14:paraId="71A4DA79" w14:textId="280183F9" w:rsidR="00D71629" w:rsidRDefault="00D71629" w:rsidP="00980A13">
      <w:pPr>
        <w:pStyle w:val="Paragraphedeliste"/>
        <w:numPr>
          <w:ilvl w:val="2"/>
          <w:numId w:val="13"/>
        </w:numPr>
        <w:ind w:left="1440"/>
      </w:pPr>
      <w:r>
        <w:t>Programme des travaux</w:t>
      </w:r>
    </w:p>
    <w:p w14:paraId="2D5E2CDE" w14:textId="406BBB56" w:rsidR="00D71629" w:rsidRDefault="00D71629" w:rsidP="00980A13">
      <w:pPr>
        <w:pStyle w:val="Paragraphedeliste"/>
        <w:numPr>
          <w:ilvl w:val="2"/>
          <w:numId w:val="13"/>
        </w:numPr>
        <w:ind w:left="1440"/>
      </w:pPr>
      <w:r>
        <w:t>Détail de l’estimation des investissements prioritaires</w:t>
      </w:r>
    </w:p>
    <w:p w14:paraId="6508D6BC" w14:textId="3F73FF42" w:rsidR="00D71629" w:rsidRDefault="00D71629" w:rsidP="00980A13">
      <w:pPr>
        <w:pStyle w:val="Paragraphedeliste"/>
        <w:numPr>
          <w:ilvl w:val="2"/>
          <w:numId w:val="13"/>
        </w:numPr>
        <w:ind w:left="1440"/>
      </w:pPr>
      <w:r>
        <w:t>Première ébauche de plans ou d’esquisse</w:t>
      </w:r>
    </w:p>
    <w:p w14:paraId="260976EE" w14:textId="41683110" w:rsidR="00D71629" w:rsidRDefault="00D71629" w:rsidP="00980A13">
      <w:pPr>
        <w:pStyle w:val="Paragraphedeliste"/>
        <w:numPr>
          <w:ilvl w:val="1"/>
          <w:numId w:val="35"/>
        </w:numPr>
      </w:pPr>
      <w:r>
        <w:t>Gouvernance stratégique du projet</w:t>
      </w:r>
    </w:p>
    <w:p w14:paraId="7B5C8117" w14:textId="35D06F45" w:rsidR="00EA7F20" w:rsidRDefault="00EA7F20" w:rsidP="00980A13">
      <w:pPr>
        <w:pStyle w:val="Paragraphedeliste"/>
        <w:numPr>
          <w:ilvl w:val="2"/>
          <w:numId w:val="13"/>
        </w:numPr>
        <w:ind w:left="1440"/>
      </w:pPr>
      <w:r>
        <w:t>Organigramme de l’équipe gestionnaire du projet en phase de développement et en phase d’exploitation</w:t>
      </w:r>
    </w:p>
    <w:p w14:paraId="55C69EEE" w14:textId="7C940D20" w:rsidR="00EA7F20" w:rsidRDefault="00EA7F20" w:rsidP="00980A13">
      <w:pPr>
        <w:pStyle w:val="Paragraphedeliste"/>
        <w:numPr>
          <w:ilvl w:val="2"/>
          <w:numId w:val="13"/>
        </w:numPr>
        <w:ind w:left="1440"/>
      </w:pPr>
      <w:r>
        <w:t>Note explicative du candidat</w:t>
      </w:r>
    </w:p>
    <w:p w14:paraId="63356670" w14:textId="66C78AA0" w:rsidR="00EA7F20" w:rsidRDefault="00EA7F20" w:rsidP="00980A13">
      <w:pPr>
        <w:pStyle w:val="Paragraphedeliste"/>
        <w:numPr>
          <w:ilvl w:val="1"/>
          <w:numId w:val="35"/>
        </w:numPr>
      </w:pPr>
      <w:r>
        <w:t>Calendrier de réalisation du projet</w:t>
      </w:r>
    </w:p>
    <w:p w14:paraId="5F28B96B" w14:textId="42F49CFB" w:rsidR="00EA7F20" w:rsidRDefault="00EA7F20" w:rsidP="00980A13">
      <w:pPr>
        <w:pStyle w:val="Paragraphedeliste"/>
        <w:numPr>
          <w:ilvl w:val="2"/>
          <w:numId w:val="13"/>
        </w:numPr>
        <w:ind w:left="1440"/>
      </w:pPr>
      <w:r>
        <w:t>Calendrier de réalisation du projet</w:t>
      </w:r>
    </w:p>
    <w:p w14:paraId="05112855" w14:textId="3BCA0EE0" w:rsidR="00EA7F20" w:rsidRDefault="00EA7F20" w:rsidP="00980A13">
      <w:pPr>
        <w:pStyle w:val="Paragraphedeliste"/>
        <w:numPr>
          <w:ilvl w:val="2"/>
          <w:numId w:val="13"/>
        </w:numPr>
        <w:ind w:left="1440"/>
      </w:pPr>
      <w:r>
        <w:t>Note explicative du candidat</w:t>
      </w:r>
    </w:p>
    <w:p w14:paraId="46ADA2AB" w14:textId="757CAC2F" w:rsidR="00EA7F20" w:rsidRDefault="00EA7F20" w:rsidP="00980A13">
      <w:pPr>
        <w:pStyle w:val="Paragraphedeliste"/>
        <w:numPr>
          <w:ilvl w:val="1"/>
          <w:numId w:val="35"/>
        </w:numPr>
      </w:pPr>
      <w:r>
        <w:t>Modalités de gestion et d’entretien des infrastructures (phase d’exploitation)</w:t>
      </w:r>
    </w:p>
    <w:p w14:paraId="06CCB88B" w14:textId="4CE42777" w:rsidR="00EA7F20" w:rsidRPr="00FE36BA" w:rsidRDefault="00EA7F20" w:rsidP="00980A13">
      <w:pPr>
        <w:pStyle w:val="Paragraphedeliste"/>
        <w:numPr>
          <w:ilvl w:val="2"/>
          <w:numId w:val="13"/>
        </w:numPr>
        <w:ind w:left="1440"/>
      </w:pPr>
      <w:r>
        <w:t>Note explicative du candidat</w:t>
      </w:r>
    </w:p>
    <w:p w14:paraId="6DE6885A" w14:textId="77777777" w:rsidR="00F57EB3" w:rsidRDefault="00F57EB3" w:rsidP="00980A13">
      <w:pPr>
        <w:pStyle w:val="Paragraphedeliste"/>
        <w:numPr>
          <w:ilvl w:val="1"/>
          <w:numId w:val="13"/>
        </w:numPr>
        <w:ind w:left="1152"/>
        <w:jc w:val="both"/>
      </w:pPr>
      <w:r w:rsidRPr="00FE36BA">
        <w:t>Critère 3 – Offre de services</w:t>
      </w:r>
    </w:p>
    <w:p w14:paraId="6DE2E1C6" w14:textId="05A4727A" w:rsidR="00EA7F20" w:rsidRDefault="00EA7F20" w:rsidP="00980A13">
      <w:pPr>
        <w:pStyle w:val="Paragraphedeliste"/>
        <w:numPr>
          <w:ilvl w:val="2"/>
          <w:numId w:val="13"/>
        </w:numPr>
        <w:ind w:left="1440"/>
      </w:pPr>
      <w:r>
        <w:t>Note explicative du candidat</w:t>
      </w:r>
    </w:p>
    <w:p w14:paraId="72F614C7" w14:textId="68C19396" w:rsidR="00EA7F20" w:rsidRPr="00FE36BA" w:rsidRDefault="00EA7F20" w:rsidP="00980A13">
      <w:pPr>
        <w:pStyle w:val="Paragraphedeliste"/>
        <w:numPr>
          <w:ilvl w:val="2"/>
          <w:numId w:val="13"/>
        </w:numPr>
        <w:ind w:left="1440"/>
      </w:pPr>
      <w:r>
        <w:t>Le cas échéant, lettres d’engagement des partenaires (annexe 9.6)</w:t>
      </w:r>
    </w:p>
    <w:p w14:paraId="0E84AC81" w14:textId="030B328B" w:rsidR="00EA7F20" w:rsidRPr="006623DB" w:rsidRDefault="00F57EB3" w:rsidP="00980A13">
      <w:pPr>
        <w:pStyle w:val="Paragraphedeliste"/>
        <w:numPr>
          <w:ilvl w:val="1"/>
          <w:numId w:val="13"/>
        </w:numPr>
        <w:ind w:left="1152"/>
        <w:jc w:val="both"/>
      </w:pPr>
      <w:r w:rsidRPr="00FE36BA">
        <w:t xml:space="preserve">Critère 4 – Plan </w:t>
      </w:r>
      <w:r w:rsidRPr="006623DB">
        <w:t>financier– exigence de qualité</w:t>
      </w:r>
    </w:p>
    <w:p w14:paraId="64EDC856" w14:textId="6822358B" w:rsidR="00EA7F20" w:rsidRPr="006623DB" w:rsidRDefault="00EA7F20" w:rsidP="00980A13">
      <w:pPr>
        <w:pStyle w:val="Paragraphedeliste"/>
        <w:numPr>
          <w:ilvl w:val="2"/>
          <w:numId w:val="13"/>
        </w:numPr>
        <w:ind w:left="1440"/>
      </w:pPr>
      <w:r w:rsidRPr="006623DB">
        <w:t>Plan financier suivant</w:t>
      </w:r>
      <w:r w:rsidR="00403FC8" w:rsidRPr="006623DB">
        <w:t xml:space="preserve"> les</w:t>
      </w:r>
      <w:r w:rsidRPr="006623DB">
        <w:t xml:space="preserve"> lignes directrices </w:t>
      </w:r>
      <w:r w:rsidR="00D70D43" w:rsidRPr="006623DB">
        <w:t xml:space="preserve">reprises à </w:t>
      </w:r>
      <w:r w:rsidRPr="006623DB">
        <w:t>l’annexe 9.4 et son tableau Excell</w:t>
      </w:r>
    </w:p>
    <w:p w14:paraId="6A4E191A" w14:textId="33E11EF4" w:rsidR="00EA7F20" w:rsidRPr="006623DB" w:rsidRDefault="00EA7F20" w:rsidP="00980A13">
      <w:pPr>
        <w:pStyle w:val="Paragraphedeliste"/>
        <w:numPr>
          <w:ilvl w:val="2"/>
          <w:numId w:val="13"/>
        </w:numPr>
        <w:ind w:left="1440"/>
      </w:pPr>
      <w:r w:rsidRPr="006623DB">
        <w:t>Note explicative du candidat</w:t>
      </w:r>
    </w:p>
    <w:p w14:paraId="11AACC7B" w14:textId="670A3FC9" w:rsidR="00F57EB3" w:rsidRPr="006623DB" w:rsidRDefault="00F57EB3" w:rsidP="00980A13">
      <w:pPr>
        <w:pStyle w:val="Paragraphedeliste"/>
        <w:numPr>
          <w:ilvl w:val="0"/>
          <w:numId w:val="13"/>
        </w:numPr>
        <w:ind w:left="720"/>
        <w:jc w:val="both"/>
        <w:rPr>
          <w:b/>
          <w:bCs/>
        </w:rPr>
      </w:pPr>
      <w:r w:rsidRPr="006623DB">
        <w:rPr>
          <w:b/>
          <w:bCs/>
        </w:rPr>
        <w:t>Annexes</w:t>
      </w:r>
      <w:r w:rsidR="00892E68" w:rsidRPr="006623DB">
        <w:rPr>
          <w:b/>
          <w:bCs/>
        </w:rPr>
        <w:t xml:space="preserve"> éventuelles</w:t>
      </w:r>
    </w:p>
    <w:p w14:paraId="607335EA" w14:textId="77777777" w:rsidR="00F57EB3" w:rsidRPr="006623DB" w:rsidRDefault="00F57EB3" w:rsidP="00F57EB3">
      <w:pPr>
        <w:jc w:val="both"/>
      </w:pPr>
    </w:p>
    <w:p w14:paraId="3EE84ACB" w14:textId="77777777" w:rsidR="00F57EB3" w:rsidRPr="006623DB" w:rsidRDefault="00F57EB3" w:rsidP="00F57EB3">
      <w:pPr>
        <w:jc w:val="both"/>
      </w:pPr>
    </w:p>
    <w:p w14:paraId="62AEFE58" w14:textId="77777777" w:rsidR="00AD2C4D" w:rsidRPr="006623DB" w:rsidRDefault="00AD2C4D" w:rsidP="00F57EB3">
      <w:pPr>
        <w:jc w:val="both"/>
      </w:pPr>
    </w:p>
    <w:p w14:paraId="219548E0" w14:textId="77777777" w:rsidR="00AD2C4D" w:rsidRPr="006623DB" w:rsidRDefault="00AD2C4D" w:rsidP="00F57EB3">
      <w:pPr>
        <w:jc w:val="both"/>
      </w:pPr>
    </w:p>
    <w:p w14:paraId="708A2017" w14:textId="2E66F81C" w:rsidR="00F57EB3" w:rsidRPr="00D255F2" w:rsidRDefault="00F57EB3" w:rsidP="00F57EB3">
      <w:pPr>
        <w:jc w:val="both"/>
        <w:rPr>
          <w:rFonts w:cstheme="minorHAnsi"/>
          <w:b/>
          <w:bCs/>
        </w:rPr>
      </w:pPr>
      <w:r w:rsidRPr="006623DB">
        <w:rPr>
          <w:rFonts w:cstheme="minorHAnsi"/>
          <w:b/>
          <w:bCs/>
        </w:rPr>
        <w:t xml:space="preserve">Le dossier complet de candidature, accompagné de ses annexes, doit être transmis sous format papier </w:t>
      </w:r>
      <w:r w:rsidRPr="006623DB">
        <w:rPr>
          <w:rFonts w:cstheme="minorHAnsi"/>
          <w:b/>
          <w:bCs/>
          <w:u w:val="single"/>
        </w:rPr>
        <w:t>en 5 exemplaires</w:t>
      </w:r>
      <w:r w:rsidRPr="006623DB">
        <w:rPr>
          <w:rFonts w:cstheme="minorHAnsi"/>
          <w:b/>
          <w:bCs/>
        </w:rPr>
        <w:t xml:space="preserve"> au plus tard le jeudi 30 novembre 202</w:t>
      </w:r>
      <w:r w:rsidR="00D70D43" w:rsidRPr="006623DB">
        <w:rPr>
          <w:rFonts w:cstheme="minorHAnsi"/>
          <w:b/>
          <w:bCs/>
        </w:rPr>
        <w:t>3</w:t>
      </w:r>
      <w:r w:rsidRPr="006623DB">
        <w:rPr>
          <w:rFonts w:cstheme="minorHAnsi"/>
          <w:b/>
          <w:bCs/>
        </w:rPr>
        <w:t xml:space="preserve"> à</w:t>
      </w:r>
      <w:r w:rsidRPr="00D255F2">
        <w:rPr>
          <w:rFonts w:cstheme="minorHAnsi"/>
          <w:b/>
          <w:bCs/>
        </w:rPr>
        <w:t xml:space="preserve"> midi, à l’adresse suivante :</w:t>
      </w:r>
    </w:p>
    <w:p w14:paraId="7DFE0418" w14:textId="77777777" w:rsidR="00F57EB3" w:rsidRDefault="00F57EB3" w:rsidP="00F57EB3">
      <w:pPr>
        <w:jc w:val="both"/>
        <w:rPr>
          <w:rFonts w:cstheme="minorHAnsi"/>
        </w:rPr>
      </w:pPr>
    </w:p>
    <w:p w14:paraId="14F002BC" w14:textId="77777777" w:rsidR="00F57EB3" w:rsidRPr="009A03AF" w:rsidRDefault="00F57EB3" w:rsidP="00F57EB3">
      <w:pPr>
        <w:jc w:val="center"/>
        <w:rPr>
          <w:rFonts w:cstheme="minorHAnsi"/>
          <w:b/>
          <w:bCs/>
        </w:rPr>
      </w:pPr>
      <w:r w:rsidRPr="009A03AF">
        <w:rPr>
          <w:rFonts w:cstheme="minorHAnsi"/>
          <w:b/>
          <w:bCs/>
        </w:rPr>
        <w:t xml:space="preserve">Cabinet du </w:t>
      </w:r>
      <w:proofErr w:type="gramStart"/>
      <w:r w:rsidRPr="009A03AF">
        <w:rPr>
          <w:rFonts w:cstheme="minorHAnsi"/>
          <w:b/>
          <w:bCs/>
        </w:rPr>
        <w:t>Ministre</w:t>
      </w:r>
      <w:proofErr w:type="gramEnd"/>
      <w:r w:rsidRPr="009A03AF">
        <w:rPr>
          <w:rFonts w:cstheme="minorHAnsi"/>
          <w:b/>
          <w:bCs/>
        </w:rPr>
        <w:t xml:space="preserve"> des Infrastructures sportives</w:t>
      </w:r>
    </w:p>
    <w:p w14:paraId="56A59D12" w14:textId="77777777" w:rsidR="00F57EB3" w:rsidRPr="009A03AF" w:rsidRDefault="00F57EB3" w:rsidP="00F57EB3">
      <w:pPr>
        <w:jc w:val="center"/>
        <w:rPr>
          <w:rFonts w:cstheme="minorHAnsi"/>
          <w:b/>
          <w:bCs/>
        </w:rPr>
      </w:pPr>
      <w:r w:rsidRPr="009A03AF">
        <w:rPr>
          <w:rFonts w:cstheme="minorHAnsi"/>
          <w:b/>
          <w:bCs/>
        </w:rPr>
        <w:t>Chaussée de Louvain, 2</w:t>
      </w:r>
    </w:p>
    <w:p w14:paraId="3D75EC67" w14:textId="2A878CEA" w:rsidR="00F57EB3" w:rsidRDefault="00F57EB3" w:rsidP="008800F4">
      <w:pPr>
        <w:jc w:val="center"/>
      </w:pPr>
      <w:r w:rsidRPr="009A03AF">
        <w:rPr>
          <w:rFonts w:cstheme="minorHAnsi"/>
          <w:b/>
          <w:bCs/>
        </w:rPr>
        <w:t>5000 NAMUR</w:t>
      </w:r>
    </w:p>
    <w:p w14:paraId="4910937D" w14:textId="77777777" w:rsidR="00F57EB3" w:rsidRDefault="00F57EB3" w:rsidP="008E0424"/>
    <w:p w14:paraId="08B97B3C" w14:textId="77777777" w:rsidR="00D2202E" w:rsidRDefault="00D2202E" w:rsidP="00D2202E"/>
    <w:p w14:paraId="0801A48C" w14:textId="77777777" w:rsidR="00CB2396" w:rsidRDefault="00CB2396" w:rsidP="00D2202E"/>
    <w:p w14:paraId="4FAA8462" w14:textId="77777777" w:rsidR="00CB2396" w:rsidRDefault="00CB2396" w:rsidP="00D2202E"/>
    <w:p w14:paraId="75C1B59E" w14:textId="77777777" w:rsidR="00CB2396" w:rsidRDefault="00CB2396" w:rsidP="00D2202E"/>
    <w:p w14:paraId="6B1F243A" w14:textId="77777777" w:rsidR="00CB2396" w:rsidRDefault="00CB2396" w:rsidP="00D2202E"/>
    <w:p w14:paraId="1B04711E" w14:textId="77777777" w:rsidR="00CB2396" w:rsidRDefault="00CB2396" w:rsidP="00D2202E"/>
    <w:p w14:paraId="4EB8091E" w14:textId="77777777" w:rsidR="00CB2396" w:rsidRDefault="00CB2396" w:rsidP="00D2202E"/>
    <w:p w14:paraId="6A19F144" w14:textId="77777777" w:rsidR="00CB2396" w:rsidRDefault="00CB2396" w:rsidP="00D2202E"/>
    <w:p w14:paraId="262CF44B" w14:textId="77777777" w:rsidR="00CB2396" w:rsidRDefault="00CB2396" w:rsidP="00D2202E"/>
    <w:p w14:paraId="3A038E10" w14:textId="77777777" w:rsidR="00CB2396" w:rsidRDefault="00CB2396" w:rsidP="00D2202E"/>
    <w:p w14:paraId="4FAD703B" w14:textId="77777777" w:rsidR="00CB2396" w:rsidRDefault="00CB2396" w:rsidP="00D2202E"/>
    <w:p w14:paraId="69D713A4" w14:textId="77777777" w:rsidR="00D2202E" w:rsidRDefault="00D2202E" w:rsidP="00D2202E"/>
    <w:p w14:paraId="15010E85" w14:textId="77777777" w:rsidR="00D2202E" w:rsidRDefault="00D2202E" w:rsidP="00D2202E"/>
    <w:p w14:paraId="7B44217B" w14:textId="77777777" w:rsidR="00D2202E" w:rsidRDefault="00D2202E" w:rsidP="00D2202E"/>
    <w:p w14:paraId="07868561" w14:textId="77777777" w:rsidR="00892E68" w:rsidRDefault="00892E68" w:rsidP="00D2202E"/>
    <w:p w14:paraId="3103640F" w14:textId="77777777" w:rsidR="008C3081" w:rsidRDefault="008C3081" w:rsidP="00D2202E"/>
    <w:p w14:paraId="42CDC3D3" w14:textId="77777777" w:rsidR="008C3081" w:rsidRDefault="008C3081" w:rsidP="00D2202E"/>
    <w:p w14:paraId="703A284F" w14:textId="77777777" w:rsidR="008C3081" w:rsidRDefault="008C3081" w:rsidP="00D2202E"/>
    <w:p w14:paraId="4A850C19" w14:textId="77777777" w:rsidR="00892E68" w:rsidRDefault="00892E68" w:rsidP="00D2202E"/>
    <w:p w14:paraId="4A448423" w14:textId="46901CDF" w:rsidR="001D6164" w:rsidRDefault="001D6164" w:rsidP="008448A3">
      <w:pPr>
        <w:pStyle w:val="BDOHeading1numbered"/>
        <w:jc w:val="both"/>
      </w:pPr>
      <w:bookmarkStart w:id="64" w:name="_Toc140500192"/>
      <w:r>
        <w:t>Annexes</w:t>
      </w:r>
      <w:bookmarkEnd w:id="64"/>
      <w:r w:rsidR="00CC0D95">
        <w:t xml:space="preserve"> </w:t>
      </w:r>
    </w:p>
    <w:p w14:paraId="59DC4147" w14:textId="77777777" w:rsidR="000D64B7" w:rsidRDefault="000D64B7" w:rsidP="000D64B7">
      <w:pPr>
        <w:jc w:val="both"/>
      </w:pPr>
    </w:p>
    <w:p w14:paraId="71C1311C" w14:textId="14968EA4" w:rsidR="000D64B7" w:rsidRDefault="000D64B7" w:rsidP="00980A13">
      <w:pPr>
        <w:pStyle w:val="Paragraphedeliste"/>
        <w:numPr>
          <w:ilvl w:val="0"/>
          <w:numId w:val="32"/>
        </w:numPr>
        <w:jc w:val="both"/>
        <w:rPr>
          <w:b/>
          <w:bCs/>
        </w:rPr>
      </w:pPr>
      <w:bookmarkStart w:id="65" w:name="_Hlk139984757"/>
      <w:r w:rsidRPr="00974994">
        <w:rPr>
          <w:b/>
          <w:bCs/>
        </w:rPr>
        <w:t>Formulaire</w:t>
      </w:r>
      <w:r w:rsidR="00974994">
        <w:rPr>
          <w:b/>
          <w:bCs/>
        </w:rPr>
        <w:t xml:space="preserve"> type</w:t>
      </w:r>
      <w:r w:rsidRPr="00974994">
        <w:rPr>
          <w:b/>
          <w:bCs/>
        </w:rPr>
        <w:t xml:space="preserve"> </w:t>
      </w:r>
      <w:r w:rsidR="00974994">
        <w:rPr>
          <w:b/>
          <w:bCs/>
        </w:rPr>
        <w:t>d’</w:t>
      </w:r>
      <w:r w:rsidRPr="00974994">
        <w:rPr>
          <w:b/>
          <w:bCs/>
        </w:rPr>
        <w:t xml:space="preserve">identification du </w:t>
      </w:r>
      <w:r w:rsidR="00974994">
        <w:rPr>
          <w:b/>
          <w:bCs/>
        </w:rPr>
        <w:t>candidat</w:t>
      </w:r>
      <w:r w:rsidRPr="00974994" w:rsidDel="001F1DFB">
        <w:rPr>
          <w:b/>
          <w:bCs/>
        </w:rPr>
        <w:t xml:space="preserve"> </w:t>
      </w:r>
    </w:p>
    <w:p w14:paraId="551E6BF9" w14:textId="77777777" w:rsidR="00CB2396" w:rsidRPr="00974994" w:rsidRDefault="00CB2396" w:rsidP="00CB2396">
      <w:pPr>
        <w:pStyle w:val="Paragraphedeliste"/>
        <w:ind w:left="360"/>
        <w:jc w:val="both"/>
        <w:rPr>
          <w:b/>
          <w:bCs/>
        </w:rPr>
      </w:pPr>
    </w:p>
    <w:bookmarkEnd w:id="65"/>
    <w:p w14:paraId="7A7E276A" w14:textId="7C903AA3" w:rsidR="000D64B7" w:rsidRDefault="000D64B7" w:rsidP="00980A13">
      <w:pPr>
        <w:pStyle w:val="Paragraphedeliste"/>
        <w:numPr>
          <w:ilvl w:val="0"/>
          <w:numId w:val="32"/>
        </w:numPr>
        <w:jc w:val="both"/>
        <w:rPr>
          <w:b/>
          <w:bCs/>
        </w:rPr>
      </w:pPr>
      <w:r w:rsidRPr="00974994">
        <w:rPr>
          <w:b/>
          <w:bCs/>
        </w:rPr>
        <w:t xml:space="preserve">Canevas lettre d’engagement </w:t>
      </w:r>
      <w:r w:rsidR="003663BE">
        <w:rPr>
          <w:b/>
          <w:bCs/>
        </w:rPr>
        <w:t>d’</w:t>
      </w:r>
      <w:r w:rsidRPr="00974994">
        <w:rPr>
          <w:b/>
          <w:bCs/>
        </w:rPr>
        <w:t>une fédération sportive</w:t>
      </w:r>
    </w:p>
    <w:p w14:paraId="4D8AADB7" w14:textId="77777777" w:rsidR="00CB2396" w:rsidRPr="00CB2396" w:rsidRDefault="00CB2396" w:rsidP="00CB2396">
      <w:pPr>
        <w:jc w:val="both"/>
        <w:rPr>
          <w:b/>
          <w:bCs/>
        </w:rPr>
      </w:pPr>
    </w:p>
    <w:p w14:paraId="2E600C88" w14:textId="5A19327A" w:rsidR="001F59EF" w:rsidRDefault="001F59EF" w:rsidP="00980A13">
      <w:pPr>
        <w:pStyle w:val="Paragraphedeliste"/>
        <w:numPr>
          <w:ilvl w:val="0"/>
          <w:numId w:val="32"/>
        </w:numPr>
        <w:jc w:val="both"/>
        <w:rPr>
          <w:b/>
          <w:bCs/>
        </w:rPr>
      </w:pPr>
      <w:r w:rsidRPr="001F59EF">
        <w:rPr>
          <w:b/>
          <w:bCs/>
        </w:rPr>
        <w:t>Tableau récapitulatif précisant le(s) investissement(s) prioritaire(s) visé(s) par la candidature</w:t>
      </w:r>
      <w:r w:rsidR="0023730D">
        <w:rPr>
          <w:b/>
          <w:bCs/>
        </w:rPr>
        <w:t xml:space="preserve"> + estimations</w:t>
      </w:r>
    </w:p>
    <w:p w14:paraId="19FFA783" w14:textId="77777777" w:rsidR="00CB2396" w:rsidRPr="00CB2396" w:rsidRDefault="00CB2396" w:rsidP="00CB2396">
      <w:pPr>
        <w:jc w:val="both"/>
        <w:rPr>
          <w:b/>
          <w:bCs/>
        </w:rPr>
      </w:pPr>
    </w:p>
    <w:p w14:paraId="66959FCA" w14:textId="40C47CB2" w:rsidR="00C23011" w:rsidRDefault="00C23011" w:rsidP="00980A13">
      <w:pPr>
        <w:pStyle w:val="Paragraphedeliste"/>
        <w:numPr>
          <w:ilvl w:val="0"/>
          <w:numId w:val="32"/>
        </w:numPr>
        <w:jc w:val="both"/>
        <w:rPr>
          <w:b/>
          <w:bCs/>
        </w:rPr>
      </w:pPr>
      <w:r w:rsidRPr="00974994">
        <w:rPr>
          <w:b/>
          <w:bCs/>
        </w:rPr>
        <w:t>Consignes et canevas du plan financier (format Excel)</w:t>
      </w:r>
    </w:p>
    <w:p w14:paraId="6A745C1D" w14:textId="77777777" w:rsidR="00CB2396" w:rsidRPr="00CB2396" w:rsidRDefault="00CB2396" w:rsidP="00CB2396">
      <w:pPr>
        <w:jc w:val="both"/>
        <w:rPr>
          <w:b/>
          <w:bCs/>
        </w:rPr>
      </w:pPr>
    </w:p>
    <w:p w14:paraId="4B424544" w14:textId="01DBD48B" w:rsidR="00C23011" w:rsidRDefault="00C23011" w:rsidP="00980A13">
      <w:pPr>
        <w:pStyle w:val="Paragraphedeliste"/>
        <w:numPr>
          <w:ilvl w:val="0"/>
          <w:numId w:val="32"/>
        </w:numPr>
        <w:jc w:val="both"/>
        <w:rPr>
          <w:b/>
          <w:bCs/>
        </w:rPr>
      </w:pPr>
      <w:r w:rsidRPr="00974994">
        <w:rPr>
          <w:b/>
          <w:bCs/>
        </w:rPr>
        <w:t>Justification Aides d’Etat</w:t>
      </w:r>
    </w:p>
    <w:p w14:paraId="25F32BBF" w14:textId="77777777" w:rsidR="00CB2396" w:rsidRPr="00CB2396" w:rsidRDefault="00CB2396" w:rsidP="00CB2396">
      <w:pPr>
        <w:jc w:val="both"/>
        <w:rPr>
          <w:b/>
          <w:bCs/>
        </w:rPr>
      </w:pPr>
    </w:p>
    <w:p w14:paraId="37B6948D" w14:textId="06A38C19" w:rsidR="00C23011" w:rsidRDefault="000D64B7" w:rsidP="00980A13">
      <w:pPr>
        <w:pStyle w:val="Paragraphedeliste"/>
        <w:numPr>
          <w:ilvl w:val="0"/>
          <w:numId w:val="32"/>
        </w:numPr>
        <w:jc w:val="both"/>
        <w:rPr>
          <w:b/>
          <w:bCs/>
        </w:rPr>
      </w:pPr>
      <w:r w:rsidRPr="00974994">
        <w:rPr>
          <w:b/>
          <w:bCs/>
        </w:rPr>
        <w:t xml:space="preserve">Canevas lettre d’engagement avec </w:t>
      </w:r>
      <w:r w:rsidR="003663BE">
        <w:rPr>
          <w:b/>
          <w:bCs/>
        </w:rPr>
        <w:t>d’</w:t>
      </w:r>
      <w:r w:rsidRPr="00974994">
        <w:rPr>
          <w:b/>
          <w:bCs/>
        </w:rPr>
        <w:t>autres partenaires</w:t>
      </w:r>
    </w:p>
    <w:p w14:paraId="762C74B6" w14:textId="77777777" w:rsidR="00CB2396" w:rsidRPr="00CB2396" w:rsidRDefault="00CB2396" w:rsidP="00CB2396">
      <w:pPr>
        <w:jc w:val="both"/>
        <w:rPr>
          <w:b/>
          <w:bCs/>
        </w:rPr>
      </w:pPr>
    </w:p>
    <w:p w14:paraId="5A98BF3E" w14:textId="726089E6" w:rsidR="009105F0" w:rsidRPr="00974994" w:rsidRDefault="009105F0" w:rsidP="00980A13">
      <w:pPr>
        <w:pStyle w:val="Paragraphedeliste"/>
        <w:numPr>
          <w:ilvl w:val="0"/>
          <w:numId w:val="32"/>
        </w:numPr>
        <w:jc w:val="both"/>
        <w:rPr>
          <w:b/>
          <w:bCs/>
        </w:rPr>
      </w:pPr>
      <w:r w:rsidRPr="00974994">
        <w:rPr>
          <w:b/>
          <w:bCs/>
        </w:rPr>
        <w:t>Critères d’évaluation – grille d’analyse</w:t>
      </w:r>
    </w:p>
    <w:p w14:paraId="17415D10" w14:textId="77777777" w:rsidR="000D64B7" w:rsidRDefault="000D64B7" w:rsidP="000D64B7">
      <w:pPr>
        <w:pStyle w:val="Paragraphedeliste"/>
        <w:jc w:val="both"/>
      </w:pPr>
    </w:p>
    <w:p w14:paraId="2FA58A67" w14:textId="77777777" w:rsidR="003B53D9" w:rsidRDefault="003B53D9" w:rsidP="003B53D9">
      <w:pPr>
        <w:pStyle w:val="Paragraphedeliste"/>
        <w:jc w:val="both"/>
      </w:pPr>
    </w:p>
    <w:p w14:paraId="3710C0A5" w14:textId="22BA7E7C" w:rsidR="00111B35" w:rsidRDefault="005209C3" w:rsidP="00CB2396">
      <w:pPr>
        <w:spacing w:line="240" w:lineRule="auto"/>
        <w:jc w:val="both"/>
      </w:pPr>
      <w:r>
        <w:br w:type="page"/>
      </w:r>
      <w:bookmarkStart w:id="66" w:name="_Toc138861650"/>
    </w:p>
    <w:p w14:paraId="756B5151" w14:textId="77777777" w:rsidR="00974994" w:rsidRPr="00974994" w:rsidRDefault="00974994" w:rsidP="00974994">
      <w:pPr>
        <w:pStyle w:val="BDOHeading2numbered"/>
      </w:pPr>
      <w:bookmarkStart w:id="67" w:name="_Toc140500193"/>
      <w:bookmarkEnd w:id="66"/>
      <w:r w:rsidRPr="00974994">
        <w:t>Formulaire type d’identification du candidat</w:t>
      </w:r>
      <w:bookmarkEnd w:id="67"/>
      <w:r w:rsidRPr="00974994">
        <w:t xml:space="preserve"> </w:t>
      </w:r>
    </w:p>
    <w:p w14:paraId="72AE033C" w14:textId="1F1E8E4B" w:rsidR="003E06D2" w:rsidRDefault="003E06D2" w:rsidP="00974994">
      <w:pPr>
        <w:pStyle w:val="BDOHeading2numbered"/>
        <w:numPr>
          <w:ilvl w:val="0"/>
          <w:numId w:val="0"/>
        </w:numPr>
      </w:pPr>
    </w:p>
    <w:p w14:paraId="18BF080A" w14:textId="257E1547" w:rsidR="003E06D2" w:rsidRDefault="00970461" w:rsidP="003E06D2">
      <w:r>
        <w:t>D</w:t>
      </w:r>
      <w:r w:rsidR="003E06D2">
        <w:t xml:space="preserve">énomination </w:t>
      </w:r>
      <w:r>
        <w:t>du candidat</w:t>
      </w:r>
      <w:r w:rsidR="00727EBB">
        <w:t xml:space="preserve"> </w:t>
      </w:r>
      <w:r w:rsidR="003E06D2">
        <w:t xml:space="preserve">: </w:t>
      </w:r>
    </w:p>
    <w:p w14:paraId="73A42931" w14:textId="77777777" w:rsidR="003E06D2" w:rsidRDefault="003E06D2" w:rsidP="003E06D2"/>
    <w:p w14:paraId="7BCD3A87" w14:textId="77777777" w:rsidR="003E06D2" w:rsidRDefault="003E06D2" w:rsidP="003E06D2">
      <w:r>
        <w:t xml:space="preserve">……………………………………………………………………….……………………………………………………………………………… </w:t>
      </w:r>
    </w:p>
    <w:p w14:paraId="0B4B4575" w14:textId="77777777" w:rsidR="003E06D2" w:rsidRDefault="003E06D2" w:rsidP="003E06D2"/>
    <w:p w14:paraId="61B44915" w14:textId="77777777" w:rsidR="003E06D2" w:rsidRDefault="003E06D2" w:rsidP="003E06D2">
      <w:r>
        <w:t xml:space="preserve">Forme : </w:t>
      </w:r>
    </w:p>
    <w:p w14:paraId="5C649194" w14:textId="77777777" w:rsidR="003E06D2" w:rsidRDefault="003E06D2" w:rsidP="003E06D2"/>
    <w:p w14:paraId="1931CAA3" w14:textId="77777777" w:rsidR="003E06D2" w:rsidRDefault="003E06D2" w:rsidP="003E06D2">
      <w:r>
        <w:t xml:space="preserve">……………………………………………………………………….……………………………………………………………………………… </w:t>
      </w:r>
    </w:p>
    <w:p w14:paraId="263789F6" w14:textId="77777777" w:rsidR="003E06D2" w:rsidRDefault="003E06D2" w:rsidP="003E06D2"/>
    <w:p w14:paraId="72CCD2FE" w14:textId="77777777" w:rsidR="003E06D2" w:rsidRDefault="003E06D2" w:rsidP="003E06D2"/>
    <w:p w14:paraId="36C748CB" w14:textId="77777777" w:rsidR="003E06D2" w:rsidRDefault="003E06D2" w:rsidP="003E06D2">
      <w:r>
        <w:t xml:space="preserve">Siège social : </w:t>
      </w:r>
    </w:p>
    <w:p w14:paraId="16406A97" w14:textId="77777777" w:rsidR="003E06D2" w:rsidRDefault="003E06D2" w:rsidP="003E06D2"/>
    <w:p w14:paraId="4045EA56" w14:textId="77777777" w:rsidR="003E06D2" w:rsidRDefault="003E06D2" w:rsidP="00645C94">
      <w:pPr>
        <w:ind w:left="720"/>
      </w:pPr>
      <w:r>
        <w:t xml:space="preserve">Pays : </w:t>
      </w:r>
    </w:p>
    <w:p w14:paraId="553BCA05" w14:textId="77777777" w:rsidR="003E06D2" w:rsidRDefault="003E06D2" w:rsidP="003E06D2"/>
    <w:p w14:paraId="71C2076B" w14:textId="77777777" w:rsidR="003E06D2" w:rsidRDefault="003E06D2" w:rsidP="003E06D2">
      <w:r>
        <w:t xml:space="preserve">……………………………………………………………………….……………………………………………………………………. </w:t>
      </w:r>
    </w:p>
    <w:p w14:paraId="3BA37966" w14:textId="77777777" w:rsidR="003E06D2" w:rsidRDefault="003E06D2" w:rsidP="003E06D2"/>
    <w:p w14:paraId="09751CB1" w14:textId="77777777" w:rsidR="003E06D2" w:rsidRDefault="003E06D2" w:rsidP="00645C94">
      <w:pPr>
        <w:ind w:left="720"/>
      </w:pPr>
      <w:r>
        <w:t xml:space="preserve">Localité : </w:t>
      </w:r>
    </w:p>
    <w:p w14:paraId="6CDA7595" w14:textId="77777777" w:rsidR="003E06D2" w:rsidRDefault="003E06D2" w:rsidP="003E06D2"/>
    <w:p w14:paraId="13DDD9AE" w14:textId="77777777" w:rsidR="003E06D2" w:rsidRDefault="003E06D2" w:rsidP="003E06D2">
      <w:r>
        <w:t xml:space="preserve">……………………………………………………………………….……………………………………………………………………. </w:t>
      </w:r>
    </w:p>
    <w:p w14:paraId="40F4A820" w14:textId="77777777" w:rsidR="003E06D2" w:rsidRDefault="003E06D2" w:rsidP="003E06D2"/>
    <w:p w14:paraId="04E2AB25" w14:textId="77777777" w:rsidR="003E06D2" w:rsidRDefault="003E06D2" w:rsidP="00645C94">
      <w:pPr>
        <w:ind w:left="720"/>
      </w:pPr>
      <w:r>
        <w:t xml:space="preserve">Code postal : </w:t>
      </w:r>
    </w:p>
    <w:p w14:paraId="06CC63EA" w14:textId="77777777" w:rsidR="003E06D2" w:rsidRDefault="003E06D2" w:rsidP="003E06D2"/>
    <w:p w14:paraId="6A21C7B2" w14:textId="77777777" w:rsidR="003E06D2" w:rsidRDefault="003E06D2" w:rsidP="003E06D2">
      <w:r>
        <w:t xml:space="preserve">……………………………………………………………………….……………………………………………………………………. </w:t>
      </w:r>
    </w:p>
    <w:p w14:paraId="2CF6E0A4" w14:textId="77777777" w:rsidR="003E06D2" w:rsidRDefault="003E06D2" w:rsidP="003E06D2"/>
    <w:p w14:paraId="1614B96A" w14:textId="77777777" w:rsidR="003E06D2" w:rsidRDefault="003E06D2" w:rsidP="00645C94">
      <w:pPr>
        <w:ind w:left="720"/>
      </w:pPr>
      <w:r>
        <w:t xml:space="preserve">Rue : </w:t>
      </w:r>
    </w:p>
    <w:p w14:paraId="3419D613" w14:textId="77777777" w:rsidR="003E06D2" w:rsidRDefault="003E06D2" w:rsidP="003E06D2"/>
    <w:p w14:paraId="5E366414" w14:textId="77777777" w:rsidR="003E06D2" w:rsidRDefault="003E06D2" w:rsidP="003E06D2">
      <w:r>
        <w:t xml:space="preserve">……………………………………………………………………….……………………………………………………………………. </w:t>
      </w:r>
    </w:p>
    <w:p w14:paraId="67AA308D" w14:textId="77777777" w:rsidR="003E06D2" w:rsidRDefault="003E06D2" w:rsidP="003E06D2"/>
    <w:p w14:paraId="07157089" w14:textId="77777777" w:rsidR="003E06D2" w:rsidRDefault="003E06D2" w:rsidP="00645C94">
      <w:pPr>
        <w:ind w:left="720"/>
      </w:pPr>
      <w:r>
        <w:t>Numéro</w:t>
      </w:r>
      <w:r>
        <w:rPr>
          <w:rFonts w:ascii="Arial" w:hAnsi="Arial" w:cs="Arial"/>
        </w:rPr>
        <w:t> </w:t>
      </w:r>
      <w:r>
        <w:t xml:space="preserve">: </w:t>
      </w:r>
    </w:p>
    <w:p w14:paraId="5C8AED0B" w14:textId="77777777" w:rsidR="003E06D2" w:rsidRDefault="003E06D2" w:rsidP="003E06D2"/>
    <w:p w14:paraId="58B49E74" w14:textId="77777777" w:rsidR="003E06D2" w:rsidRDefault="003E06D2" w:rsidP="003E06D2">
      <w:r>
        <w:t xml:space="preserve">……………………………………………………………………….……………………………………………………………………. </w:t>
      </w:r>
    </w:p>
    <w:p w14:paraId="242FB1B7" w14:textId="77777777" w:rsidR="003E06D2" w:rsidRDefault="003E06D2" w:rsidP="003E06D2"/>
    <w:p w14:paraId="54C190B2" w14:textId="77777777" w:rsidR="003E06D2" w:rsidRDefault="003E06D2" w:rsidP="00645C94">
      <w:pPr>
        <w:ind w:left="720"/>
      </w:pPr>
      <w:r>
        <w:t>Boîte</w:t>
      </w:r>
      <w:r>
        <w:rPr>
          <w:rFonts w:ascii="Arial" w:hAnsi="Arial" w:cs="Arial"/>
        </w:rPr>
        <w:t> </w:t>
      </w:r>
      <w:r>
        <w:t xml:space="preserve">: </w:t>
      </w:r>
    </w:p>
    <w:p w14:paraId="20D8E6FD" w14:textId="77777777" w:rsidR="003E06D2" w:rsidRDefault="003E06D2" w:rsidP="003E06D2"/>
    <w:p w14:paraId="3C224816" w14:textId="77777777" w:rsidR="003E06D2" w:rsidRDefault="003E06D2" w:rsidP="003E06D2">
      <w:r>
        <w:t xml:space="preserve">……………………………………………………………………….……………………………………………………………………. </w:t>
      </w:r>
    </w:p>
    <w:p w14:paraId="0A34351C" w14:textId="77777777" w:rsidR="003E06D2" w:rsidRDefault="003E06D2" w:rsidP="003E06D2"/>
    <w:p w14:paraId="0FE620BB" w14:textId="77777777" w:rsidR="003E06D2" w:rsidRDefault="003E06D2" w:rsidP="003E06D2">
      <w:r>
        <w:t xml:space="preserve">Numéro de téléphone : </w:t>
      </w:r>
    </w:p>
    <w:p w14:paraId="0A826A32" w14:textId="77777777" w:rsidR="003E06D2" w:rsidRDefault="003E06D2" w:rsidP="003E06D2"/>
    <w:p w14:paraId="4830C5D9" w14:textId="77777777" w:rsidR="003E06D2" w:rsidRDefault="003E06D2" w:rsidP="003E06D2">
      <w:r>
        <w:t xml:space="preserve">……………………………………………………………………….……………………………………………………………………. </w:t>
      </w:r>
    </w:p>
    <w:p w14:paraId="1222ECD4" w14:textId="77777777" w:rsidR="003E06D2" w:rsidRDefault="003E06D2" w:rsidP="003E06D2"/>
    <w:p w14:paraId="6CE83618" w14:textId="77777777" w:rsidR="003E06D2" w:rsidRDefault="003E06D2" w:rsidP="003E06D2"/>
    <w:p w14:paraId="237038CC" w14:textId="77777777" w:rsidR="003E06D2" w:rsidRDefault="003E06D2" w:rsidP="003E06D2">
      <w:r>
        <w:t xml:space="preserve">Adresse </w:t>
      </w:r>
      <w:proofErr w:type="gramStart"/>
      <w:r>
        <w:t>e-mail</w:t>
      </w:r>
      <w:proofErr w:type="gramEnd"/>
      <w:r>
        <w:t xml:space="preserve"> : </w:t>
      </w:r>
    </w:p>
    <w:p w14:paraId="233FAA2D" w14:textId="77777777" w:rsidR="003E06D2" w:rsidRDefault="003E06D2" w:rsidP="003E06D2"/>
    <w:p w14:paraId="593E8347" w14:textId="77198DAB" w:rsidR="003E06D2" w:rsidRDefault="003E06D2" w:rsidP="003E06D2">
      <w:r>
        <w:t xml:space="preserve">……………………………………………………………………….……………………………………………………………………. </w:t>
      </w:r>
    </w:p>
    <w:p w14:paraId="2AA8525C" w14:textId="77777777" w:rsidR="003E06D2" w:rsidRDefault="003E06D2" w:rsidP="003E06D2"/>
    <w:p w14:paraId="65127D2A" w14:textId="77777777" w:rsidR="00645C94" w:rsidRDefault="00645C94" w:rsidP="003E06D2"/>
    <w:p w14:paraId="0F894D27" w14:textId="77777777" w:rsidR="00645C94" w:rsidRDefault="00645C94" w:rsidP="003E06D2"/>
    <w:p w14:paraId="166C4ACC" w14:textId="11589CF0" w:rsidR="003E06D2" w:rsidRDefault="003E06D2" w:rsidP="003E06D2">
      <w:r>
        <w:t xml:space="preserve">Numéro de TVA : </w:t>
      </w:r>
    </w:p>
    <w:p w14:paraId="537E3080" w14:textId="77777777" w:rsidR="003E06D2" w:rsidRDefault="003E06D2" w:rsidP="003E06D2"/>
    <w:p w14:paraId="2B1787C7" w14:textId="77777777" w:rsidR="003E06D2" w:rsidRDefault="003E06D2" w:rsidP="003E06D2">
      <w:r>
        <w:t xml:space="preserve">……………………………………………………………………….……………………………………………………………………………… </w:t>
      </w:r>
    </w:p>
    <w:p w14:paraId="40C098A3" w14:textId="77777777" w:rsidR="003E06D2" w:rsidRDefault="003E06D2" w:rsidP="003E06D2"/>
    <w:p w14:paraId="37AC79A9" w14:textId="77777777" w:rsidR="003E06D2" w:rsidRDefault="003E06D2" w:rsidP="003E06D2">
      <w:r>
        <w:t xml:space="preserve">Numéro d’entreprise : </w:t>
      </w:r>
    </w:p>
    <w:p w14:paraId="6EC41711" w14:textId="77777777" w:rsidR="003E06D2" w:rsidRDefault="003E06D2" w:rsidP="003E06D2"/>
    <w:p w14:paraId="73B5DCBC" w14:textId="77777777" w:rsidR="003E06D2" w:rsidRDefault="003E06D2" w:rsidP="003E06D2">
      <w:r>
        <w:t xml:space="preserve">……………………………………………………………………….……………………………………………………………………………… </w:t>
      </w:r>
    </w:p>
    <w:p w14:paraId="379715FB" w14:textId="77777777" w:rsidR="00727EBB" w:rsidRDefault="00727EBB" w:rsidP="003E06D2"/>
    <w:p w14:paraId="56CCF881" w14:textId="71A64533" w:rsidR="003E06D2" w:rsidRDefault="003E06D2" w:rsidP="003E06D2">
      <w:r>
        <w:t xml:space="preserve">Représenté par la ou les personne(s) suivante(s), compétente(s) ou habilitée(s) à engager la personne morale au nom de qui est déposée la </w:t>
      </w:r>
      <w:r w:rsidR="008C3081">
        <w:t>candidature</w:t>
      </w:r>
      <w:r>
        <w:t> :</w:t>
      </w:r>
    </w:p>
    <w:p w14:paraId="10665577" w14:textId="77777777" w:rsidR="003E06D2" w:rsidRDefault="003E06D2" w:rsidP="003E06D2"/>
    <w:p w14:paraId="40E97F96" w14:textId="77777777" w:rsidR="003E06D2" w:rsidRDefault="003E06D2" w:rsidP="003E06D2">
      <w:r>
        <w:t xml:space="preserve">……………………………………………………………………….……………………………………………………………………………… </w:t>
      </w:r>
    </w:p>
    <w:p w14:paraId="58D070A9" w14:textId="77777777" w:rsidR="003E06D2" w:rsidRDefault="003E06D2" w:rsidP="003E06D2"/>
    <w:p w14:paraId="4F7EF50F" w14:textId="77777777" w:rsidR="003E06D2" w:rsidRDefault="003E06D2" w:rsidP="003E06D2">
      <w:r>
        <w:t xml:space="preserve">……………………………………………………………………….……………………………………………………………………………… </w:t>
      </w:r>
    </w:p>
    <w:p w14:paraId="548C2F58" w14:textId="77777777" w:rsidR="003E06D2" w:rsidRDefault="003E06D2" w:rsidP="003E06D2"/>
    <w:p w14:paraId="21011637" w14:textId="77777777" w:rsidR="003E06D2" w:rsidRDefault="003E06D2" w:rsidP="003E06D2">
      <w:r>
        <w:t xml:space="preserve">……………………………………………………………………….……………………………………………………………………………… </w:t>
      </w:r>
    </w:p>
    <w:p w14:paraId="41BE0E41" w14:textId="77777777" w:rsidR="003E06D2" w:rsidRDefault="003E06D2" w:rsidP="003E06D2"/>
    <w:p w14:paraId="33359806" w14:textId="77777777" w:rsidR="003E06D2" w:rsidRDefault="003E06D2" w:rsidP="003E06D2">
      <w:r>
        <w:t xml:space="preserve">……………………………………………………………………….……………………………………………………………………………… </w:t>
      </w:r>
    </w:p>
    <w:p w14:paraId="2A15F1CD" w14:textId="77777777" w:rsidR="003E06D2" w:rsidRDefault="003E06D2" w:rsidP="003E06D2"/>
    <w:p w14:paraId="26EA1439" w14:textId="77777777" w:rsidR="003E06D2" w:rsidRDefault="003E06D2" w:rsidP="003E06D2">
      <w:r>
        <w:t xml:space="preserve">……………………………………………………………………….……………………………………………………………………………… </w:t>
      </w:r>
    </w:p>
    <w:p w14:paraId="7D16A4DF" w14:textId="77777777" w:rsidR="003E06D2" w:rsidRDefault="003E06D2" w:rsidP="003E06D2"/>
    <w:p w14:paraId="68BFFADE" w14:textId="77777777" w:rsidR="003E06D2" w:rsidRDefault="003E06D2" w:rsidP="003E06D2">
      <w:r>
        <w:t xml:space="preserve">……………………………………………………………………….……………………………………………………………………………… </w:t>
      </w:r>
    </w:p>
    <w:p w14:paraId="2807FA3B" w14:textId="77777777" w:rsidR="003E06D2" w:rsidRDefault="003E06D2" w:rsidP="003E06D2"/>
    <w:p w14:paraId="55176C45" w14:textId="77777777" w:rsidR="003E06D2" w:rsidRDefault="003E06D2" w:rsidP="003E06D2">
      <w:r>
        <w:t xml:space="preserve">……………………………………………………………………….……………………………………………………………………………… </w:t>
      </w:r>
    </w:p>
    <w:p w14:paraId="7EA16DCD" w14:textId="77777777" w:rsidR="003E06D2" w:rsidRDefault="003E06D2" w:rsidP="003E06D2"/>
    <w:p w14:paraId="11FE5068" w14:textId="77777777" w:rsidR="003E06D2" w:rsidRDefault="003E06D2" w:rsidP="003E06D2">
      <w:r>
        <w:t>Agissant en qualité de</w:t>
      </w:r>
      <w:r>
        <w:rPr>
          <w:rFonts w:ascii="Arial" w:hAnsi="Arial" w:cs="Arial"/>
        </w:rPr>
        <w:t> </w:t>
      </w:r>
      <w:r>
        <w:t xml:space="preserve">: (biffer la mention inutile) </w:t>
      </w:r>
    </w:p>
    <w:p w14:paraId="645F4DDE" w14:textId="77777777" w:rsidR="003E06D2" w:rsidRDefault="003E06D2" w:rsidP="003E06D2"/>
    <w:p w14:paraId="373B1E4F" w14:textId="77777777" w:rsidR="003E06D2" w:rsidRDefault="003E06D2" w:rsidP="00980A13">
      <w:pPr>
        <w:pStyle w:val="Paragraphedeliste"/>
        <w:numPr>
          <w:ilvl w:val="0"/>
          <w:numId w:val="33"/>
        </w:numPr>
      </w:pPr>
      <w:r>
        <w:t xml:space="preserve">Gérant(s) </w:t>
      </w:r>
    </w:p>
    <w:p w14:paraId="72067C50" w14:textId="77777777" w:rsidR="003E06D2" w:rsidRDefault="003E06D2" w:rsidP="00E463A2">
      <w:pPr>
        <w:ind w:left="720"/>
      </w:pPr>
    </w:p>
    <w:p w14:paraId="7DDBEB11" w14:textId="77777777" w:rsidR="003E06D2" w:rsidRDefault="003E06D2" w:rsidP="00980A13">
      <w:pPr>
        <w:pStyle w:val="Paragraphedeliste"/>
        <w:numPr>
          <w:ilvl w:val="0"/>
          <w:numId w:val="33"/>
        </w:numPr>
      </w:pPr>
      <w:r>
        <w:t xml:space="preserve">Administrateur(s) </w:t>
      </w:r>
    </w:p>
    <w:p w14:paraId="78D5DB7D" w14:textId="77777777" w:rsidR="003E06D2" w:rsidRDefault="003E06D2" w:rsidP="00E463A2">
      <w:pPr>
        <w:ind w:left="720"/>
      </w:pPr>
    </w:p>
    <w:p w14:paraId="4BFE56E0" w14:textId="0B1A8E1B" w:rsidR="003E06D2" w:rsidRPr="00293AD0" w:rsidRDefault="003E06D2" w:rsidP="00980A13">
      <w:pPr>
        <w:pStyle w:val="Paragraphedeliste"/>
        <w:numPr>
          <w:ilvl w:val="0"/>
          <w:numId w:val="33"/>
        </w:numPr>
        <w:jc w:val="both"/>
      </w:pPr>
      <w:r>
        <w:t xml:space="preserve">Mandataire(s) : </w:t>
      </w:r>
      <w:r w:rsidRPr="00E412DF">
        <w:t>Au cas où</w:t>
      </w:r>
      <w:r>
        <w:t xml:space="preserve"> la</w:t>
      </w:r>
      <w:r w:rsidRPr="00E412DF">
        <w:t xml:space="preserve"> </w:t>
      </w:r>
      <w:r>
        <w:t>demande de subvention</w:t>
      </w:r>
      <w:r w:rsidRPr="00E412DF" w:rsidDel="001F1DFB">
        <w:t xml:space="preserve"> </w:t>
      </w:r>
      <w:r>
        <w:t>est</w:t>
      </w:r>
      <w:r w:rsidRPr="00E412DF">
        <w:t xml:space="preserve"> signée par un ou des mandataire(s), le ou les mandataire(s) doivent joindre à l’offre l'acte authentique ou sous seing privé qui lui accorde ses pouvoirs ou une copie de la procuration : il fait éventuellement référence au numéro de l'annexe du Moniteur belge qui a publié l'extrait de l'acte concerné.</w:t>
      </w:r>
    </w:p>
    <w:p w14:paraId="297C7545" w14:textId="7DDB4B40" w:rsidR="003E06D2" w:rsidRDefault="003E06D2" w:rsidP="003E06D2">
      <w:pPr>
        <w:spacing w:line="240" w:lineRule="auto"/>
      </w:pPr>
    </w:p>
    <w:p w14:paraId="50E703C0" w14:textId="77777777" w:rsidR="00E463A2" w:rsidRDefault="00E463A2" w:rsidP="003E06D2">
      <w:pPr>
        <w:spacing w:line="240" w:lineRule="auto"/>
      </w:pPr>
    </w:p>
    <w:p w14:paraId="23FE11C3" w14:textId="77777777" w:rsidR="00E463A2" w:rsidRDefault="00E463A2" w:rsidP="00E463A2">
      <w:r>
        <w:t xml:space="preserve">Personne de contact, fonction, numéro de téléphone, de fax et adresse </w:t>
      </w:r>
      <w:proofErr w:type="gramStart"/>
      <w:r>
        <w:t>e-mail</w:t>
      </w:r>
      <w:proofErr w:type="gramEnd"/>
      <w:r>
        <w:t xml:space="preserve"> : </w:t>
      </w:r>
    </w:p>
    <w:p w14:paraId="64FC3197" w14:textId="77777777" w:rsidR="00E463A2" w:rsidRDefault="00E463A2" w:rsidP="00E463A2"/>
    <w:p w14:paraId="3A076032" w14:textId="77777777" w:rsidR="00E463A2" w:rsidRDefault="00E463A2" w:rsidP="00E463A2">
      <w:r>
        <w:t xml:space="preserve">……………………………………………………………………….……………………………………………………………………………… </w:t>
      </w:r>
    </w:p>
    <w:p w14:paraId="48023F0C" w14:textId="77777777" w:rsidR="00E463A2" w:rsidRDefault="00E463A2" w:rsidP="00E463A2"/>
    <w:p w14:paraId="193983E2" w14:textId="77777777" w:rsidR="00E463A2" w:rsidRDefault="00E463A2" w:rsidP="00E463A2">
      <w:r>
        <w:t xml:space="preserve">……………………………………………………………………….……………………………………………………………………………… </w:t>
      </w:r>
    </w:p>
    <w:p w14:paraId="4E852461" w14:textId="77777777" w:rsidR="00E463A2" w:rsidRDefault="00E463A2" w:rsidP="00E463A2"/>
    <w:p w14:paraId="64D18EAE" w14:textId="77777777" w:rsidR="00E463A2" w:rsidRDefault="00E463A2" w:rsidP="00E463A2">
      <w:r>
        <w:t xml:space="preserve">……………………………………………………………………….……………………………………………………………………………… </w:t>
      </w:r>
    </w:p>
    <w:p w14:paraId="5CA5DD09" w14:textId="77777777" w:rsidR="008D45B8" w:rsidRDefault="008D45B8" w:rsidP="00E463A2"/>
    <w:p w14:paraId="23CDBB7B" w14:textId="77777777" w:rsidR="00E463A2" w:rsidRDefault="00E463A2" w:rsidP="003E06D2">
      <w:pPr>
        <w:spacing w:line="240" w:lineRule="auto"/>
      </w:pPr>
    </w:p>
    <w:p w14:paraId="5E2824C1" w14:textId="77777777" w:rsidR="00E463A2" w:rsidRDefault="00E463A2" w:rsidP="003E06D2">
      <w:pPr>
        <w:spacing w:line="240" w:lineRule="auto"/>
      </w:pPr>
    </w:p>
    <w:p w14:paraId="26AB9788" w14:textId="12B9A3C0" w:rsidR="003E06D2" w:rsidRDefault="003E06D2" w:rsidP="003E06D2">
      <w:pPr>
        <w:pStyle w:val="BDOHeading2numbered"/>
      </w:pPr>
      <w:bookmarkStart w:id="68" w:name="_Toc138861652"/>
      <w:bookmarkStart w:id="69" w:name="_Toc140500194"/>
      <w:r>
        <w:t>Canevas de lettre d’engagement des fédérations sportives</w:t>
      </w:r>
      <w:bookmarkEnd w:id="68"/>
      <w:bookmarkEnd w:id="69"/>
      <w:r w:rsidR="00111B5E">
        <w:t xml:space="preserve"> </w:t>
      </w:r>
    </w:p>
    <w:p w14:paraId="1FE1107A" w14:textId="77777777" w:rsidR="003E06D2" w:rsidRDefault="003E06D2" w:rsidP="003E06D2"/>
    <w:p w14:paraId="1841EA85" w14:textId="77777777" w:rsidR="003E06D2" w:rsidRPr="00B905BC" w:rsidRDefault="003E06D2" w:rsidP="00980A13">
      <w:pPr>
        <w:pStyle w:val="Paragraphedeliste"/>
        <w:numPr>
          <w:ilvl w:val="0"/>
          <w:numId w:val="18"/>
        </w:numPr>
        <w:rPr>
          <w:b/>
          <w:bCs/>
          <w:lang w:val="fr-FR"/>
        </w:rPr>
      </w:pPr>
      <w:r w:rsidRPr="00B905BC">
        <w:rPr>
          <w:b/>
          <w:bCs/>
          <w:lang w:val="fr-FR"/>
        </w:rPr>
        <w:t xml:space="preserve">Signataires </w:t>
      </w:r>
    </w:p>
    <w:p w14:paraId="33CEADC2" w14:textId="77777777" w:rsidR="003E06D2" w:rsidRDefault="003E06D2" w:rsidP="003E06D2">
      <w:pPr>
        <w:rPr>
          <w:lang w:val="fr-FR"/>
        </w:rPr>
      </w:pPr>
    </w:p>
    <w:p w14:paraId="1E7144F6" w14:textId="77777777" w:rsidR="008C3081" w:rsidRDefault="003E06D2" w:rsidP="003E06D2">
      <w:pPr>
        <w:rPr>
          <w:lang w:val="fr-FR"/>
        </w:rPr>
      </w:pPr>
      <w:bookmarkStart w:id="70" w:name="_Hlk140064483"/>
      <w:r>
        <w:rPr>
          <w:lang w:val="fr-FR"/>
        </w:rPr>
        <w:t xml:space="preserve">Le </w:t>
      </w:r>
      <w:r w:rsidR="008C3081">
        <w:t>candidat</w:t>
      </w:r>
      <w:r w:rsidR="008C3081">
        <w:rPr>
          <w:lang w:val="fr-FR"/>
        </w:rPr>
        <w:t xml:space="preserve"> …………………………………………………………………</w:t>
      </w:r>
      <w:r>
        <w:rPr>
          <w:lang w:val="fr-FR"/>
        </w:rPr>
        <w:t xml:space="preserve">, </w:t>
      </w:r>
    </w:p>
    <w:p w14:paraId="1E3FEFA3" w14:textId="77777777" w:rsidR="008C3081" w:rsidRDefault="008C3081" w:rsidP="003E06D2">
      <w:pPr>
        <w:rPr>
          <w:lang w:val="fr-FR"/>
        </w:rPr>
      </w:pPr>
    </w:p>
    <w:p w14:paraId="0423B189" w14:textId="383801E1" w:rsidR="003E06D2" w:rsidRPr="008C648C" w:rsidRDefault="003E06D2" w:rsidP="008C3081">
      <w:pPr>
        <w:rPr>
          <w:lang w:val="fr-FR"/>
        </w:rPr>
      </w:pPr>
      <w:proofErr w:type="gramStart"/>
      <w:r>
        <w:rPr>
          <w:lang w:val="fr-FR"/>
        </w:rPr>
        <w:t>représenté</w:t>
      </w:r>
      <w:proofErr w:type="gramEnd"/>
      <w:r>
        <w:rPr>
          <w:lang w:val="fr-FR"/>
        </w:rPr>
        <w:t xml:space="preserve"> par Madame/Monsieur</w:t>
      </w:r>
      <w:r w:rsidR="008C3081">
        <w:rPr>
          <w:b/>
          <w:bCs/>
          <w:lang w:val="fr-FR"/>
        </w:rPr>
        <w:t>………………………………………………..</w:t>
      </w:r>
      <w:r>
        <w:rPr>
          <w:lang w:val="fr-FR"/>
        </w:rPr>
        <w:t xml:space="preserve">, </w:t>
      </w:r>
      <w:r w:rsidR="008C3081">
        <w:rPr>
          <w:lang w:val="fr-FR"/>
        </w:rPr>
        <w:t>(</w:t>
      </w:r>
      <w:r>
        <w:rPr>
          <w:lang w:val="fr-FR"/>
        </w:rPr>
        <w:t>titre</w:t>
      </w:r>
      <w:r w:rsidR="008C3081">
        <w:rPr>
          <w:lang w:val="fr-FR"/>
        </w:rPr>
        <w:t>) …………………………………</w:t>
      </w:r>
    </w:p>
    <w:p w14:paraId="685E9881" w14:textId="77777777" w:rsidR="003E06D2" w:rsidRDefault="003E06D2" w:rsidP="003E06D2">
      <w:pPr>
        <w:ind w:left="720"/>
        <w:rPr>
          <w:lang w:val="fr-FR"/>
        </w:rPr>
      </w:pPr>
    </w:p>
    <w:p w14:paraId="6AE36778" w14:textId="77777777" w:rsidR="008C3081" w:rsidRDefault="008C3081" w:rsidP="003E06D2">
      <w:pPr>
        <w:ind w:left="720"/>
        <w:rPr>
          <w:lang w:val="fr-FR"/>
        </w:rPr>
      </w:pPr>
    </w:p>
    <w:p w14:paraId="09AE3F07" w14:textId="13ED587E" w:rsidR="008C3081" w:rsidRDefault="003E06D2" w:rsidP="003E06D2">
      <w:pPr>
        <w:rPr>
          <w:lang w:val="fr-FR"/>
        </w:rPr>
      </w:pPr>
      <w:r>
        <w:rPr>
          <w:lang w:val="fr-FR"/>
        </w:rPr>
        <w:t>La fédération</w:t>
      </w:r>
      <w:r w:rsidR="008C3081">
        <w:rPr>
          <w:lang w:val="fr-FR"/>
        </w:rPr>
        <w:t xml:space="preserve"> sportive dénommée ………………………………………………………………………………………,</w:t>
      </w:r>
    </w:p>
    <w:p w14:paraId="3B8529F8" w14:textId="77777777" w:rsidR="008C3081" w:rsidRDefault="008C3081" w:rsidP="003E06D2">
      <w:pPr>
        <w:rPr>
          <w:lang w:val="fr-FR"/>
        </w:rPr>
      </w:pPr>
    </w:p>
    <w:p w14:paraId="100D6E80" w14:textId="103F6683" w:rsidR="003E06D2" w:rsidRDefault="003E06D2" w:rsidP="003E06D2">
      <w:pPr>
        <w:rPr>
          <w:lang w:val="fr-FR"/>
        </w:rPr>
      </w:pPr>
      <w:proofErr w:type="gramStart"/>
      <w:r>
        <w:rPr>
          <w:lang w:val="fr-FR"/>
        </w:rPr>
        <w:t>représentée</w:t>
      </w:r>
      <w:proofErr w:type="gramEnd"/>
      <w:r>
        <w:rPr>
          <w:lang w:val="fr-FR"/>
        </w:rPr>
        <w:t xml:space="preserve"> par</w:t>
      </w:r>
      <w:r w:rsidR="008C3081" w:rsidRPr="008C3081">
        <w:rPr>
          <w:lang w:val="fr-FR"/>
        </w:rPr>
        <w:t xml:space="preserve"> </w:t>
      </w:r>
      <w:r w:rsidR="008C3081">
        <w:rPr>
          <w:lang w:val="fr-FR"/>
        </w:rPr>
        <w:t>Madame/Monsieur</w:t>
      </w:r>
      <w:r w:rsidR="008C3081">
        <w:rPr>
          <w:b/>
          <w:bCs/>
          <w:lang w:val="fr-FR"/>
        </w:rPr>
        <w:t>………………………………………………..</w:t>
      </w:r>
      <w:r w:rsidR="008C3081">
        <w:rPr>
          <w:lang w:val="fr-FR"/>
        </w:rPr>
        <w:t>, (titre) ………………………………</w:t>
      </w:r>
    </w:p>
    <w:bookmarkEnd w:id="70"/>
    <w:p w14:paraId="6E54CB9C" w14:textId="77777777" w:rsidR="003E06D2" w:rsidRDefault="003E06D2" w:rsidP="003E06D2">
      <w:pPr>
        <w:jc w:val="both"/>
        <w:rPr>
          <w:lang w:val="fr-FR"/>
        </w:rPr>
      </w:pPr>
    </w:p>
    <w:p w14:paraId="0C097248" w14:textId="77777777" w:rsidR="003E06D2" w:rsidRDefault="003E06D2" w:rsidP="003E06D2">
      <w:pPr>
        <w:jc w:val="both"/>
        <w:rPr>
          <w:lang w:val="fr-FR"/>
        </w:rPr>
      </w:pPr>
    </w:p>
    <w:p w14:paraId="6171F1E5" w14:textId="77777777" w:rsidR="003E06D2" w:rsidRPr="008C3081" w:rsidRDefault="003E06D2" w:rsidP="003E06D2">
      <w:pPr>
        <w:jc w:val="both"/>
        <w:rPr>
          <w:b/>
          <w:bCs/>
          <w:lang w:val="fr-FR"/>
        </w:rPr>
      </w:pPr>
      <w:r w:rsidRPr="008C3081">
        <w:rPr>
          <w:b/>
          <w:bCs/>
          <w:lang w:val="fr-FR"/>
        </w:rPr>
        <w:t>Ci-après dénommés « Les partenaires »</w:t>
      </w:r>
    </w:p>
    <w:p w14:paraId="6B59D1CE" w14:textId="77777777" w:rsidR="003E06D2" w:rsidRDefault="003E06D2" w:rsidP="003E06D2">
      <w:pPr>
        <w:jc w:val="both"/>
        <w:rPr>
          <w:lang w:val="fr-FR"/>
        </w:rPr>
      </w:pPr>
    </w:p>
    <w:p w14:paraId="4A7DD825" w14:textId="77777777" w:rsidR="00743F84" w:rsidRDefault="00743F84" w:rsidP="003E06D2">
      <w:pPr>
        <w:jc w:val="both"/>
        <w:rPr>
          <w:lang w:val="fr-FR"/>
        </w:rPr>
      </w:pPr>
    </w:p>
    <w:p w14:paraId="6FD2B016" w14:textId="77777777" w:rsidR="003E06D2" w:rsidRPr="00743F84" w:rsidRDefault="003E06D2" w:rsidP="00980A13">
      <w:pPr>
        <w:pStyle w:val="Paragraphedeliste"/>
        <w:numPr>
          <w:ilvl w:val="0"/>
          <w:numId w:val="18"/>
        </w:numPr>
        <w:jc w:val="both"/>
        <w:rPr>
          <w:b/>
          <w:bCs/>
          <w:lang w:val="fr-FR"/>
        </w:rPr>
      </w:pPr>
      <w:r w:rsidRPr="00743F84">
        <w:rPr>
          <w:b/>
          <w:bCs/>
          <w:lang w:val="fr-FR"/>
        </w:rPr>
        <w:t>Objectifs du partenariat</w:t>
      </w:r>
    </w:p>
    <w:p w14:paraId="00BA3DB2" w14:textId="77777777" w:rsidR="003E06D2" w:rsidRPr="007A170A" w:rsidRDefault="003E06D2" w:rsidP="003E06D2">
      <w:pPr>
        <w:jc w:val="both"/>
        <w:rPr>
          <w:lang w:val="fr-FR"/>
        </w:rPr>
      </w:pPr>
    </w:p>
    <w:p w14:paraId="03DD9954" w14:textId="53DDD4C2" w:rsidR="003E06D2" w:rsidRDefault="003E06D2" w:rsidP="003E06D2">
      <w:pPr>
        <w:jc w:val="both"/>
        <w:rPr>
          <w:lang w:val="fr-FR"/>
        </w:rPr>
      </w:pPr>
      <w:r>
        <w:rPr>
          <w:lang w:val="fr-FR"/>
        </w:rPr>
        <w:t>L’objectif global du partenariat est de favoriser l’émergence et le développement</w:t>
      </w:r>
      <w:r w:rsidR="008C3081" w:rsidRPr="008C3081">
        <w:rPr>
          <w:lang w:val="fr-FR"/>
        </w:rPr>
        <w:t xml:space="preserve"> </w:t>
      </w:r>
      <w:r w:rsidR="008C3081">
        <w:rPr>
          <w:lang w:val="fr-FR"/>
        </w:rPr>
        <w:t xml:space="preserve">du </w:t>
      </w:r>
      <w:r w:rsidR="008C3081" w:rsidRPr="005F6E5A">
        <w:rPr>
          <w:lang w:val="fr-FR"/>
        </w:rPr>
        <w:t>pôle sportif d’excellence multidisciplinaire</w:t>
      </w:r>
      <w:r w:rsidR="008C3081">
        <w:rPr>
          <w:lang w:val="fr-FR"/>
        </w:rPr>
        <w:t>.</w:t>
      </w:r>
    </w:p>
    <w:p w14:paraId="674FDFD1" w14:textId="77777777" w:rsidR="003E06D2" w:rsidRDefault="003E06D2" w:rsidP="003E06D2">
      <w:pPr>
        <w:jc w:val="both"/>
        <w:rPr>
          <w:lang w:val="fr-FR"/>
        </w:rPr>
      </w:pPr>
    </w:p>
    <w:p w14:paraId="7E4A3204" w14:textId="77777777" w:rsidR="003E06D2" w:rsidRDefault="003E06D2" w:rsidP="003E06D2">
      <w:pPr>
        <w:jc w:val="both"/>
        <w:rPr>
          <w:lang w:val="fr-FR"/>
        </w:rPr>
      </w:pPr>
      <w:r>
        <w:rPr>
          <w:lang w:val="fr-FR"/>
        </w:rPr>
        <w:t>Les objectifs spécifiques de cette lettre d’engagement sont de :</w:t>
      </w:r>
    </w:p>
    <w:p w14:paraId="7F6DC347" w14:textId="77777777" w:rsidR="003E06D2" w:rsidRDefault="003E06D2" w:rsidP="00980A13">
      <w:pPr>
        <w:pStyle w:val="Paragraphedeliste"/>
        <w:numPr>
          <w:ilvl w:val="0"/>
          <w:numId w:val="17"/>
        </w:numPr>
        <w:suppressAutoHyphens/>
        <w:autoSpaceDN w:val="0"/>
        <w:jc w:val="both"/>
        <w:rPr>
          <w:lang w:val="fr-FR"/>
        </w:rPr>
      </w:pPr>
      <w:proofErr w:type="gramStart"/>
      <w:r>
        <w:rPr>
          <w:lang w:val="fr-FR"/>
        </w:rPr>
        <w:t>rappeler</w:t>
      </w:r>
      <w:proofErr w:type="gramEnd"/>
      <w:r>
        <w:rPr>
          <w:lang w:val="fr-FR"/>
        </w:rPr>
        <w:t xml:space="preserve"> les rôles de chaque partenaire, y compris dans les processus décisionnels ;</w:t>
      </w:r>
    </w:p>
    <w:p w14:paraId="30E97680" w14:textId="77777777" w:rsidR="003E06D2" w:rsidRDefault="003E06D2" w:rsidP="00980A13">
      <w:pPr>
        <w:pStyle w:val="Paragraphedeliste"/>
        <w:numPr>
          <w:ilvl w:val="0"/>
          <w:numId w:val="17"/>
        </w:numPr>
        <w:suppressAutoHyphens/>
        <w:autoSpaceDN w:val="0"/>
        <w:jc w:val="both"/>
        <w:rPr>
          <w:lang w:val="fr-FR"/>
        </w:rPr>
      </w:pPr>
      <w:proofErr w:type="gramStart"/>
      <w:r>
        <w:rPr>
          <w:lang w:val="fr-FR"/>
        </w:rPr>
        <w:t>définir</w:t>
      </w:r>
      <w:proofErr w:type="gramEnd"/>
      <w:r>
        <w:rPr>
          <w:lang w:val="fr-FR"/>
        </w:rPr>
        <w:t xml:space="preserve"> les services et les compétences mis à disposition par la fédération dans la gestion du centre ;</w:t>
      </w:r>
    </w:p>
    <w:p w14:paraId="0773E226" w14:textId="11844CA4" w:rsidR="003E06D2" w:rsidRPr="0068562D" w:rsidRDefault="003E06D2" w:rsidP="00980A13">
      <w:pPr>
        <w:pStyle w:val="Paragraphedeliste"/>
        <w:numPr>
          <w:ilvl w:val="0"/>
          <w:numId w:val="17"/>
        </w:numPr>
        <w:suppressAutoHyphens/>
        <w:autoSpaceDN w:val="0"/>
        <w:jc w:val="both"/>
      </w:pPr>
      <w:proofErr w:type="gramStart"/>
      <w:r>
        <w:rPr>
          <w:lang w:val="fr-FR"/>
        </w:rPr>
        <w:t>attester</w:t>
      </w:r>
      <w:proofErr w:type="gramEnd"/>
      <w:r>
        <w:rPr>
          <w:lang w:val="fr-FR"/>
        </w:rPr>
        <w:t xml:space="preserve"> du soutien de la fédération à la </w:t>
      </w:r>
      <w:r w:rsidR="00743F84">
        <w:t>candidature</w:t>
      </w:r>
      <w:r w:rsidRPr="001F1DFB">
        <w:rPr>
          <w:lang w:val="fr-FR"/>
        </w:rPr>
        <w:t> ;</w:t>
      </w:r>
    </w:p>
    <w:p w14:paraId="03B77086" w14:textId="2BDA96DC" w:rsidR="003E06D2" w:rsidRDefault="003E06D2" w:rsidP="00980A13">
      <w:pPr>
        <w:pStyle w:val="Paragraphedeliste"/>
        <w:numPr>
          <w:ilvl w:val="0"/>
          <w:numId w:val="17"/>
        </w:numPr>
        <w:suppressAutoHyphens/>
        <w:autoSpaceDN w:val="0"/>
        <w:jc w:val="both"/>
      </w:pPr>
      <w:proofErr w:type="gramStart"/>
      <w:r>
        <w:rPr>
          <w:lang w:val="fr-FR"/>
        </w:rPr>
        <w:t>engager</w:t>
      </w:r>
      <w:proofErr w:type="gramEnd"/>
      <w:r>
        <w:rPr>
          <w:lang w:val="fr-FR"/>
        </w:rPr>
        <w:t xml:space="preserve"> la fédération dans </w:t>
      </w:r>
      <w:r w:rsidR="00743F84">
        <w:rPr>
          <w:lang w:val="fr-FR"/>
        </w:rPr>
        <w:t>l’utilisation</w:t>
      </w:r>
      <w:r>
        <w:rPr>
          <w:lang w:val="fr-FR"/>
        </w:rPr>
        <w:t xml:space="preserve"> effective </w:t>
      </w:r>
      <w:r w:rsidR="00743F84">
        <w:rPr>
          <w:lang w:val="fr-FR"/>
        </w:rPr>
        <w:t>d</w:t>
      </w:r>
      <w:r>
        <w:rPr>
          <w:lang w:val="fr-FR"/>
        </w:rPr>
        <w:t xml:space="preserve">u projet sportif </w:t>
      </w:r>
      <w:r w:rsidR="00743F84">
        <w:rPr>
          <w:lang w:val="fr-FR"/>
        </w:rPr>
        <w:t>du candidat</w:t>
      </w:r>
      <w:r>
        <w:rPr>
          <w:lang w:val="fr-FR"/>
        </w:rPr>
        <w:t xml:space="preserve"> (</w:t>
      </w:r>
      <w:r w:rsidR="008C3081">
        <w:rPr>
          <w:lang w:val="fr-FR"/>
        </w:rPr>
        <w:t>entrainement</w:t>
      </w:r>
      <w:r>
        <w:rPr>
          <w:lang w:val="fr-FR"/>
        </w:rPr>
        <w:t xml:space="preserve"> des sportifs </w:t>
      </w:r>
      <w:r w:rsidR="008C3081">
        <w:rPr>
          <w:lang w:val="fr-FR"/>
        </w:rPr>
        <w:t>de haut niveau</w:t>
      </w:r>
      <w:r>
        <w:rPr>
          <w:lang w:val="fr-FR"/>
        </w:rPr>
        <w:t xml:space="preserve"> sur le site, présence régulière de la fédération sur place, mise à disposition et présence des coachs de la fédération). Le niveau de cet engagement dépend du programme de développement </w:t>
      </w:r>
      <w:r w:rsidR="00743F84">
        <w:rPr>
          <w:lang w:val="fr-FR"/>
        </w:rPr>
        <w:t xml:space="preserve">sportif </w:t>
      </w:r>
      <w:r>
        <w:rPr>
          <w:lang w:val="fr-FR"/>
        </w:rPr>
        <w:t>de la fédération considérée.</w:t>
      </w:r>
    </w:p>
    <w:p w14:paraId="2F64784E" w14:textId="77777777" w:rsidR="003E06D2" w:rsidRDefault="003E06D2" w:rsidP="003E06D2">
      <w:pPr>
        <w:jc w:val="both"/>
      </w:pPr>
    </w:p>
    <w:p w14:paraId="02D14011" w14:textId="77777777" w:rsidR="003E06D2" w:rsidRDefault="003E06D2" w:rsidP="003E06D2">
      <w:pPr>
        <w:jc w:val="both"/>
        <w:rPr>
          <w:lang w:val="fr-FR"/>
        </w:rPr>
      </w:pPr>
    </w:p>
    <w:p w14:paraId="309374CA" w14:textId="77777777" w:rsidR="003E06D2" w:rsidRPr="00743F84" w:rsidRDefault="003E06D2" w:rsidP="00980A13">
      <w:pPr>
        <w:pStyle w:val="Paragraphedeliste"/>
        <w:numPr>
          <w:ilvl w:val="0"/>
          <w:numId w:val="18"/>
        </w:numPr>
        <w:jc w:val="both"/>
        <w:rPr>
          <w:b/>
          <w:bCs/>
          <w:lang w:val="fr-FR"/>
        </w:rPr>
      </w:pPr>
      <w:r w:rsidRPr="00743F84">
        <w:rPr>
          <w:b/>
          <w:bCs/>
          <w:lang w:val="fr-FR"/>
        </w:rPr>
        <w:t>Rôle de la fédération</w:t>
      </w:r>
    </w:p>
    <w:p w14:paraId="1AF57856" w14:textId="77777777" w:rsidR="00743F84" w:rsidRDefault="00743F84" w:rsidP="00743F84">
      <w:pPr>
        <w:jc w:val="both"/>
        <w:rPr>
          <w:lang w:val="fr-FR"/>
        </w:rPr>
      </w:pPr>
    </w:p>
    <w:p w14:paraId="3EC16A65" w14:textId="4A68363C" w:rsidR="00743F84" w:rsidRPr="00743F84" w:rsidRDefault="00743F84" w:rsidP="00743F84">
      <w:pPr>
        <w:jc w:val="both"/>
        <w:rPr>
          <w:lang w:val="fr-FR"/>
        </w:rPr>
      </w:pPr>
      <w:r w:rsidRPr="00743F84">
        <w:rPr>
          <w:lang w:val="fr-FR"/>
        </w:rPr>
        <w:t xml:space="preserve">La fédération sportive s’investit dans le projet dans le périmètre de ses métiers et compétences spécifiques et dans le respect des métiers et des compétences des autres partenaires. </w:t>
      </w:r>
    </w:p>
    <w:p w14:paraId="23F42E19" w14:textId="77777777" w:rsidR="003E06D2" w:rsidRDefault="003E06D2" w:rsidP="003E06D2">
      <w:pPr>
        <w:jc w:val="both"/>
        <w:rPr>
          <w:lang w:val="fr-FR"/>
        </w:rPr>
      </w:pPr>
    </w:p>
    <w:p w14:paraId="0A9490B3" w14:textId="29F0D7AC" w:rsidR="00B905BC" w:rsidRDefault="00743F84" w:rsidP="00743F84">
      <w:pPr>
        <w:suppressAutoHyphens/>
        <w:autoSpaceDN w:val="0"/>
        <w:jc w:val="both"/>
        <w:rPr>
          <w:lang w:val="fr-FR"/>
        </w:rPr>
      </w:pPr>
      <w:r>
        <w:rPr>
          <w:lang w:val="fr-FR"/>
        </w:rPr>
        <w:t xml:space="preserve">Elle </w:t>
      </w:r>
      <w:r w:rsidR="00B905BC">
        <w:rPr>
          <w:lang w:val="fr-FR"/>
        </w:rPr>
        <w:t>confirme son intérêt pour la candidature déposée par le candidat.</w:t>
      </w:r>
    </w:p>
    <w:p w14:paraId="43DBFE75" w14:textId="77777777" w:rsidR="00B905BC" w:rsidRDefault="00B905BC" w:rsidP="00743F84">
      <w:pPr>
        <w:suppressAutoHyphens/>
        <w:autoSpaceDN w:val="0"/>
        <w:jc w:val="both"/>
        <w:rPr>
          <w:lang w:val="fr-FR"/>
        </w:rPr>
      </w:pPr>
    </w:p>
    <w:p w14:paraId="0ED2B6F8" w14:textId="35D5CC82" w:rsidR="003E06D2" w:rsidRPr="00743F84" w:rsidRDefault="00B905BC" w:rsidP="00743F84">
      <w:pPr>
        <w:suppressAutoHyphens/>
        <w:autoSpaceDN w:val="0"/>
        <w:jc w:val="both"/>
        <w:rPr>
          <w:lang w:val="fr-FR"/>
        </w:rPr>
      </w:pPr>
      <w:r>
        <w:rPr>
          <w:lang w:val="fr-FR"/>
        </w:rPr>
        <w:t xml:space="preserve">La fédération </w:t>
      </w:r>
      <w:r w:rsidR="003E06D2" w:rsidRPr="00743F84">
        <w:rPr>
          <w:lang w:val="fr-FR"/>
        </w:rPr>
        <w:t>facilite et sout</w:t>
      </w:r>
      <w:r>
        <w:rPr>
          <w:lang w:val="fr-FR"/>
        </w:rPr>
        <w:t>ient</w:t>
      </w:r>
      <w:r w:rsidR="003E06D2" w:rsidRPr="00743F84">
        <w:rPr>
          <w:lang w:val="fr-FR"/>
        </w:rPr>
        <w:t xml:space="preserve"> </w:t>
      </w:r>
      <w:r w:rsidR="00743F84" w:rsidRPr="00743F84">
        <w:rPr>
          <w:lang w:val="fr-FR"/>
        </w:rPr>
        <w:t>la mise en œuvre du</w:t>
      </w:r>
      <w:r w:rsidR="003E06D2" w:rsidRPr="00743F84">
        <w:rPr>
          <w:lang w:val="fr-FR"/>
        </w:rPr>
        <w:t xml:space="preserve"> projet</w:t>
      </w:r>
      <w:r w:rsidR="00743F84" w:rsidRPr="00743F84">
        <w:rPr>
          <w:lang w:val="fr-FR"/>
        </w:rPr>
        <w:t xml:space="preserve"> et de ses ambitions sportives</w:t>
      </w:r>
      <w:r w:rsidR="003E06D2" w:rsidRPr="00743F84">
        <w:rPr>
          <w:lang w:val="fr-FR"/>
        </w:rPr>
        <w:t xml:space="preserve"> </w:t>
      </w:r>
      <w:r w:rsidR="00743F84" w:rsidRPr="00743F84">
        <w:rPr>
          <w:lang w:val="fr-FR"/>
        </w:rPr>
        <w:t>(ex. validation des normes sportives et techniques, …)</w:t>
      </w:r>
      <w:r>
        <w:rPr>
          <w:lang w:val="fr-FR"/>
        </w:rPr>
        <w:t>.</w:t>
      </w:r>
      <w:r w:rsidR="00743F84" w:rsidRPr="00743F84">
        <w:rPr>
          <w:lang w:val="fr-FR"/>
        </w:rPr>
        <w:t xml:space="preserve"> </w:t>
      </w:r>
      <w:r w:rsidR="003E06D2" w:rsidRPr="00743F84">
        <w:rPr>
          <w:lang w:val="fr-FR"/>
        </w:rPr>
        <w:t xml:space="preserve"> </w:t>
      </w:r>
    </w:p>
    <w:p w14:paraId="4A7FD0EF" w14:textId="77777777" w:rsidR="00743F84" w:rsidRDefault="00743F84" w:rsidP="003E06D2">
      <w:pPr>
        <w:jc w:val="both"/>
        <w:rPr>
          <w:lang w:val="fr-FR"/>
        </w:rPr>
      </w:pPr>
    </w:p>
    <w:p w14:paraId="404DB9AE" w14:textId="67CDA0FA" w:rsidR="00743F84" w:rsidRDefault="00743F84" w:rsidP="003E06D2">
      <w:pPr>
        <w:jc w:val="both"/>
        <w:rPr>
          <w:lang w:val="fr-FR"/>
        </w:rPr>
      </w:pPr>
      <w:r>
        <w:rPr>
          <w:lang w:val="fr-FR"/>
        </w:rPr>
        <w:t xml:space="preserve">La fédération sportive s’engage à </w:t>
      </w:r>
      <w:r w:rsidR="00B905BC">
        <w:rPr>
          <w:lang w:val="fr-FR"/>
        </w:rPr>
        <w:t>utiliser les infrastructures au profit de la formation et de l’entraînement de ses sportifs en cas d’aboutissement du projet, pendant une durée de minimum 15 ans.</w:t>
      </w:r>
    </w:p>
    <w:p w14:paraId="37BDDDDC" w14:textId="77777777" w:rsidR="009A5957" w:rsidRDefault="009A5957" w:rsidP="003E06D2">
      <w:pPr>
        <w:jc w:val="both"/>
        <w:rPr>
          <w:lang w:val="fr-FR"/>
        </w:rPr>
      </w:pPr>
    </w:p>
    <w:p w14:paraId="194D30D2" w14:textId="2BB35FC8" w:rsidR="009A5957" w:rsidRDefault="009A5957" w:rsidP="003E06D2">
      <w:pPr>
        <w:jc w:val="both"/>
        <w:rPr>
          <w:lang w:val="fr-FR"/>
        </w:rPr>
      </w:pPr>
      <w:r>
        <w:rPr>
          <w:lang w:val="fr-FR"/>
        </w:rPr>
        <w:t>Le projet de la fédération sportive pour le site concerné est le suivant :</w:t>
      </w:r>
    </w:p>
    <w:p w14:paraId="73347669" w14:textId="77777777" w:rsidR="009A5957" w:rsidRDefault="009A5957" w:rsidP="003E06D2">
      <w:pPr>
        <w:jc w:val="both"/>
        <w:rPr>
          <w:lang w:val="fr-FR"/>
        </w:rPr>
      </w:pPr>
    </w:p>
    <w:p w14:paraId="6DEFC60C" w14:textId="30FF4213" w:rsidR="009A5957" w:rsidRDefault="009A5957" w:rsidP="003E06D2">
      <w:pPr>
        <w:jc w:val="both"/>
        <w:rPr>
          <w:lang w:val="fr-FR"/>
        </w:rPr>
      </w:pPr>
      <w:bookmarkStart w:id="71" w:name="_Hlk140064968"/>
      <w:r>
        <w:rPr>
          <w:lang w:val="fr-FR"/>
        </w:rPr>
        <w:t>………………………………………………………………………………………………………………………………………………………</w:t>
      </w:r>
      <w:bookmarkEnd w:id="71"/>
    </w:p>
    <w:p w14:paraId="3077AC71" w14:textId="6C2EE08F" w:rsidR="009A5957" w:rsidRDefault="009A5957" w:rsidP="003E06D2">
      <w:pPr>
        <w:jc w:val="both"/>
        <w:rPr>
          <w:lang w:val="fr-FR"/>
        </w:rPr>
      </w:pPr>
      <w:r>
        <w:rPr>
          <w:lang w:val="fr-FR"/>
        </w:rPr>
        <w:t>………………………………………………………………………………………………………………………………………………………</w:t>
      </w:r>
    </w:p>
    <w:p w14:paraId="1822045D" w14:textId="5D69B9EB" w:rsidR="009A5957" w:rsidRDefault="009A5957" w:rsidP="003E06D2">
      <w:pPr>
        <w:jc w:val="both"/>
        <w:rPr>
          <w:lang w:val="fr-FR"/>
        </w:rPr>
      </w:pPr>
      <w:r>
        <w:rPr>
          <w:lang w:val="fr-FR"/>
        </w:rPr>
        <w:t>………………………………………………………………………………………………………………………………………………………</w:t>
      </w:r>
    </w:p>
    <w:p w14:paraId="7400F29D" w14:textId="3C0E62D5" w:rsidR="009A5957" w:rsidRDefault="009A5957" w:rsidP="003E06D2">
      <w:pPr>
        <w:jc w:val="both"/>
        <w:rPr>
          <w:lang w:val="fr-FR"/>
        </w:rPr>
      </w:pPr>
      <w:r>
        <w:rPr>
          <w:lang w:val="fr-FR"/>
        </w:rPr>
        <w:t>………………………………………………………………………………………………………………………………………………………</w:t>
      </w:r>
    </w:p>
    <w:p w14:paraId="043B8D82" w14:textId="3634A205" w:rsidR="009A5957" w:rsidRDefault="009A5957" w:rsidP="003E06D2">
      <w:pPr>
        <w:jc w:val="both"/>
        <w:rPr>
          <w:lang w:val="fr-FR"/>
        </w:rPr>
      </w:pPr>
      <w:r>
        <w:rPr>
          <w:lang w:val="fr-FR"/>
        </w:rPr>
        <w:t>………………………………………………………………………………………………………………………………………………………</w:t>
      </w:r>
    </w:p>
    <w:p w14:paraId="3BFCB9BE" w14:textId="1C386C3D" w:rsidR="009A5957" w:rsidRDefault="009A5957" w:rsidP="003E06D2">
      <w:pPr>
        <w:jc w:val="both"/>
        <w:rPr>
          <w:lang w:val="fr-FR"/>
        </w:rPr>
      </w:pPr>
      <w:r>
        <w:rPr>
          <w:lang w:val="fr-FR"/>
        </w:rPr>
        <w:t>………………………………………………………………………………………………………………………………………………………</w:t>
      </w:r>
    </w:p>
    <w:p w14:paraId="4D4B5E64" w14:textId="3B9D3282" w:rsidR="009A5957" w:rsidRDefault="009A5957" w:rsidP="003E06D2">
      <w:pPr>
        <w:jc w:val="both"/>
        <w:rPr>
          <w:lang w:val="fr-FR"/>
        </w:rPr>
      </w:pPr>
      <w:r>
        <w:rPr>
          <w:lang w:val="fr-FR"/>
        </w:rPr>
        <w:t>………………………………………………………………………………………………………………………………………………………</w:t>
      </w:r>
    </w:p>
    <w:p w14:paraId="0EF3B35D" w14:textId="18A7709B" w:rsidR="009A5957" w:rsidRDefault="009A5957" w:rsidP="003E06D2">
      <w:pPr>
        <w:jc w:val="both"/>
        <w:rPr>
          <w:lang w:val="fr-FR"/>
        </w:rPr>
      </w:pPr>
      <w:r>
        <w:rPr>
          <w:lang w:val="fr-FR"/>
        </w:rPr>
        <w:t>………………………………………………………………………………………………………………………………………………………</w:t>
      </w:r>
    </w:p>
    <w:p w14:paraId="247B0E16" w14:textId="6A97B9CE" w:rsidR="00B905BC" w:rsidRDefault="009A5957" w:rsidP="003E06D2">
      <w:pPr>
        <w:jc w:val="both"/>
        <w:rPr>
          <w:lang w:val="fr-FR"/>
        </w:rPr>
      </w:pPr>
      <w:r>
        <w:rPr>
          <w:lang w:val="fr-FR"/>
        </w:rPr>
        <w:t>………………………………………………………………………………………………………………………………………………………</w:t>
      </w:r>
    </w:p>
    <w:p w14:paraId="373287CD" w14:textId="709BDB83" w:rsidR="009A5957" w:rsidRDefault="009A5957" w:rsidP="003E06D2">
      <w:pPr>
        <w:jc w:val="both"/>
        <w:rPr>
          <w:lang w:val="fr-FR"/>
        </w:rPr>
      </w:pPr>
      <w:r>
        <w:rPr>
          <w:lang w:val="fr-FR"/>
        </w:rPr>
        <w:t>………………………………………………………………………………………………………………………………………………………</w:t>
      </w:r>
    </w:p>
    <w:p w14:paraId="4B32A2CD" w14:textId="264125C8" w:rsidR="009A5957" w:rsidRDefault="009A5957" w:rsidP="003E06D2">
      <w:pPr>
        <w:jc w:val="both"/>
        <w:rPr>
          <w:lang w:val="fr-FR"/>
        </w:rPr>
      </w:pPr>
      <w:r>
        <w:rPr>
          <w:lang w:val="fr-FR"/>
        </w:rPr>
        <w:t>………………………………………………………………………………………………………………………………………………………</w:t>
      </w:r>
    </w:p>
    <w:p w14:paraId="3A927AA4" w14:textId="5442235E" w:rsidR="009A5957" w:rsidRDefault="009A5957" w:rsidP="003E06D2">
      <w:pPr>
        <w:jc w:val="both"/>
        <w:rPr>
          <w:lang w:val="fr-FR"/>
        </w:rPr>
      </w:pPr>
      <w:r>
        <w:rPr>
          <w:lang w:val="fr-FR"/>
        </w:rPr>
        <w:t>………………………………………………………………………………………………………………………………………………………</w:t>
      </w:r>
    </w:p>
    <w:p w14:paraId="171B6553" w14:textId="77777777" w:rsidR="009A5957" w:rsidRDefault="009A5957" w:rsidP="009A5957">
      <w:pPr>
        <w:jc w:val="both"/>
        <w:rPr>
          <w:lang w:val="fr-FR"/>
        </w:rPr>
      </w:pPr>
      <w:r>
        <w:rPr>
          <w:lang w:val="fr-FR"/>
        </w:rPr>
        <w:t>………………………………………………………………………………………………………………………………………………………</w:t>
      </w:r>
    </w:p>
    <w:p w14:paraId="110AE0D8" w14:textId="77777777" w:rsidR="009A5957" w:rsidRDefault="009A5957" w:rsidP="009A5957">
      <w:pPr>
        <w:jc w:val="both"/>
        <w:rPr>
          <w:lang w:val="fr-FR"/>
        </w:rPr>
      </w:pPr>
      <w:r>
        <w:rPr>
          <w:lang w:val="fr-FR"/>
        </w:rPr>
        <w:t>………………………………………………………………………………………………………………………………………………………</w:t>
      </w:r>
    </w:p>
    <w:p w14:paraId="69608114" w14:textId="77777777" w:rsidR="009A5957" w:rsidRDefault="009A5957" w:rsidP="009A5957">
      <w:pPr>
        <w:jc w:val="both"/>
        <w:rPr>
          <w:lang w:val="fr-FR"/>
        </w:rPr>
      </w:pPr>
      <w:r>
        <w:rPr>
          <w:lang w:val="fr-FR"/>
        </w:rPr>
        <w:t>………………………………………………………………………………………………………………………………………………………</w:t>
      </w:r>
    </w:p>
    <w:p w14:paraId="3644C877" w14:textId="77777777" w:rsidR="009A5957" w:rsidRDefault="009A5957" w:rsidP="009A5957">
      <w:pPr>
        <w:jc w:val="both"/>
        <w:rPr>
          <w:lang w:val="fr-FR"/>
        </w:rPr>
      </w:pPr>
      <w:r>
        <w:rPr>
          <w:lang w:val="fr-FR"/>
        </w:rPr>
        <w:t>………………………………………………………………………………………………………………………………………………………</w:t>
      </w:r>
    </w:p>
    <w:p w14:paraId="07CB3BCD" w14:textId="77777777" w:rsidR="009A5957" w:rsidRDefault="009A5957" w:rsidP="009A5957">
      <w:pPr>
        <w:jc w:val="both"/>
        <w:rPr>
          <w:lang w:val="fr-FR"/>
        </w:rPr>
      </w:pPr>
      <w:r>
        <w:rPr>
          <w:lang w:val="fr-FR"/>
        </w:rPr>
        <w:t>………………………………………………………………………………………………………………………………………………………</w:t>
      </w:r>
    </w:p>
    <w:p w14:paraId="05119809" w14:textId="77777777" w:rsidR="009A5957" w:rsidRDefault="009A5957" w:rsidP="003E06D2">
      <w:pPr>
        <w:jc w:val="both"/>
        <w:rPr>
          <w:lang w:val="fr-FR"/>
        </w:rPr>
      </w:pPr>
    </w:p>
    <w:p w14:paraId="2E223018" w14:textId="77777777" w:rsidR="009A5957" w:rsidRDefault="009A5957" w:rsidP="003E06D2">
      <w:pPr>
        <w:jc w:val="both"/>
        <w:rPr>
          <w:lang w:val="fr-FR"/>
        </w:rPr>
      </w:pPr>
    </w:p>
    <w:p w14:paraId="535BBC2D" w14:textId="0787A493" w:rsidR="00743F84" w:rsidRPr="00B905BC" w:rsidRDefault="00B905BC" w:rsidP="00B905BC">
      <w:pPr>
        <w:spacing w:after="160"/>
        <w:contextualSpacing/>
        <w:jc w:val="both"/>
        <w:rPr>
          <w:rFonts w:eastAsia="Calibri" w:cs="Times New Roman"/>
          <w:szCs w:val="20"/>
          <w:lang w:val="fr-FR"/>
        </w:rPr>
      </w:pPr>
      <w:r>
        <w:rPr>
          <w:lang w:val="fr-FR"/>
        </w:rPr>
        <w:t>La fédération sportive participe au</w:t>
      </w:r>
      <w:r w:rsidRPr="00EE6EDD">
        <w:rPr>
          <w:rFonts w:eastAsia="Calibri" w:cs="Times New Roman"/>
          <w:szCs w:val="20"/>
          <w:lang w:val="fr-FR"/>
        </w:rPr>
        <w:t xml:space="preserve"> conseil des utilisateurs </w:t>
      </w:r>
      <w:r>
        <w:rPr>
          <w:rFonts w:eastAsia="Calibri" w:cs="Times New Roman"/>
          <w:szCs w:val="20"/>
          <w:lang w:val="fr-FR"/>
        </w:rPr>
        <w:t xml:space="preserve">mis en place par le candidat en cas de sélection de son projet. Ce dernier </w:t>
      </w:r>
      <w:r w:rsidRPr="00EE6EDD">
        <w:rPr>
          <w:rFonts w:eastAsia="Calibri" w:cs="Times New Roman"/>
          <w:szCs w:val="20"/>
          <w:lang w:val="fr-FR"/>
        </w:rPr>
        <w:t>ayant pour mission de remettre annuellement un rapport au pouvoir subsidiant sur l’utilisation conforme des locaux au regard de</w:t>
      </w:r>
      <w:r>
        <w:rPr>
          <w:rFonts w:eastAsia="Calibri" w:cs="Times New Roman"/>
          <w:szCs w:val="20"/>
          <w:lang w:val="fr-FR"/>
        </w:rPr>
        <w:t xml:space="preserve"> la candidature et des objectifs fixés par la Wallonie pour ce projet</w:t>
      </w:r>
      <w:r w:rsidRPr="00EE6EDD">
        <w:rPr>
          <w:rFonts w:eastAsia="Calibri" w:cs="Times New Roman"/>
          <w:szCs w:val="20"/>
          <w:lang w:val="fr-FR"/>
        </w:rPr>
        <w:t xml:space="preserve">. </w:t>
      </w:r>
    </w:p>
    <w:p w14:paraId="298967DD" w14:textId="77777777" w:rsidR="003E06D2" w:rsidRDefault="003E06D2" w:rsidP="003E06D2">
      <w:pPr>
        <w:jc w:val="both"/>
      </w:pPr>
    </w:p>
    <w:p w14:paraId="176263A7" w14:textId="77777777" w:rsidR="003E06D2" w:rsidRPr="00B905BC" w:rsidRDefault="003E06D2" w:rsidP="00980A13">
      <w:pPr>
        <w:pStyle w:val="Paragraphedeliste"/>
        <w:numPr>
          <w:ilvl w:val="0"/>
          <w:numId w:val="19"/>
        </w:numPr>
        <w:jc w:val="both"/>
        <w:rPr>
          <w:b/>
          <w:bCs/>
        </w:rPr>
      </w:pPr>
      <w:r w:rsidRPr="00B905BC">
        <w:rPr>
          <w:b/>
          <w:bCs/>
        </w:rPr>
        <w:t>Dispositions finales</w:t>
      </w:r>
    </w:p>
    <w:p w14:paraId="3495B365" w14:textId="77777777" w:rsidR="003E06D2" w:rsidRDefault="003E06D2" w:rsidP="003E06D2">
      <w:pPr>
        <w:jc w:val="both"/>
      </w:pPr>
    </w:p>
    <w:p w14:paraId="6E0FE63B" w14:textId="77777777" w:rsidR="003E06D2" w:rsidRDefault="003E06D2" w:rsidP="003E06D2">
      <w:pPr>
        <w:jc w:val="both"/>
      </w:pPr>
      <w:r>
        <w:t>Par la signature de la présente lettre, la fédération atteste</w:t>
      </w:r>
    </w:p>
    <w:p w14:paraId="0164751B" w14:textId="6FC50220" w:rsidR="00B905BC" w:rsidRDefault="00B905BC" w:rsidP="00980A13">
      <w:pPr>
        <w:pStyle w:val="Paragraphedeliste"/>
        <w:numPr>
          <w:ilvl w:val="0"/>
          <w:numId w:val="17"/>
        </w:numPr>
        <w:jc w:val="both"/>
      </w:pPr>
      <w:proofErr w:type="gramStart"/>
      <w:r>
        <w:rPr>
          <w:lang w:val="fr-FR"/>
        </w:rPr>
        <w:t>de</w:t>
      </w:r>
      <w:proofErr w:type="gramEnd"/>
      <w:r>
        <w:rPr>
          <w:lang w:val="fr-FR"/>
        </w:rPr>
        <w:t xml:space="preserve"> son intérêt pour la candidature déposée par le candidat ,</w:t>
      </w:r>
    </w:p>
    <w:p w14:paraId="57FEA43D" w14:textId="77777777" w:rsidR="00B905BC" w:rsidRDefault="003E06D2" w:rsidP="00980A13">
      <w:pPr>
        <w:pStyle w:val="Paragraphedeliste"/>
        <w:numPr>
          <w:ilvl w:val="0"/>
          <w:numId w:val="17"/>
        </w:numPr>
        <w:jc w:val="both"/>
      </w:pPr>
      <w:proofErr w:type="gramStart"/>
      <w:r>
        <w:t>de</w:t>
      </w:r>
      <w:proofErr w:type="gramEnd"/>
      <w:r>
        <w:t xml:space="preserve"> la </w:t>
      </w:r>
      <w:r w:rsidR="00B905BC">
        <w:t>réponse de la candidature à ses besoins infrastructurels ,</w:t>
      </w:r>
    </w:p>
    <w:p w14:paraId="73005CA4" w14:textId="2DC163A5" w:rsidR="003E06D2" w:rsidRDefault="00B905BC" w:rsidP="00980A13">
      <w:pPr>
        <w:pStyle w:val="Paragraphedeliste"/>
        <w:numPr>
          <w:ilvl w:val="0"/>
          <w:numId w:val="17"/>
        </w:numPr>
        <w:jc w:val="both"/>
      </w:pPr>
      <w:proofErr w:type="gramStart"/>
      <w:r>
        <w:t>de</w:t>
      </w:r>
      <w:proofErr w:type="gramEnd"/>
      <w:r>
        <w:t xml:space="preserve"> la réponse de la candidature aux </w:t>
      </w:r>
      <w:r w:rsidRPr="00D41C87">
        <w:t>normes</w:t>
      </w:r>
      <w:r>
        <w:t xml:space="preserve"> </w:t>
      </w:r>
      <w:r w:rsidRPr="00D41C87">
        <w:t>et prescriptions techniques pour l’entrainement au plus haut niveau</w:t>
      </w:r>
      <w:r>
        <w:t xml:space="preserve"> de sa discipline ,</w:t>
      </w:r>
    </w:p>
    <w:p w14:paraId="6FEEFF7A" w14:textId="15925837" w:rsidR="003E06D2" w:rsidRPr="00F36175" w:rsidRDefault="003E06D2" w:rsidP="00980A13">
      <w:pPr>
        <w:pStyle w:val="Paragraphedeliste"/>
        <w:numPr>
          <w:ilvl w:val="0"/>
          <w:numId w:val="17"/>
        </w:numPr>
        <w:jc w:val="both"/>
      </w:pPr>
      <w:proofErr w:type="gramStart"/>
      <w:r>
        <w:t>d</w:t>
      </w:r>
      <w:r w:rsidRPr="00F36175">
        <w:t>e</w:t>
      </w:r>
      <w:proofErr w:type="gramEnd"/>
      <w:r w:rsidRPr="00F36175">
        <w:t xml:space="preserve"> son engagement à utiliser les infrastructures </w:t>
      </w:r>
      <w:r>
        <w:t xml:space="preserve">comme site principal pour ses sportifs de haut niveau </w:t>
      </w:r>
      <w:r w:rsidRPr="00F36175">
        <w:t>en cas d’aboutissement du projet</w:t>
      </w:r>
      <w:r w:rsidR="008D45B8">
        <w:t>.</w:t>
      </w:r>
    </w:p>
    <w:p w14:paraId="509C8375" w14:textId="77777777" w:rsidR="003E06D2" w:rsidRDefault="003E06D2" w:rsidP="003E06D2">
      <w:pPr>
        <w:jc w:val="both"/>
      </w:pPr>
    </w:p>
    <w:p w14:paraId="0BB9BD1C" w14:textId="77777777" w:rsidR="003E06D2" w:rsidRDefault="003E06D2" w:rsidP="003E06D2">
      <w:pPr>
        <w:jc w:val="both"/>
      </w:pPr>
    </w:p>
    <w:p w14:paraId="6F989C6F" w14:textId="77777777" w:rsidR="003E06D2" w:rsidRPr="00B905BC" w:rsidRDefault="003E06D2" w:rsidP="00980A13">
      <w:pPr>
        <w:pStyle w:val="Paragraphedeliste"/>
        <w:numPr>
          <w:ilvl w:val="0"/>
          <w:numId w:val="19"/>
        </w:numPr>
        <w:jc w:val="both"/>
        <w:rPr>
          <w:b/>
          <w:bCs/>
        </w:rPr>
      </w:pPr>
      <w:r w:rsidRPr="00B905BC">
        <w:rPr>
          <w:b/>
          <w:bCs/>
        </w:rPr>
        <w:t xml:space="preserve">Signatures </w:t>
      </w:r>
    </w:p>
    <w:p w14:paraId="4CB6302E" w14:textId="77777777" w:rsidR="003E06D2" w:rsidRDefault="003E06D2" w:rsidP="003E06D2">
      <w:pPr>
        <w:spacing w:line="240" w:lineRule="auto"/>
        <w:jc w:val="both"/>
      </w:pPr>
      <w:r>
        <w:br w:type="page"/>
      </w:r>
    </w:p>
    <w:p w14:paraId="73A392CE" w14:textId="3B2A36DC" w:rsidR="001F59EF" w:rsidRDefault="001F59EF" w:rsidP="00195413">
      <w:pPr>
        <w:pStyle w:val="BDOHeading2numbered"/>
        <w:jc w:val="both"/>
      </w:pPr>
      <w:bookmarkStart w:id="72" w:name="_Toc140500195"/>
      <w:r>
        <w:t>Tableau récapitulatif précisant le(s) investissement(s) prioritaire(s) visé(s) par la candidature</w:t>
      </w:r>
      <w:r w:rsidR="0023730D">
        <w:t xml:space="preserve"> + estimations</w:t>
      </w:r>
      <w:bookmarkEnd w:id="72"/>
    </w:p>
    <w:p w14:paraId="47DB82DE" w14:textId="77777777" w:rsidR="001F59EF" w:rsidRDefault="001F59EF" w:rsidP="003E06D2">
      <w:pPr>
        <w:spacing w:line="240" w:lineRule="auto"/>
        <w:jc w:val="both"/>
      </w:pPr>
    </w:p>
    <w:tbl>
      <w:tblPr>
        <w:tblStyle w:val="Grilledutableau"/>
        <w:tblW w:w="9634" w:type="dxa"/>
        <w:tblLayout w:type="fixed"/>
        <w:tblLook w:val="04A0" w:firstRow="1" w:lastRow="0" w:firstColumn="1" w:lastColumn="0" w:noHBand="0" w:noVBand="1"/>
      </w:tblPr>
      <w:tblGrid>
        <w:gridCol w:w="1696"/>
        <w:gridCol w:w="5954"/>
        <w:gridCol w:w="1984"/>
      </w:tblGrid>
      <w:tr w:rsidR="001F59EF" w:rsidRPr="006623DB" w14:paraId="61A93D98" w14:textId="77777777" w:rsidTr="00195413">
        <w:trPr>
          <w:trHeight w:val="394"/>
        </w:trPr>
        <w:tc>
          <w:tcPr>
            <w:tcW w:w="9634" w:type="dxa"/>
            <w:gridSpan w:val="3"/>
          </w:tcPr>
          <w:p w14:paraId="6BD4E6DB" w14:textId="6F12638B" w:rsidR="008E4088" w:rsidRPr="006623DB" w:rsidRDefault="001F59EF" w:rsidP="00195413">
            <w:pPr>
              <w:jc w:val="center"/>
              <w:rPr>
                <w:b/>
                <w:bCs/>
              </w:rPr>
            </w:pPr>
            <w:r w:rsidRPr="006623DB">
              <w:rPr>
                <w:b/>
                <w:bCs/>
              </w:rPr>
              <w:t>Programme d’investissements prioritaires</w:t>
            </w:r>
            <w:r w:rsidR="00C13918" w:rsidRPr="006623DB">
              <w:rPr>
                <w:b/>
                <w:bCs/>
              </w:rPr>
              <w:t xml:space="preserve"> (PIP)</w:t>
            </w:r>
          </w:p>
        </w:tc>
      </w:tr>
      <w:tr w:rsidR="001F59EF" w:rsidRPr="006623DB" w14:paraId="5984E550" w14:textId="77777777" w:rsidTr="008E4088">
        <w:tc>
          <w:tcPr>
            <w:tcW w:w="1696" w:type="dxa"/>
          </w:tcPr>
          <w:p w14:paraId="3E994682" w14:textId="77777777" w:rsidR="001F59EF" w:rsidRPr="006623DB" w:rsidRDefault="008E4088" w:rsidP="008E4088">
            <w:pPr>
              <w:jc w:val="center"/>
              <w:rPr>
                <w:b/>
                <w:bCs/>
                <w:i/>
                <w:iCs/>
              </w:rPr>
            </w:pPr>
            <w:r w:rsidRPr="006623DB">
              <w:rPr>
                <w:b/>
                <w:bCs/>
                <w:i/>
                <w:iCs/>
              </w:rPr>
              <w:t>Investissement</w:t>
            </w:r>
          </w:p>
          <w:p w14:paraId="3921337B" w14:textId="12640655" w:rsidR="00195413" w:rsidRPr="006623DB" w:rsidRDefault="00195413" w:rsidP="008E4088">
            <w:pPr>
              <w:jc w:val="center"/>
              <w:rPr>
                <w:b/>
                <w:bCs/>
                <w:i/>
                <w:iCs/>
              </w:rPr>
            </w:pPr>
            <w:proofErr w:type="gramStart"/>
            <w:r w:rsidRPr="006623DB">
              <w:rPr>
                <w:b/>
                <w:bCs/>
                <w:i/>
                <w:iCs/>
              </w:rPr>
              <w:t>prioritaire</w:t>
            </w:r>
            <w:proofErr w:type="gramEnd"/>
          </w:p>
        </w:tc>
        <w:tc>
          <w:tcPr>
            <w:tcW w:w="5954" w:type="dxa"/>
          </w:tcPr>
          <w:p w14:paraId="49C0C1A9" w14:textId="570B6B8E" w:rsidR="001F59EF" w:rsidRPr="006623DB" w:rsidRDefault="008E4088" w:rsidP="008E4088">
            <w:pPr>
              <w:pStyle w:val="Paragraphedeliste"/>
              <w:ind w:left="360"/>
              <w:jc w:val="center"/>
              <w:rPr>
                <w:b/>
                <w:bCs/>
                <w:i/>
                <w:iCs/>
              </w:rPr>
            </w:pPr>
            <w:r w:rsidRPr="006623DB">
              <w:rPr>
                <w:b/>
                <w:bCs/>
                <w:i/>
                <w:iCs/>
              </w:rPr>
              <w:t>Description</w:t>
            </w:r>
          </w:p>
        </w:tc>
        <w:tc>
          <w:tcPr>
            <w:tcW w:w="1984" w:type="dxa"/>
          </w:tcPr>
          <w:p w14:paraId="7C1A244C" w14:textId="77777777" w:rsidR="00195413" w:rsidRPr="006623DB" w:rsidRDefault="008E4088" w:rsidP="008E4088">
            <w:pPr>
              <w:jc w:val="center"/>
              <w:rPr>
                <w:b/>
                <w:bCs/>
                <w:i/>
                <w:iCs/>
                <w:sz w:val="18"/>
                <w:szCs w:val="18"/>
              </w:rPr>
            </w:pPr>
            <w:r w:rsidRPr="006623DB">
              <w:rPr>
                <w:b/>
                <w:bCs/>
                <w:i/>
                <w:iCs/>
                <w:sz w:val="18"/>
                <w:szCs w:val="18"/>
              </w:rPr>
              <w:t>Indiquer le(s) élément(s) du programme d’investissements prioritaires visé(s) par la candidature</w:t>
            </w:r>
          </w:p>
          <w:p w14:paraId="2A783C73" w14:textId="77777777" w:rsidR="00195413" w:rsidRPr="006623DB" w:rsidRDefault="00195413" w:rsidP="008E4088">
            <w:pPr>
              <w:jc w:val="center"/>
              <w:rPr>
                <w:b/>
                <w:bCs/>
                <w:i/>
                <w:iCs/>
                <w:sz w:val="18"/>
                <w:szCs w:val="18"/>
              </w:rPr>
            </w:pPr>
          </w:p>
          <w:p w14:paraId="2F3B33E8" w14:textId="77777777" w:rsidR="00195413" w:rsidRPr="006623DB" w:rsidRDefault="00195413" w:rsidP="008E4088">
            <w:pPr>
              <w:jc w:val="center"/>
              <w:rPr>
                <w:b/>
                <w:bCs/>
                <w:i/>
                <w:iCs/>
                <w:sz w:val="18"/>
                <w:szCs w:val="18"/>
              </w:rPr>
            </w:pPr>
            <w:r w:rsidRPr="006623DB">
              <w:rPr>
                <w:b/>
                <w:bCs/>
                <w:i/>
                <w:iCs/>
                <w:sz w:val="18"/>
                <w:szCs w:val="18"/>
              </w:rPr>
              <w:t>+</w:t>
            </w:r>
          </w:p>
          <w:p w14:paraId="626CF985" w14:textId="77777777" w:rsidR="00195413" w:rsidRPr="006623DB" w:rsidRDefault="00195413" w:rsidP="008E4088">
            <w:pPr>
              <w:jc w:val="center"/>
              <w:rPr>
                <w:b/>
                <w:bCs/>
                <w:i/>
                <w:iCs/>
                <w:sz w:val="18"/>
                <w:szCs w:val="18"/>
              </w:rPr>
            </w:pPr>
          </w:p>
          <w:p w14:paraId="02D25148" w14:textId="695FEFE0" w:rsidR="001F59EF" w:rsidRPr="006623DB" w:rsidRDefault="00195413" w:rsidP="008E4088">
            <w:pPr>
              <w:jc w:val="center"/>
              <w:rPr>
                <w:b/>
                <w:bCs/>
                <w:i/>
                <w:iCs/>
              </w:rPr>
            </w:pPr>
            <w:proofErr w:type="gramStart"/>
            <w:r w:rsidRPr="006623DB">
              <w:rPr>
                <w:b/>
                <w:bCs/>
                <w:i/>
                <w:iCs/>
                <w:sz w:val="18"/>
                <w:szCs w:val="18"/>
              </w:rPr>
              <w:t>l’estimation</w:t>
            </w:r>
            <w:proofErr w:type="gramEnd"/>
            <w:r w:rsidRPr="006623DB">
              <w:rPr>
                <w:b/>
                <w:bCs/>
                <w:i/>
                <w:iCs/>
                <w:sz w:val="18"/>
                <w:szCs w:val="18"/>
              </w:rPr>
              <w:t xml:space="preserve"> budgétaire</w:t>
            </w:r>
          </w:p>
        </w:tc>
      </w:tr>
      <w:tr w:rsidR="001F59EF" w:rsidRPr="006623DB" w14:paraId="5C6A8FDE" w14:textId="77777777" w:rsidTr="008E4088">
        <w:tc>
          <w:tcPr>
            <w:tcW w:w="1696" w:type="dxa"/>
          </w:tcPr>
          <w:p w14:paraId="050AF0A0" w14:textId="77777777" w:rsidR="001F59EF" w:rsidRPr="006623DB" w:rsidRDefault="001F59EF" w:rsidP="00B80FF8">
            <w:pPr>
              <w:jc w:val="both"/>
            </w:pPr>
          </w:p>
          <w:p w14:paraId="0FBDDF2E" w14:textId="77777777" w:rsidR="001F59EF" w:rsidRPr="006623DB" w:rsidRDefault="001F59EF" w:rsidP="00B80FF8">
            <w:pPr>
              <w:jc w:val="both"/>
              <w:rPr>
                <w:b/>
                <w:bCs/>
              </w:rPr>
            </w:pPr>
            <w:r w:rsidRPr="006623DB">
              <w:rPr>
                <w:b/>
                <w:bCs/>
              </w:rPr>
              <w:t>Cyclisme</w:t>
            </w:r>
          </w:p>
        </w:tc>
        <w:tc>
          <w:tcPr>
            <w:tcW w:w="5954" w:type="dxa"/>
          </w:tcPr>
          <w:p w14:paraId="0227A2E6" w14:textId="77777777" w:rsidR="001F59EF" w:rsidRPr="006623DB" w:rsidRDefault="001F59EF" w:rsidP="00B80FF8">
            <w:pPr>
              <w:pStyle w:val="Paragraphedeliste"/>
              <w:ind w:left="360"/>
              <w:jc w:val="both"/>
            </w:pPr>
          </w:p>
          <w:p w14:paraId="45A108D0" w14:textId="77777777" w:rsidR="001F59EF" w:rsidRPr="006623DB" w:rsidRDefault="001F59EF" w:rsidP="00980A13">
            <w:pPr>
              <w:pStyle w:val="Paragraphedeliste"/>
              <w:numPr>
                <w:ilvl w:val="0"/>
                <w:numId w:val="27"/>
              </w:numPr>
              <w:jc w:val="both"/>
            </w:pPr>
            <w:r w:rsidRPr="006623DB">
              <w:t>Un vélodrome indoor de 250 m, permettant la pratique des disciplines telles que le sprint ou le Keirin.</w:t>
            </w:r>
          </w:p>
          <w:p w14:paraId="4DDBFF0D" w14:textId="77777777" w:rsidR="001F59EF" w:rsidRPr="006623DB" w:rsidRDefault="001F59EF" w:rsidP="00B80FF8">
            <w:pPr>
              <w:jc w:val="both"/>
            </w:pPr>
          </w:p>
          <w:p w14:paraId="0BD4629A" w14:textId="77777777" w:rsidR="001F59EF" w:rsidRPr="006623DB" w:rsidRDefault="001F59EF" w:rsidP="00B80FF8">
            <w:pPr>
              <w:ind w:left="360"/>
              <w:jc w:val="both"/>
            </w:pPr>
            <w:r w:rsidRPr="006623DB">
              <w:t>L’infrastructure inclut :</w:t>
            </w:r>
          </w:p>
          <w:p w14:paraId="6DD76F5B" w14:textId="6EA0971C"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préparation physique</w:t>
            </w:r>
            <w:r w:rsidR="008D45B8" w:rsidRPr="006623DB">
              <w:t> ;</w:t>
            </w:r>
          </w:p>
          <w:p w14:paraId="7CD7E5D9" w14:textId="2C500D9D" w:rsidR="001F59EF" w:rsidRPr="006623DB" w:rsidRDefault="001F59EF" w:rsidP="00980A13">
            <w:pPr>
              <w:pStyle w:val="Paragraphedeliste"/>
              <w:numPr>
                <w:ilvl w:val="0"/>
                <w:numId w:val="16"/>
              </w:numPr>
              <w:jc w:val="both"/>
            </w:pPr>
            <w:proofErr w:type="gramStart"/>
            <w:r w:rsidRPr="006623DB">
              <w:t>un</w:t>
            </w:r>
            <w:proofErr w:type="gramEnd"/>
            <w:r w:rsidRPr="006623DB">
              <w:t xml:space="preserve"> local anti-dopage</w:t>
            </w:r>
            <w:r w:rsidR="008D45B8" w:rsidRPr="006623DB">
              <w:t> ; et</w:t>
            </w:r>
          </w:p>
          <w:p w14:paraId="0199B657" w14:textId="77777777"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soins paramédicaux</w:t>
            </w:r>
          </w:p>
          <w:p w14:paraId="00F4C881" w14:textId="77777777" w:rsidR="001F59EF" w:rsidRPr="006623DB" w:rsidRDefault="001F59EF" w:rsidP="00B80FF8">
            <w:pPr>
              <w:ind w:left="720"/>
              <w:jc w:val="both"/>
            </w:pPr>
          </w:p>
          <w:p w14:paraId="49BCA660" w14:textId="77777777" w:rsidR="001F59EF" w:rsidRPr="006623DB" w:rsidRDefault="001F59EF" w:rsidP="00980A13">
            <w:pPr>
              <w:pStyle w:val="Paragraphedeliste"/>
              <w:numPr>
                <w:ilvl w:val="0"/>
                <w:numId w:val="28"/>
              </w:numPr>
              <w:jc w:val="both"/>
            </w:pPr>
            <w:r w:rsidRPr="006623DB">
              <w:t>Une piste de descente et un circuit pour la pratique du VTT, avec une topographie adaptée.</w:t>
            </w:r>
          </w:p>
          <w:p w14:paraId="654787FA" w14:textId="77777777" w:rsidR="001F59EF" w:rsidRPr="006623DB" w:rsidRDefault="001F59EF" w:rsidP="00B80FF8">
            <w:pPr>
              <w:ind w:left="-360"/>
              <w:jc w:val="both"/>
            </w:pPr>
          </w:p>
          <w:p w14:paraId="04385DE9" w14:textId="77777777" w:rsidR="001F59EF" w:rsidRPr="006623DB" w:rsidRDefault="001F59EF" w:rsidP="00980A13">
            <w:pPr>
              <w:pStyle w:val="Paragraphedeliste"/>
              <w:numPr>
                <w:ilvl w:val="0"/>
                <w:numId w:val="28"/>
              </w:numPr>
              <w:jc w:val="both"/>
            </w:pPr>
            <w:r w:rsidRPr="006623DB">
              <w:t>Un parcours BMX pour le Race avec deux hauteurs de départ à 5 et 8 m, couvert d’un toit.</w:t>
            </w:r>
          </w:p>
          <w:p w14:paraId="01777031" w14:textId="77777777" w:rsidR="001F59EF" w:rsidRPr="006623DB" w:rsidRDefault="001F59EF" w:rsidP="00B80FF8">
            <w:pPr>
              <w:pStyle w:val="Paragraphedeliste"/>
              <w:ind w:left="-360"/>
              <w:jc w:val="both"/>
            </w:pPr>
          </w:p>
          <w:p w14:paraId="5E17B249" w14:textId="77777777" w:rsidR="001F59EF" w:rsidRPr="006623DB" w:rsidRDefault="001F59EF" w:rsidP="00980A13">
            <w:pPr>
              <w:pStyle w:val="Paragraphedeliste"/>
              <w:numPr>
                <w:ilvl w:val="0"/>
                <w:numId w:val="28"/>
              </w:numPr>
              <w:jc w:val="both"/>
            </w:pPr>
            <w:r w:rsidRPr="006623DB">
              <w:t>Un parcours de BMX freestyle, couvert d’un toit.</w:t>
            </w:r>
          </w:p>
          <w:p w14:paraId="4E1F73FC" w14:textId="77777777" w:rsidR="001F59EF" w:rsidRPr="006623DB" w:rsidRDefault="001F59EF" w:rsidP="00B80FF8">
            <w:pPr>
              <w:jc w:val="both"/>
            </w:pPr>
          </w:p>
        </w:tc>
        <w:tc>
          <w:tcPr>
            <w:tcW w:w="1984" w:type="dxa"/>
          </w:tcPr>
          <w:p w14:paraId="414E81FF" w14:textId="77777777" w:rsidR="001F59EF" w:rsidRPr="006623DB" w:rsidRDefault="001F59EF" w:rsidP="00B80FF8">
            <w:pPr>
              <w:jc w:val="both"/>
            </w:pPr>
          </w:p>
          <w:p w14:paraId="7EE50EB4" w14:textId="77777777" w:rsidR="00195413" w:rsidRPr="006623DB" w:rsidRDefault="00195413" w:rsidP="00195413">
            <w:pPr>
              <w:jc w:val="center"/>
              <w:rPr>
                <w:b/>
                <w:bCs/>
              </w:rPr>
            </w:pPr>
            <w:r w:rsidRPr="006623DB">
              <w:rPr>
                <w:b/>
                <w:bCs/>
              </w:rPr>
              <w:t>OUI / NON</w:t>
            </w:r>
          </w:p>
          <w:p w14:paraId="13B3AFAA" w14:textId="77777777" w:rsidR="00195413" w:rsidRPr="006623DB" w:rsidRDefault="00195413" w:rsidP="00195413">
            <w:pPr>
              <w:jc w:val="center"/>
              <w:rPr>
                <w:b/>
                <w:bCs/>
              </w:rPr>
            </w:pPr>
          </w:p>
          <w:p w14:paraId="52DE3B7F" w14:textId="77777777" w:rsidR="00195413" w:rsidRPr="006623DB" w:rsidRDefault="00195413" w:rsidP="00195413">
            <w:pPr>
              <w:jc w:val="center"/>
              <w:rPr>
                <w:b/>
                <w:bCs/>
              </w:rPr>
            </w:pPr>
          </w:p>
          <w:p w14:paraId="581B99C9" w14:textId="77777777" w:rsidR="00195413" w:rsidRPr="006623DB" w:rsidRDefault="00195413" w:rsidP="00195413">
            <w:pPr>
              <w:jc w:val="center"/>
              <w:rPr>
                <w:b/>
                <w:bCs/>
              </w:rPr>
            </w:pPr>
          </w:p>
          <w:p w14:paraId="0F95FE75" w14:textId="77777777" w:rsidR="00195413" w:rsidRPr="006623DB" w:rsidRDefault="00195413" w:rsidP="00195413">
            <w:pPr>
              <w:jc w:val="center"/>
              <w:rPr>
                <w:b/>
                <w:bCs/>
              </w:rPr>
            </w:pPr>
          </w:p>
          <w:p w14:paraId="7064E762" w14:textId="77777777" w:rsidR="00195413" w:rsidRPr="006623DB" w:rsidRDefault="00195413" w:rsidP="00195413">
            <w:pPr>
              <w:jc w:val="center"/>
              <w:rPr>
                <w:b/>
                <w:bCs/>
              </w:rPr>
            </w:pPr>
          </w:p>
          <w:p w14:paraId="253836C2" w14:textId="77777777" w:rsidR="00195413" w:rsidRPr="006623DB" w:rsidRDefault="00195413" w:rsidP="00195413">
            <w:pPr>
              <w:jc w:val="center"/>
              <w:rPr>
                <w:b/>
                <w:bCs/>
              </w:rPr>
            </w:pPr>
          </w:p>
          <w:p w14:paraId="34F1BBE2" w14:textId="77777777" w:rsidR="00195413" w:rsidRPr="006623DB" w:rsidRDefault="00195413" w:rsidP="00195413">
            <w:pPr>
              <w:jc w:val="center"/>
              <w:rPr>
                <w:b/>
                <w:bCs/>
              </w:rPr>
            </w:pPr>
          </w:p>
          <w:p w14:paraId="7AB198B1" w14:textId="77777777" w:rsidR="00195413" w:rsidRPr="006623DB" w:rsidRDefault="00195413" w:rsidP="00195413">
            <w:pPr>
              <w:jc w:val="center"/>
              <w:rPr>
                <w:b/>
                <w:bCs/>
              </w:rPr>
            </w:pPr>
            <w:r w:rsidRPr="006623DB">
              <w:rPr>
                <w:b/>
                <w:bCs/>
              </w:rPr>
              <w:t>Estimation budgétaire de l’investissement :</w:t>
            </w:r>
          </w:p>
          <w:p w14:paraId="31306ACD" w14:textId="77777777" w:rsidR="00195413" w:rsidRPr="006623DB" w:rsidRDefault="00195413" w:rsidP="00195413">
            <w:pPr>
              <w:jc w:val="center"/>
              <w:rPr>
                <w:b/>
                <w:bCs/>
              </w:rPr>
            </w:pPr>
          </w:p>
          <w:p w14:paraId="27B16B35" w14:textId="4A877C06" w:rsidR="00195413" w:rsidRPr="006623DB" w:rsidRDefault="00195413" w:rsidP="00195413">
            <w:pPr>
              <w:jc w:val="center"/>
              <w:rPr>
                <w:b/>
                <w:bCs/>
              </w:rPr>
            </w:pPr>
            <w:r w:rsidRPr="006623DB">
              <w:rPr>
                <w:b/>
                <w:bCs/>
              </w:rPr>
              <w:t>………………………… €</w:t>
            </w:r>
          </w:p>
        </w:tc>
      </w:tr>
      <w:tr w:rsidR="001F59EF" w:rsidRPr="006623DB" w14:paraId="30261B97" w14:textId="77777777" w:rsidTr="008E4088">
        <w:tc>
          <w:tcPr>
            <w:tcW w:w="1696" w:type="dxa"/>
          </w:tcPr>
          <w:p w14:paraId="7F1E19A7" w14:textId="77777777" w:rsidR="001F59EF" w:rsidRPr="006623DB" w:rsidRDefault="001F59EF" w:rsidP="00B80FF8">
            <w:pPr>
              <w:jc w:val="both"/>
            </w:pPr>
          </w:p>
          <w:p w14:paraId="40CB0BFC" w14:textId="77777777" w:rsidR="001F59EF" w:rsidRPr="006623DB" w:rsidRDefault="001F59EF" w:rsidP="00B80FF8">
            <w:pPr>
              <w:jc w:val="both"/>
              <w:rPr>
                <w:b/>
                <w:bCs/>
              </w:rPr>
            </w:pPr>
            <w:r w:rsidRPr="006623DB">
              <w:rPr>
                <w:b/>
                <w:bCs/>
              </w:rPr>
              <w:t>Natation</w:t>
            </w:r>
          </w:p>
        </w:tc>
        <w:tc>
          <w:tcPr>
            <w:tcW w:w="5954" w:type="dxa"/>
          </w:tcPr>
          <w:p w14:paraId="4897A72D" w14:textId="77777777" w:rsidR="001F59EF" w:rsidRPr="006623DB" w:rsidRDefault="001F59EF" w:rsidP="00B80FF8">
            <w:pPr>
              <w:jc w:val="both"/>
            </w:pPr>
          </w:p>
          <w:p w14:paraId="7CF54103" w14:textId="77777777" w:rsidR="001F59EF" w:rsidRPr="006623DB" w:rsidRDefault="001F59EF" w:rsidP="00B80FF8">
            <w:pPr>
              <w:jc w:val="both"/>
            </w:pPr>
            <w:r w:rsidRPr="006623DB">
              <w:t xml:space="preserve">Un bassin olympique de 50m x 25m, modulable également en couloirs de 25 m. </w:t>
            </w:r>
          </w:p>
          <w:p w14:paraId="67CBFDDC" w14:textId="77777777" w:rsidR="001F59EF" w:rsidRPr="006623DB" w:rsidRDefault="001F59EF" w:rsidP="00B80FF8">
            <w:pPr>
              <w:jc w:val="both"/>
            </w:pPr>
            <w:r w:rsidRPr="006623DB">
              <w:t>Ce bassin est doté d’outils modernes d’analyse de nage et de blocs de départ répondant aux normes de compétition.</w:t>
            </w:r>
          </w:p>
          <w:p w14:paraId="17D6BECF" w14:textId="77777777" w:rsidR="001F59EF" w:rsidRPr="006623DB" w:rsidRDefault="001F59EF" w:rsidP="00B80FF8">
            <w:pPr>
              <w:jc w:val="both"/>
            </w:pPr>
            <w:r w:rsidRPr="006623DB">
              <w:t>La profondeur du bassin permet également la pratique du waterpolo et de la nage synchronisée.</w:t>
            </w:r>
          </w:p>
          <w:p w14:paraId="2462D588" w14:textId="77777777" w:rsidR="001F59EF" w:rsidRPr="006623DB" w:rsidRDefault="001F59EF" w:rsidP="00B80FF8">
            <w:pPr>
              <w:pStyle w:val="Paragraphedeliste"/>
              <w:jc w:val="both"/>
            </w:pPr>
          </w:p>
          <w:p w14:paraId="7EA67D12" w14:textId="77777777" w:rsidR="001F59EF" w:rsidRPr="006623DB" w:rsidRDefault="001F59EF" w:rsidP="00B80FF8">
            <w:pPr>
              <w:jc w:val="both"/>
            </w:pPr>
            <w:r w:rsidRPr="006623DB">
              <w:t xml:space="preserve">Un bassin de 25 m d’entrainement/échauffement avec minimum 6 lignes d’eau annexé au bassin de 50m. </w:t>
            </w:r>
          </w:p>
          <w:p w14:paraId="5419245B" w14:textId="77777777" w:rsidR="001F59EF" w:rsidRPr="006623DB" w:rsidRDefault="001F59EF" w:rsidP="00B80FF8">
            <w:pPr>
              <w:jc w:val="both"/>
            </w:pPr>
          </w:p>
          <w:p w14:paraId="6394AAF9" w14:textId="77777777" w:rsidR="001F59EF" w:rsidRPr="006623DB" w:rsidRDefault="001F59EF" w:rsidP="00B80FF8">
            <w:pPr>
              <w:jc w:val="both"/>
            </w:pPr>
            <w:r w:rsidRPr="006623DB">
              <w:t>L’infrastructure inclut :</w:t>
            </w:r>
          </w:p>
          <w:p w14:paraId="596FEC38" w14:textId="5861F97A"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préparation physique</w:t>
            </w:r>
            <w:r w:rsidR="000F316D" w:rsidRPr="006623DB">
              <w:t> ;</w:t>
            </w:r>
          </w:p>
          <w:p w14:paraId="35C61169" w14:textId="18492DE0" w:rsidR="001F59EF" w:rsidRPr="006623DB" w:rsidRDefault="001F59EF" w:rsidP="00980A13">
            <w:pPr>
              <w:pStyle w:val="Paragraphedeliste"/>
              <w:numPr>
                <w:ilvl w:val="0"/>
                <w:numId w:val="16"/>
              </w:numPr>
              <w:jc w:val="both"/>
            </w:pPr>
            <w:proofErr w:type="gramStart"/>
            <w:r w:rsidRPr="006623DB">
              <w:t>un</w:t>
            </w:r>
            <w:proofErr w:type="gramEnd"/>
            <w:r w:rsidRPr="006623DB">
              <w:t xml:space="preserve"> espace d’entrainement à sec, concomitant au bassin principal et séparé d’une vitre</w:t>
            </w:r>
            <w:r w:rsidR="000F316D" w:rsidRPr="006623DB">
              <w:t> ;</w:t>
            </w:r>
          </w:p>
          <w:p w14:paraId="0A96C6A9" w14:textId="372B45E1" w:rsidR="001F59EF" w:rsidRPr="006623DB" w:rsidRDefault="001F59EF" w:rsidP="00980A13">
            <w:pPr>
              <w:pStyle w:val="Paragraphedeliste"/>
              <w:numPr>
                <w:ilvl w:val="0"/>
                <w:numId w:val="16"/>
              </w:numPr>
              <w:jc w:val="both"/>
            </w:pPr>
            <w:proofErr w:type="gramStart"/>
            <w:r w:rsidRPr="006623DB">
              <w:t>un</w:t>
            </w:r>
            <w:proofErr w:type="gramEnd"/>
            <w:r w:rsidRPr="006623DB">
              <w:t xml:space="preserve"> local anti-dopage</w:t>
            </w:r>
            <w:r w:rsidR="000F316D" w:rsidRPr="006623DB">
              <w:t> ; et</w:t>
            </w:r>
          </w:p>
          <w:p w14:paraId="75A5F55F" w14:textId="364D08E6"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soins paramédicaux</w:t>
            </w:r>
          </w:p>
        </w:tc>
        <w:tc>
          <w:tcPr>
            <w:tcW w:w="1984" w:type="dxa"/>
          </w:tcPr>
          <w:p w14:paraId="70596FF2" w14:textId="77777777" w:rsidR="001F59EF" w:rsidRPr="006623DB" w:rsidRDefault="001F59EF" w:rsidP="00B80FF8">
            <w:pPr>
              <w:pStyle w:val="Paragraphedeliste"/>
              <w:ind w:left="360"/>
              <w:jc w:val="both"/>
            </w:pPr>
          </w:p>
          <w:p w14:paraId="3228789F" w14:textId="77777777" w:rsidR="00195413" w:rsidRPr="006623DB" w:rsidRDefault="00195413" w:rsidP="00195413">
            <w:pPr>
              <w:jc w:val="center"/>
              <w:rPr>
                <w:b/>
                <w:bCs/>
              </w:rPr>
            </w:pPr>
            <w:r w:rsidRPr="006623DB">
              <w:rPr>
                <w:b/>
                <w:bCs/>
              </w:rPr>
              <w:t>OUI / NON</w:t>
            </w:r>
          </w:p>
          <w:p w14:paraId="55A84034" w14:textId="77777777" w:rsidR="00195413" w:rsidRPr="006623DB" w:rsidRDefault="00195413" w:rsidP="00195413">
            <w:pPr>
              <w:jc w:val="center"/>
              <w:rPr>
                <w:b/>
                <w:bCs/>
              </w:rPr>
            </w:pPr>
          </w:p>
          <w:p w14:paraId="32B3FFEE" w14:textId="77777777" w:rsidR="00195413" w:rsidRPr="006623DB" w:rsidRDefault="00195413" w:rsidP="00195413">
            <w:pPr>
              <w:jc w:val="center"/>
              <w:rPr>
                <w:b/>
                <w:bCs/>
              </w:rPr>
            </w:pPr>
          </w:p>
          <w:p w14:paraId="3E6E1CA9" w14:textId="77777777" w:rsidR="00195413" w:rsidRPr="006623DB" w:rsidRDefault="00195413" w:rsidP="00195413">
            <w:pPr>
              <w:jc w:val="center"/>
              <w:rPr>
                <w:b/>
                <w:bCs/>
              </w:rPr>
            </w:pPr>
          </w:p>
          <w:p w14:paraId="214E5903" w14:textId="77777777" w:rsidR="00195413" w:rsidRPr="006623DB" w:rsidRDefault="00195413" w:rsidP="00195413">
            <w:pPr>
              <w:jc w:val="center"/>
              <w:rPr>
                <w:b/>
                <w:bCs/>
              </w:rPr>
            </w:pPr>
          </w:p>
          <w:p w14:paraId="55B984DB" w14:textId="77777777" w:rsidR="00195413" w:rsidRPr="006623DB" w:rsidRDefault="00195413" w:rsidP="00195413">
            <w:pPr>
              <w:jc w:val="center"/>
              <w:rPr>
                <w:b/>
                <w:bCs/>
              </w:rPr>
            </w:pPr>
          </w:p>
          <w:p w14:paraId="492AAB50" w14:textId="77777777" w:rsidR="00195413" w:rsidRPr="006623DB" w:rsidRDefault="00195413" w:rsidP="00195413">
            <w:pPr>
              <w:jc w:val="center"/>
              <w:rPr>
                <w:b/>
                <w:bCs/>
              </w:rPr>
            </w:pPr>
          </w:p>
          <w:p w14:paraId="04FAE92B" w14:textId="77777777" w:rsidR="00195413" w:rsidRPr="006623DB" w:rsidRDefault="00195413" w:rsidP="00195413">
            <w:pPr>
              <w:jc w:val="center"/>
              <w:rPr>
                <w:b/>
                <w:bCs/>
              </w:rPr>
            </w:pPr>
          </w:p>
          <w:p w14:paraId="28CFC694" w14:textId="77777777" w:rsidR="00195413" w:rsidRPr="006623DB" w:rsidRDefault="00195413" w:rsidP="00195413">
            <w:pPr>
              <w:jc w:val="center"/>
              <w:rPr>
                <w:b/>
                <w:bCs/>
              </w:rPr>
            </w:pPr>
            <w:r w:rsidRPr="006623DB">
              <w:rPr>
                <w:b/>
                <w:bCs/>
              </w:rPr>
              <w:t>Estimation budgétaire de l’investissement :</w:t>
            </w:r>
          </w:p>
          <w:p w14:paraId="4601D8D5" w14:textId="77777777" w:rsidR="00195413" w:rsidRPr="006623DB" w:rsidRDefault="00195413" w:rsidP="00195413">
            <w:pPr>
              <w:jc w:val="center"/>
              <w:rPr>
                <w:b/>
                <w:bCs/>
              </w:rPr>
            </w:pPr>
          </w:p>
          <w:p w14:paraId="7AC34474" w14:textId="3C57A0BE" w:rsidR="00195413" w:rsidRPr="006623DB" w:rsidRDefault="00195413" w:rsidP="00195413">
            <w:pPr>
              <w:jc w:val="both"/>
            </w:pPr>
            <w:r w:rsidRPr="006623DB">
              <w:rPr>
                <w:b/>
                <w:bCs/>
              </w:rPr>
              <w:t>………………………… €</w:t>
            </w:r>
          </w:p>
        </w:tc>
      </w:tr>
      <w:tr w:rsidR="001F59EF" w:rsidRPr="006623DB" w14:paraId="53533365" w14:textId="77777777" w:rsidTr="008E4088">
        <w:tc>
          <w:tcPr>
            <w:tcW w:w="1696" w:type="dxa"/>
          </w:tcPr>
          <w:p w14:paraId="40FD36AA" w14:textId="77777777" w:rsidR="001F59EF" w:rsidRPr="006623DB" w:rsidRDefault="001F59EF" w:rsidP="00B80FF8">
            <w:pPr>
              <w:jc w:val="both"/>
            </w:pPr>
          </w:p>
          <w:p w14:paraId="4D26E42F" w14:textId="77777777" w:rsidR="001F59EF" w:rsidRPr="006623DB" w:rsidRDefault="001F59EF" w:rsidP="00B80FF8">
            <w:pPr>
              <w:jc w:val="both"/>
              <w:rPr>
                <w:b/>
                <w:bCs/>
              </w:rPr>
            </w:pPr>
            <w:r w:rsidRPr="006623DB">
              <w:rPr>
                <w:b/>
                <w:bCs/>
              </w:rPr>
              <w:t>Triathlon</w:t>
            </w:r>
          </w:p>
        </w:tc>
        <w:tc>
          <w:tcPr>
            <w:tcW w:w="5954" w:type="dxa"/>
          </w:tcPr>
          <w:p w14:paraId="680CC367" w14:textId="77777777" w:rsidR="001F59EF" w:rsidRPr="006623DB" w:rsidRDefault="001F59EF" w:rsidP="00B80FF8">
            <w:pPr>
              <w:jc w:val="both"/>
            </w:pPr>
          </w:p>
          <w:p w14:paraId="4CB12893" w14:textId="77777777" w:rsidR="001F59EF" w:rsidRPr="006623DB" w:rsidRDefault="001F59EF" w:rsidP="00B80FF8">
            <w:pPr>
              <w:jc w:val="both"/>
            </w:pPr>
            <w:r w:rsidRPr="006623DB">
              <w:t>Les infrastructures développées pour les deux premiers sports cités doivent permettre également l’entrainement des triathlètes.</w:t>
            </w:r>
          </w:p>
          <w:p w14:paraId="436E674B" w14:textId="77777777" w:rsidR="001F59EF" w:rsidRPr="006623DB" w:rsidRDefault="001F59EF" w:rsidP="00B80FF8">
            <w:pPr>
              <w:jc w:val="both"/>
            </w:pPr>
          </w:p>
        </w:tc>
        <w:tc>
          <w:tcPr>
            <w:tcW w:w="1984" w:type="dxa"/>
          </w:tcPr>
          <w:p w14:paraId="1A8971A4" w14:textId="77777777" w:rsidR="001F59EF" w:rsidRPr="006623DB" w:rsidRDefault="001F59EF" w:rsidP="00195413">
            <w:pPr>
              <w:jc w:val="center"/>
            </w:pPr>
          </w:p>
          <w:p w14:paraId="7470A04B" w14:textId="1FC24207" w:rsidR="00195413" w:rsidRPr="006623DB" w:rsidRDefault="00195413" w:rsidP="00195413">
            <w:pPr>
              <w:jc w:val="center"/>
              <w:rPr>
                <w:b/>
                <w:bCs/>
              </w:rPr>
            </w:pPr>
            <w:r w:rsidRPr="006623DB">
              <w:rPr>
                <w:b/>
                <w:bCs/>
              </w:rPr>
              <w:t>La candidature permet l’entraînement des triathlètes :</w:t>
            </w:r>
          </w:p>
          <w:p w14:paraId="13924F0F" w14:textId="77777777" w:rsidR="00195413" w:rsidRPr="006623DB" w:rsidRDefault="00195413" w:rsidP="00195413">
            <w:pPr>
              <w:jc w:val="center"/>
            </w:pPr>
          </w:p>
          <w:p w14:paraId="7AD445BB" w14:textId="77777777" w:rsidR="00195413" w:rsidRPr="006623DB" w:rsidRDefault="00195413" w:rsidP="00195413">
            <w:pPr>
              <w:jc w:val="center"/>
              <w:rPr>
                <w:b/>
                <w:bCs/>
              </w:rPr>
            </w:pPr>
            <w:r w:rsidRPr="006623DB">
              <w:rPr>
                <w:b/>
                <w:bCs/>
              </w:rPr>
              <w:t>OUI / NON</w:t>
            </w:r>
          </w:p>
          <w:p w14:paraId="7D7D848E" w14:textId="3D8A0F10" w:rsidR="00195413" w:rsidRPr="006623DB" w:rsidRDefault="00195413" w:rsidP="00195413">
            <w:pPr>
              <w:jc w:val="center"/>
              <w:rPr>
                <w:b/>
                <w:bCs/>
              </w:rPr>
            </w:pPr>
          </w:p>
        </w:tc>
      </w:tr>
      <w:tr w:rsidR="00195413" w:rsidRPr="006623DB" w14:paraId="2F5C1377" w14:textId="77777777" w:rsidTr="008E4088">
        <w:tc>
          <w:tcPr>
            <w:tcW w:w="1696" w:type="dxa"/>
          </w:tcPr>
          <w:p w14:paraId="39E7949D" w14:textId="77777777" w:rsidR="00195413" w:rsidRPr="006623DB" w:rsidRDefault="00195413" w:rsidP="00195413">
            <w:pPr>
              <w:jc w:val="both"/>
            </w:pPr>
          </w:p>
          <w:p w14:paraId="043D2C99" w14:textId="77777777" w:rsidR="00195413" w:rsidRPr="006623DB" w:rsidRDefault="00195413" w:rsidP="00195413">
            <w:pPr>
              <w:jc w:val="both"/>
              <w:rPr>
                <w:b/>
                <w:bCs/>
              </w:rPr>
            </w:pPr>
            <w:r w:rsidRPr="006623DB">
              <w:rPr>
                <w:b/>
                <w:bCs/>
              </w:rPr>
              <w:t>Gymnastique artistique</w:t>
            </w:r>
          </w:p>
        </w:tc>
        <w:tc>
          <w:tcPr>
            <w:tcW w:w="5954" w:type="dxa"/>
          </w:tcPr>
          <w:p w14:paraId="39E489BA" w14:textId="77777777" w:rsidR="00195413" w:rsidRPr="006623DB" w:rsidRDefault="00195413" w:rsidP="00195413">
            <w:pPr>
              <w:jc w:val="both"/>
            </w:pPr>
          </w:p>
          <w:p w14:paraId="0F847B7E" w14:textId="77777777" w:rsidR="00195413" w:rsidRPr="006623DB" w:rsidRDefault="00195413" w:rsidP="00195413">
            <w:pPr>
              <w:jc w:val="both"/>
            </w:pPr>
            <w:r w:rsidRPr="006623DB">
              <w:t xml:space="preserve">Un centre d’entrainement et ses agrès permettant la pratique de la gymnastique artistique féminine et masculine. </w:t>
            </w:r>
          </w:p>
          <w:p w14:paraId="688238DC" w14:textId="77777777" w:rsidR="00195413" w:rsidRPr="006623DB" w:rsidRDefault="00195413" w:rsidP="00195413">
            <w:pPr>
              <w:pStyle w:val="Paragraphedeliste"/>
              <w:ind w:left="360"/>
              <w:jc w:val="both"/>
            </w:pPr>
          </w:p>
          <w:p w14:paraId="66CC3094" w14:textId="77777777" w:rsidR="00195413" w:rsidRPr="006623DB" w:rsidRDefault="00195413" w:rsidP="00195413">
            <w:pPr>
              <w:jc w:val="both"/>
            </w:pPr>
            <w:r w:rsidRPr="006623DB">
              <w:t>L’infrastructure est dotée d’un système de caméras et vidéos avec instant vidéo replay.</w:t>
            </w:r>
          </w:p>
          <w:p w14:paraId="427083BE" w14:textId="77777777" w:rsidR="00195413" w:rsidRPr="006623DB" w:rsidRDefault="00195413" w:rsidP="00195413">
            <w:pPr>
              <w:pStyle w:val="Paragraphedeliste"/>
              <w:jc w:val="both"/>
            </w:pPr>
          </w:p>
          <w:p w14:paraId="717AF207" w14:textId="77777777" w:rsidR="00195413" w:rsidRPr="006623DB" w:rsidRDefault="00195413" w:rsidP="00195413">
            <w:pPr>
              <w:jc w:val="both"/>
            </w:pPr>
            <w:r w:rsidRPr="006623DB">
              <w:t>L’infrastructure inclut :</w:t>
            </w:r>
          </w:p>
          <w:p w14:paraId="14A3E6DD" w14:textId="23892D6A"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espace bureaux concomitant pour la direction technique et les entraineurs</w:t>
            </w:r>
            <w:r w:rsidR="000F316D" w:rsidRPr="006623DB">
              <w:t> ;</w:t>
            </w:r>
          </w:p>
          <w:p w14:paraId="6EDC6A8C" w14:textId="729D2B58"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soins paramédicaux</w:t>
            </w:r>
            <w:r w:rsidR="000F316D" w:rsidRPr="006623DB">
              <w:t> ;</w:t>
            </w:r>
          </w:p>
          <w:p w14:paraId="18F07AE4" w14:textId="0D4BB2F0"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préparation physique</w:t>
            </w:r>
            <w:r w:rsidR="000F316D" w:rsidRPr="006623DB">
              <w:t> ; et</w:t>
            </w:r>
          </w:p>
          <w:p w14:paraId="5CA74462" w14:textId="77777777"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local antidopage</w:t>
            </w:r>
          </w:p>
          <w:p w14:paraId="17F74F5A" w14:textId="77777777" w:rsidR="00195413" w:rsidRPr="006623DB" w:rsidRDefault="00195413" w:rsidP="00195413">
            <w:pPr>
              <w:pStyle w:val="Paragraphedeliste"/>
              <w:jc w:val="both"/>
            </w:pPr>
          </w:p>
        </w:tc>
        <w:tc>
          <w:tcPr>
            <w:tcW w:w="1984" w:type="dxa"/>
          </w:tcPr>
          <w:p w14:paraId="75A977D4" w14:textId="77777777" w:rsidR="00195413" w:rsidRPr="006623DB" w:rsidRDefault="00195413" w:rsidP="00195413">
            <w:pPr>
              <w:pStyle w:val="Paragraphedeliste"/>
              <w:ind w:left="360"/>
              <w:jc w:val="both"/>
            </w:pPr>
          </w:p>
          <w:p w14:paraId="0166FB5A" w14:textId="77777777" w:rsidR="00195413" w:rsidRPr="006623DB" w:rsidRDefault="00195413" w:rsidP="00195413">
            <w:pPr>
              <w:jc w:val="center"/>
              <w:rPr>
                <w:b/>
                <w:bCs/>
              </w:rPr>
            </w:pPr>
            <w:r w:rsidRPr="006623DB">
              <w:rPr>
                <w:b/>
                <w:bCs/>
              </w:rPr>
              <w:t>OUI / NON</w:t>
            </w:r>
          </w:p>
          <w:p w14:paraId="66C55E92" w14:textId="77777777" w:rsidR="00195413" w:rsidRPr="006623DB" w:rsidRDefault="00195413" w:rsidP="00195413">
            <w:pPr>
              <w:jc w:val="center"/>
              <w:rPr>
                <w:b/>
                <w:bCs/>
              </w:rPr>
            </w:pPr>
          </w:p>
          <w:p w14:paraId="3CC9EDB1" w14:textId="77777777" w:rsidR="00195413" w:rsidRPr="006623DB" w:rsidRDefault="00195413" w:rsidP="00195413">
            <w:pPr>
              <w:jc w:val="center"/>
              <w:rPr>
                <w:b/>
                <w:bCs/>
              </w:rPr>
            </w:pPr>
          </w:p>
          <w:p w14:paraId="29B07EC3" w14:textId="77777777" w:rsidR="00195413" w:rsidRPr="006623DB" w:rsidRDefault="00195413" w:rsidP="00195413">
            <w:pPr>
              <w:jc w:val="center"/>
              <w:rPr>
                <w:b/>
                <w:bCs/>
              </w:rPr>
            </w:pPr>
          </w:p>
          <w:p w14:paraId="72FBC20C" w14:textId="77777777" w:rsidR="00195413" w:rsidRPr="006623DB" w:rsidRDefault="00195413" w:rsidP="00195413">
            <w:pPr>
              <w:jc w:val="center"/>
              <w:rPr>
                <w:b/>
                <w:bCs/>
              </w:rPr>
            </w:pPr>
          </w:p>
          <w:p w14:paraId="054B3884" w14:textId="77777777" w:rsidR="00195413" w:rsidRPr="006623DB" w:rsidRDefault="00195413" w:rsidP="00195413">
            <w:pPr>
              <w:rPr>
                <w:b/>
                <w:bCs/>
              </w:rPr>
            </w:pPr>
          </w:p>
          <w:p w14:paraId="31C3C9C4" w14:textId="77777777" w:rsidR="00195413" w:rsidRPr="006623DB" w:rsidRDefault="00195413" w:rsidP="00195413">
            <w:pPr>
              <w:jc w:val="center"/>
              <w:rPr>
                <w:b/>
                <w:bCs/>
              </w:rPr>
            </w:pPr>
          </w:p>
          <w:p w14:paraId="3F202551" w14:textId="77777777" w:rsidR="00195413" w:rsidRPr="006623DB" w:rsidRDefault="00195413" w:rsidP="00195413">
            <w:pPr>
              <w:jc w:val="center"/>
              <w:rPr>
                <w:b/>
                <w:bCs/>
              </w:rPr>
            </w:pPr>
            <w:r w:rsidRPr="006623DB">
              <w:rPr>
                <w:b/>
                <w:bCs/>
              </w:rPr>
              <w:t>Estimation budgétaire de l’investissement :</w:t>
            </w:r>
          </w:p>
          <w:p w14:paraId="4F446858" w14:textId="77777777" w:rsidR="00195413" w:rsidRPr="006623DB" w:rsidRDefault="00195413" w:rsidP="00195413">
            <w:pPr>
              <w:jc w:val="center"/>
              <w:rPr>
                <w:b/>
                <w:bCs/>
              </w:rPr>
            </w:pPr>
          </w:p>
          <w:p w14:paraId="05ABEAD1" w14:textId="0E63E298" w:rsidR="00195413" w:rsidRPr="006623DB" w:rsidRDefault="00195413" w:rsidP="00195413">
            <w:pPr>
              <w:jc w:val="both"/>
            </w:pPr>
            <w:r w:rsidRPr="006623DB">
              <w:rPr>
                <w:b/>
                <w:bCs/>
              </w:rPr>
              <w:t>………………………… €</w:t>
            </w:r>
          </w:p>
        </w:tc>
      </w:tr>
      <w:tr w:rsidR="00195413" w:rsidRPr="006623DB" w14:paraId="7B65D8AD" w14:textId="77777777" w:rsidTr="008E4088">
        <w:tc>
          <w:tcPr>
            <w:tcW w:w="1696" w:type="dxa"/>
          </w:tcPr>
          <w:p w14:paraId="7A639744" w14:textId="77777777" w:rsidR="00195413" w:rsidRPr="006623DB" w:rsidRDefault="00195413" w:rsidP="00195413">
            <w:pPr>
              <w:jc w:val="both"/>
            </w:pPr>
          </w:p>
          <w:p w14:paraId="59AF0024" w14:textId="77777777" w:rsidR="00195413" w:rsidRPr="006623DB" w:rsidRDefault="00195413" w:rsidP="00195413">
            <w:pPr>
              <w:jc w:val="both"/>
              <w:rPr>
                <w:b/>
                <w:bCs/>
              </w:rPr>
            </w:pPr>
            <w:r w:rsidRPr="006623DB">
              <w:rPr>
                <w:b/>
                <w:bCs/>
              </w:rPr>
              <w:t>Tennis</w:t>
            </w:r>
          </w:p>
        </w:tc>
        <w:tc>
          <w:tcPr>
            <w:tcW w:w="5954" w:type="dxa"/>
          </w:tcPr>
          <w:p w14:paraId="29A54969" w14:textId="77777777" w:rsidR="00195413" w:rsidRPr="006623DB" w:rsidRDefault="00195413" w:rsidP="00195413">
            <w:pPr>
              <w:pStyle w:val="Paragraphedeliste"/>
              <w:ind w:left="360"/>
              <w:jc w:val="both"/>
            </w:pPr>
          </w:p>
          <w:p w14:paraId="44FDFCF0" w14:textId="77777777" w:rsidR="00195413" w:rsidRPr="006623DB" w:rsidRDefault="00195413" w:rsidP="00195413">
            <w:pPr>
              <w:jc w:val="both"/>
            </w:pPr>
            <w:r w:rsidRPr="006623DB">
              <w:t>Un centre d’entrainement permettant la pratique du tennis de haut niveau en toute saison avec :</w:t>
            </w:r>
          </w:p>
          <w:p w14:paraId="5EDD5B14" w14:textId="176C72F6" w:rsidR="00195413" w:rsidRPr="006623DB" w:rsidRDefault="00195413" w:rsidP="00980A13">
            <w:pPr>
              <w:pStyle w:val="Paragraphedeliste"/>
              <w:numPr>
                <w:ilvl w:val="0"/>
                <w:numId w:val="16"/>
              </w:numPr>
              <w:jc w:val="both"/>
            </w:pPr>
            <w:r w:rsidRPr="006623DB">
              <w:t>8 terrains en surface dure indoor</w:t>
            </w:r>
            <w:r w:rsidR="000F316D" w:rsidRPr="006623DB">
              <w:t> ; et</w:t>
            </w:r>
          </w:p>
          <w:p w14:paraId="6CFBEA93" w14:textId="77777777" w:rsidR="00195413" w:rsidRPr="006623DB" w:rsidRDefault="00195413" w:rsidP="00980A13">
            <w:pPr>
              <w:pStyle w:val="Paragraphedeliste"/>
              <w:numPr>
                <w:ilvl w:val="0"/>
                <w:numId w:val="16"/>
              </w:numPr>
              <w:jc w:val="both"/>
            </w:pPr>
            <w:r w:rsidRPr="006623DB">
              <w:t xml:space="preserve">8 terrains en terrain battue </w:t>
            </w:r>
            <w:proofErr w:type="spellStart"/>
            <w:r w:rsidRPr="006623DB">
              <w:t>outdoor</w:t>
            </w:r>
            <w:proofErr w:type="spellEnd"/>
            <w:r w:rsidRPr="006623DB">
              <w:t>, dont 2 recouvrables pour la pratique pendant l’hiver</w:t>
            </w:r>
          </w:p>
          <w:p w14:paraId="17630137" w14:textId="77777777" w:rsidR="00195413" w:rsidRPr="006623DB" w:rsidRDefault="00195413" w:rsidP="00195413">
            <w:pPr>
              <w:jc w:val="both"/>
            </w:pPr>
          </w:p>
          <w:p w14:paraId="4C325F8A" w14:textId="77777777" w:rsidR="00195413" w:rsidRPr="006623DB" w:rsidRDefault="00195413" w:rsidP="00195413">
            <w:pPr>
              <w:jc w:val="both"/>
            </w:pPr>
            <w:r w:rsidRPr="006623DB">
              <w:t>Le centre est doté d’un système de caméras et vidéos avec instant vidéo replay.</w:t>
            </w:r>
          </w:p>
          <w:p w14:paraId="438812B1" w14:textId="77777777" w:rsidR="00195413" w:rsidRPr="006623DB" w:rsidRDefault="00195413" w:rsidP="00195413">
            <w:pPr>
              <w:jc w:val="both"/>
            </w:pPr>
          </w:p>
          <w:p w14:paraId="5641D6CF" w14:textId="77777777" w:rsidR="00195413" w:rsidRPr="006623DB" w:rsidRDefault="00195413" w:rsidP="00195413">
            <w:pPr>
              <w:jc w:val="both"/>
            </w:pPr>
            <w:r w:rsidRPr="006623DB">
              <w:t xml:space="preserve">L’infrastructure inclut : </w:t>
            </w:r>
          </w:p>
          <w:p w14:paraId="36DA9A1E" w14:textId="5D8717FB"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espace annexe pour le travail athlétique et de musculation avec transfert</w:t>
            </w:r>
            <w:r w:rsidR="000F316D" w:rsidRPr="006623DB">
              <w:t> ;</w:t>
            </w:r>
          </w:p>
          <w:p w14:paraId="7B573F58" w14:textId="4C024355"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préparation physique</w:t>
            </w:r>
            <w:r w:rsidR="000F316D" w:rsidRPr="006623DB">
              <w:t> ;</w:t>
            </w:r>
          </w:p>
          <w:p w14:paraId="5D2619FD" w14:textId="501A8D6F"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soins paramédicaux</w:t>
            </w:r>
            <w:r w:rsidR="000F316D" w:rsidRPr="006623DB">
              <w:t> ; et</w:t>
            </w:r>
          </w:p>
          <w:p w14:paraId="19BFE50A" w14:textId="77777777"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local anti-dopage</w:t>
            </w:r>
          </w:p>
          <w:p w14:paraId="71C27A36" w14:textId="77777777" w:rsidR="00195413" w:rsidRPr="006623DB" w:rsidRDefault="00195413" w:rsidP="00195413">
            <w:pPr>
              <w:pStyle w:val="Paragraphedeliste"/>
              <w:jc w:val="both"/>
            </w:pPr>
          </w:p>
        </w:tc>
        <w:tc>
          <w:tcPr>
            <w:tcW w:w="1984" w:type="dxa"/>
          </w:tcPr>
          <w:p w14:paraId="415C0EA1" w14:textId="77777777" w:rsidR="00195413" w:rsidRPr="006623DB" w:rsidRDefault="00195413" w:rsidP="00195413">
            <w:pPr>
              <w:pStyle w:val="Paragraphedeliste"/>
              <w:ind w:left="360"/>
              <w:jc w:val="both"/>
            </w:pPr>
          </w:p>
          <w:p w14:paraId="03AA1906" w14:textId="77777777" w:rsidR="00195413" w:rsidRPr="006623DB" w:rsidRDefault="00195413" w:rsidP="00195413">
            <w:pPr>
              <w:jc w:val="center"/>
              <w:rPr>
                <w:b/>
                <w:bCs/>
              </w:rPr>
            </w:pPr>
            <w:r w:rsidRPr="006623DB">
              <w:rPr>
                <w:b/>
                <w:bCs/>
              </w:rPr>
              <w:t>OUI / NON</w:t>
            </w:r>
          </w:p>
          <w:p w14:paraId="2F8EA930" w14:textId="77777777" w:rsidR="00195413" w:rsidRPr="006623DB" w:rsidRDefault="00195413" w:rsidP="00195413">
            <w:pPr>
              <w:jc w:val="center"/>
              <w:rPr>
                <w:b/>
                <w:bCs/>
              </w:rPr>
            </w:pPr>
          </w:p>
          <w:p w14:paraId="0EFD5E26" w14:textId="77777777" w:rsidR="00195413" w:rsidRPr="006623DB" w:rsidRDefault="00195413" w:rsidP="00195413">
            <w:pPr>
              <w:jc w:val="center"/>
              <w:rPr>
                <w:b/>
                <w:bCs/>
              </w:rPr>
            </w:pPr>
          </w:p>
          <w:p w14:paraId="291184C3" w14:textId="77777777" w:rsidR="00195413" w:rsidRPr="006623DB" w:rsidRDefault="00195413" w:rsidP="00195413">
            <w:pPr>
              <w:jc w:val="center"/>
              <w:rPr>
                <w:b/>
                <w:bCs/>
              </w:rPr>
            </w:pPr>
          </w:p>
          <w:p w14:paraId="201F0615" w14:textId="77777777" w:rsidR="00195413" w:rsidRPr="006623DB" w:rsidRDefault="00195413" w:rsidP="00195413">
            <w:pPr>
              <w:jc w:val="center"/>
              <w:rPr>
                <w:b/>
                <w:bCs/>
              </w:rPr>
            </w:pPr>
          </w:p>
          <w:p w14:paraId="613913EA" w14:textId="77777777" w:rsidR="00195413" w:rsidRPr="006623DB" w:rsidRDefault="00195413" w:rsidP="00195413">
            <w:pPr>
              <w:jc w:val="center"/>
              <w:rPr>
                <w:b/>
                <w:bCs/>
              </w:rPr>
            </w:pPr>
          </w:p>
          <w:p w14:paraId="65BDF25D" w14:textId="77777777" w:rsidR="00195413" w:rsidRPr="006623DB" w:rsidRDefault="00195413" w:rsidP="00195413">
            <w:pPr>
              <w:jc w:val="center"/>
              <w:rPr>
                <w:b/>
                <w:bCs/>
              </w:rPr>
            </w:pPr>
          </w:p>
          <w:p w14:paraId="4307CB60" w14:textId="77777777" w:rsidR="00195413" w:rsidRPr="006623DB" w:rsidRDefault="00195413" w:rsidP="00195413">
            <w:pPr>
              <w:jc w:val="center"/>
              <w:rPr>
                <w:b/>
                <w:bCs/>
              </w:rPr>
            </w:pPr>
          </w:p>
          <w:p w14:paraId="1D1209CE" w14:textId="77777777" w:rsidR="00195413" w:rsidRPr="006623DB" w:rsidRDefault="00195413" w:rsidP="00195413">
            <w:pPr>
              <w:jc w:val="center"/>
              <w:rPr>
                <w:b/>
                <w:bCs/>
              </w:rPr>
            </w:pPr>
            <w:r w:rsidRPr="006623DB">
              <w:rPr>
                <w:b/>
                <w:bCs/>
              </w:rPr>
              <w:t>Estimation budgétaire de l’investissement :</w:t>
            </w:r>
          </w:p>
          <w:p w14:paraId="580ED4D7" w14:textId="77777777" w:rsidR="00195413" w:rsidRPr="006623DB" w:rsidRDefault="00195413" w:rsidP="00195413">
            <w:pPr>
              <w:jc w:val="center"/>
              <w:rPr>
                <w:b/>
                <w:bCs/>
              </w:rPr>
            </w:pPr>
          </w:p>
          <w:p w14:paraId="4CD751B1" w14:textId="4C080E00" w:rsidR="00195413" w:rsidRPr="006623DB" w:rsidRDefault="00195413" w:rsidP="00195413">
            <w:pPr>
              <w:jc w:val="both"/>
            </w:pPr>
            <w:r w:rsidRPr="006623DB">
              <w:rPr>
                <w:b/>
                <w:bCs/>
              </w:rPr>
              <w:t>………………………… €</w:t>
            </w:r>
          </w:p>
        </w:tc>
      </w:tr>
      <w:tr w:rsidR="00195413" w:rsidRPr="006623DB" w14:paraId="3D729109" w14:textId="77777777" w:rsidTr="008E4088">
        <w:tc>
          <w:tcPr>
            <w:tcW w:w="1696" w:type="dxa"/>
          </w:tcPr>
          <w:p w14:paraId="0D365BD6" w14:textId="77777777" w:rsidR="00195413" w:rsidRPr="006623DB" w:rsidRDefault="00195413" w:rsidP="00195413">
            <w:pPr>
              <w:jc w:val="both"/>
            </w:pPr>
          </w:p>
          <w:p w14:paraId="796DE54C" w14:textId="77777777" w:rsidR="00195413" w:rsidRPr="006623DB" w:rsidRDefault="00195413" w:rsidP="00195413">
            <w:pPr>
              <w:jc w:val="both"/>
              <w:rPr>
                <w:b/>
                <w:bCs/>
              </w:rPr>
            </w:pPr>
            <w:r w:rsidRPr="006623DB">
              <w:rPr>
                <w:b/>
                <w:bCs/>
              </w:rPr>
              <w:t>Escrime</w:t>
            </w:r>
          </w:p>
        </w:tc>
        <w:tc>
          <w:tcPr>
            <w:tcW w:w="5954" w:type="dxa"/>
          </w:tcPr>
          <w:p w14:paraId="08029C88" w14:textId="77777777" w:rsidR="00195413" w:rsidRPr="006623DB" w:rsidRDefault="00195413" w:rsidP="00195413">
            <w:pPr>
              <w:pStyle w:val="Paragraphedeliste"/>
              <w:ind w:left="360"/>
              <w:jc w:val="both"/>
            </w:pPr>
          </w:p>
          <w:p w14:paraId="673BD410" w14:textId="77777777" w:rsidR="00195413" w:rsidRPr="006623DB" w:rsidRDefault="00195413" w:rsidP="00195413">
            <w:pPr>
              <w:jc w:val="both"/>
            </w:pPr>
            <w:r w:rsidRPr="006623DB">
              <w:t>Une salle d’armes dédiée à la discipline, d’une hauteur minimale de 4,5 m, avec minimum 20 mètres de profondeur qui compte entre 12 et 16 pistes et 75 cm d’espacement entre les pistes.</w:t>
            </w:r>
          </w:p>
          <w:p w14:paraId="7D434EAA" w14:textId="77777777" w:rsidR="00195413" w:rsidRPr="006623DB" w:rsidRDefault="00195413" w:rsidP="00195413">
            <w:pPr>
              <w:jc w:val="both"/>
            </w:pPr>
          </w:p>
          <w:p w14:paraId="1A2DBC55" w14:textId="77777777" w:rsidR="00195413" w:rsidRPr="006623DB" w:rsidRDefault="00195413" w:rsidP="00195413">
            <w:pPr>
              <w:jc w:val="both"/>
            </w:pPr>
            <w:r w:rsidRPr="006623DB">
              <w:t>Les pistes sont constituées d’un revêtement métallique sans rebord au niveau du sol et un système d’enrouleurs intégrés dans le sol (cache) permettant d’utiliser la salle à d’autres fins.</w:t>
            </w:r>
          </w:p>
          <w:p w14:paraId="679EC3FF" w14:textId="77777777" w:rsidR="00195413" w:rsidRPr="006623DB" w:rsidRDefault="00195413" w:rsidP="00195413">
            <w:pPr>
              <w:jc w:val="both"/>
            </w:pPr>
          </w:p>
          <w:p w14:paraId="50D1F38A" w14:textId="77777777" w:rsidR="00195413" w:rsidRPr="006623DB" w:rsidRDefault="00195413" w:rsidP="00195413">
            <w:pPr>
              <w:jc w:val="both"/>
            </w:pPr>
            <w:r w:rsidRPr="006623DB">
              <w:t>L’infrastructure est dotée d’un système de caméras et vidéos avec instant vidéo replay.</w:t>
            </w:r>
          </w:p>
          <w:p w14:paraId="2178D02C" w14:textId="77777777" w:rsidR="00195413" w:rsidRPr="006623DB" w:rsidRDefault="00195413" w:rsidP="00195413">
            <w:pPr>
              <w:jc w:val="both"/>
            </w:pPr>
          </w:p>
          <w:p w14:paraId="32D6F610" w14:textId="77777777" w:rsidR="00195413" w:rsidRPr="006623DB" w:rsidRDefault="00195413" w:rsidP="00195413">
            <w:pPr>
              <w:jc w:val="both"/>
            </w:pPr>
            <w:r w:rsidRPr="006623DB">
              <w:t xml:space="preserve">L’infrastructure inclut : </w:t>
            </w:r>
          </w:p>
          <w:p w14:paraId="7BAA81A0" w14:textId="4D1EC202"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soins paramédicaux</w:t>
            </w:r>
            <w:r w:rsidR="000F316D" w:rsidRPr="006623DB">
              <w:t> ; et</w:t>
            </w:r>
            <w:r w:rsidRPr="006623DB">
              <w:t xml:space="preserve"> </w:t>
            </w:r>
          </w:p>
          <w:p w14:paraId="573BD1B5" w14:textId="77777777"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local anti-dopage</w:t>
            </w:r>
          </w:p>
          <w:p w14:paraId="2CE8ECE3" w14:textId="77777777" w:rsidR="00195413" w:rsidRPr="006623DB" w:rsidRDefault="00195413" w:rsidP="00195413">
            <w:pPr>
              <w:jc w:val="both"/>
            </w:pPr>
          </w:p>
        </w:tc>
        <w:tc>
          <w:tcPr>
            <w:tcW w:w="1984" w:type="dxa"/>
          </w:tcPr>
          <w:p w14:paraId="6F6D63C4" w14:textId="77777777" w:rsidR="00195413" w:rsidRPr="006623DB" w:rsidRDefault="00195413" w:rsidP="00195413">
            <w:pPr>
              <w:pStyle w:val="Paragraphedeliste"/>
              <w:ind w:left="360"/>
              <w:jc w:val="both"/>
            </w:pPr>
          </w:p>
          <w:p w14:paraId="52994E9D" w14:textId="77777777" w:rsidR="00195413" w:rsidRPr="006623DB" w:rsidRDefault="00195413" w:rsidP="00195413">
            <w:pPr>
              <w:jc w:val="center"/>
              <w:rPr>
                <w:b/>
                <w:bCs/>
              </w:rPr>
            </w:pPr>
            <w:r w:rsidRPr="006623DB">
              <w:rPr>
                <w:b/>
                <w:bCs/>
              </w:rPr>
              <w:t>OUI / NON</w:t>
            </w:r>
          </w:p>
          <w:p w14:paraId="5E69B2FA" w14:textId="77777777" w:rsidR="00195413" w:rsidRPr="006623DB" w:rsidRDefault="00195413" w:rsidP="00195413">
            <w:pPr>
              <w:jc w:val="center"/>
              <w:rPr>
                <w:b/>
                <w:bCs/>
              </w:rPr>
            </w:pPr>
          </w:p>
          <w:p w14:paraId="180407C6" w14:textId="77777777" w:rsidR="00195413" w:rsidRPr="006623DB" w:rsidRDefault="00195413" w:rsidP="00195413">
            <w:pPr>
              <w:jc w:val="center"/>
              <w:rPr>
                <w:b/>
                <w:bCs/>
              </w:rPr>
            </w:pPr>
          </w:p>
          <w:p w14:paraId="308AFC63" w14:textId="77777777" w:rsidR="00195413" w:rsidRPr="006623DB" w:rsidRDefault="00195413" w:rsidP="00195413">
            <w:pPr>
              <w:rPr>
                <w:b/>
                <w:bCs/>
              </w:rPr>
            </w:pPr>
          </w:p>
          <w:p w14:paraId="5F012B3E" w14:textId="77777777" w:rsidR="00195413" w:rsidRPr="006623DB" w:rsidRDefault="00195413" w:rsidP="00195413">
            <w:pPr>
              <w:jc w:val="center"/>
              <w:rPr>
                <w:b/>
                <w:bCs/>
              </w:rPr>
            </w:pPr>
          </w:p>
          <w:p w14:paraId="4AE4DC17" w14:textId="77777777" w:rsidR="00195413" w:rsidRPr="006623DB" w:rsidRDefault="00195413" w:rsidP="00195413">
            <w:pPr>
              <w:jc w:val="center"/>
              <w:rPr>
                <w:b/>
                <w:bCs/>
              </w:rPr>
            </w:pPr>
          </w:p>
          <w:p w14:paraId="48DC2DC7" w14:textId="77777777" w:rsidR="00195413" w:rsidRPr="006623DB" w:rsidRDefault="00195413" w:rsidP="00195413">
            <w:pPr>
              <w:jc w:val="center"/>
              <w:rPr>
                <w:b/>
                <w:bCs/>
              </w:rPr>
            </w:pPr>
            <w:r w:rsidRPr="006623DB">
              <w:rPr>
                <w:b/>
                <w:bCs/>
              </w:rPr>
              <w:t>Estimation budgétaire de l’investissement :</w:t>
            </w:r>
          </w:p>
          <w:p w14:paraId="41D519D0" w14:textId="77777777" w:rsidR="00195413" w:rsidRPr="006623DB" w:rsidRDefault="00195413" w:rsidP="00195413">
            <w:pPr>
              <w:jc w:val="center"/>
              <w:rPr>
                <w:b/>
                <w:bCs/>
              </w:rPr>
            </w:pPr>
          </w:p>
          <w:p w14:paraId="7ED49C06" w14:textId="274C1755" w:rsidR="00195413" w:rsidRPr="006623DB" w:rsidRDefault="00195413" w:rsidP="00195413">
            <w:pPr>
              <w:jc w:val="both"/>
            </w:pPr>
            <w:r w:rsidRPr="006623DB">
              <w:rPr>
                <w:b/>
                <w:bCs/>
              </w:rPr>
              <w:t>………………………… €</w:t>
            </w:r>
          </w:p>
        </w:tc>
      </w:tr>
      <w:tr w:rsidR="00195413" w:rsidRPr="006623DB" w14:paraId="3309D8C4" w14:textId="77777777" w:rsidTr="008E4088">
        <w:tc>
          <w:tcPr>
            <w:tcW w:w="1696" w:type="dxa"/>
          </w:tcPr>
          <w:p w14:paraId="6F32CDAC" w14:textId="77777777" w:rsidR="00195413" w:rsidRPr="006623DB" w:rsidRDefault="00195413" w:rsidP="00195413">
            <w:pPr>
              <w:jc w:val="both"/>
            </w:pPr>
          </w:p>
          <w:p w14:paraId="0B0943A9" w14:textId="77777777" w:rsidR="00195413" w:rsidRPr="006623DB" w:rsidRDefault="00195413" w:rsidP="00195413">
            <w:pPr>
              <w:jc w:val="both"/>
              <w:rPr>
                <w:b/>
                <w:bCs/>
              </w:rPr>
            </w:pPr>
            <w:r w:rsidRPr="006623DB">
              <w:rPr>
                <w:b/>
                <w:bCs/>
              </w:rPr>
              <w:t>Skateboard</w:t>
            </w:r>
          </w:p>
        </w:tc>
        <w:tc>
          <w:tcPr>
            <w:tcW w:w="5954" w:type="dxa"/>
          </w:tcPr>
          <w:p w14:paraId="7D756DC0" w14:textId="77777777" w:rsidR="00195413" w:rsidRPr="006623DB" w:rsidRDefault="00195413" w:rsidP="00195413">
            <w:pPr>
              <w:jc w:val="both"/>
            </w:pPr>
          </w:p>
          <w:p w14:paraId="1D006A45" w14:textId="77777777" w:rsidR="00195413" w:rsidRPr="006623DB" w:rsidRDefault="00195413" w:rsidP="00195413">
            <w:pPr>
              <w:jc w:val="both"/>
            </w:pPr>
            <w:r w:rsidRPr="006623DB">
              <w:t xml:space="preserve">Un </w:t>
            </w:r>
            <w:proofErr w:type="spellStart"/>
            <w:r w:rsidRPr="006623DB">
              <w:t>skatepark</w:t>
            </w:r>
            <w:proofErr w:type="spellEnd"/>
            <w:r w:rsidRPr="006623DB">
              <w:t xml:space="preserve"> en plein air avec un préau répondant aux normes de compétition internationale.</w:t>
            </w:r>
          </w:p>
          <w:p w14:paraId="33F994EF" w14:textId="77777777" w:rsidR="00195413" w:rsidRPr="006623DB" w:rsidRDefault="00195413" w:rsidP="00195413">
            <w:pPr>
              <w:jc w:val="both"/>
            </w:pPr>
          </w:p>
        </w:tc>
        <w:tc>
          <w:tcPr>
            <w:tcW w:w="1984" w:type="dxa"/>
          </w:tcPr>
          <w:p w14:paraId="22D83312" w14:textId="77777777" w:rsidR="00195413" w:rsidRPr="006623DB" w:rsidRDefault="00195413" w:rsidP="00195413">
            <w:pPr>
              <w:pStyle w:val="Paragraphedeliste"/>
              <w:ind w:left="360"/>
              <w:jc w:val="both"/>
            </w:pPr>
          </w:p>
          <w:p w14:paraId="73C7C60A" w14:textId="20584484" w:rsidR="00195413" w:rsidRPr="006623DB" w:rsidRDefault="00195413" w:rsidP="00195413">
            <w:pPr>
              <w:jc w:val="center"/>
              <w:rPr>
                <w:b/>
                <w:bCs/>
              </w:rPr>
            </w:pPr>
            <w:r w:rsidRPr="006623DB">
              <w:rPr>
                <w:b/>
                <w:bCs/>
              </w:rPr>
              <w:t>OUI / NON</w:t>
            </w:r>
          </w:p>
          <w:p w14:paraId="520553AF" w14:textId="77777777" w:rsidR="00195413" w:rsidRPr="006623DB" w:rsidRDefault="00195413" w:rsidP="00195413">
            <w:pPr>
              <w:jc w:val="center"/>
              <w:rPr>
                <w:b/>
                <w:bCs/>
              </w:rPr>
            </w:pPr>
          </w:p>
          <w:p w14:paraId="316849B3" w14:textId="77777777" w:rsidR="00195413" w:rsidRPr="006623DB" w:rsidRDefault="00195413" w:rsidP="00195413">
            <w:pPr>
              <w:jc w:val="center"/>
              <w:rPr>
                <w:b/>
                <w:bCs/>
              </w:rPr>
            </w:pPr>
          </w:p>
          <w:p w14:paraId="08E02BCD" w14:textId="77777777" w:rsidR="00195413" w:rsidRPr="006623DB" w:rsidRDefault="00195413" w:rsidP="00195413">
            <w:pPr>
              <w:jc w:val="center"/>
              <w:rPr>
                <w:b/>
                <w:bCs/>
              </w:rPr>
            </w:pPr>
            <w:r w:rsidRPr="006623DB">
              <w:rPr>
                <w:b/>
                <w:bCs/>
              </w:rPr>
              <w:t>Estimation budgétaire de l’investissement :</w:t>
            </w:r>
          </w:p>
          <w:p w14:paraId="1AFD0DCC" w14:textId="77777777" w:rsidR="00195413" w:rsidRPr="006623DB" w:rsidRDefault="00195413" w:rsidP="00195413">
            <w:pPr>
              <w:jc w:val="center"/>
              <w:rPr>
                <w:b/>
                <w:bCs/>
              </w:rPr>
            </w:pPr>
          </w:p>
          <w:p w14:paraId="1414DBFB" w14:textId="77777777" w:rsidR="00195413" w:rsidRPr="006623DB" w:rsidRDefault="00195413" w:rsidP="00195413">
            <w:pPr>
              <w:jc w:val="both"/>
              <w:rPr>
                <w:b/>
                <w:bCs/>
              </w:rPr>
            </w:pPr>
            <w:r w:rsidRPr="006623DB">
              <w:rPr>
                <w:b/>
                <w:bCs/>
              </w:rPr>
              <w:t>………………………… €</w:t>
            </w:r>
          </w:p>
          <w:p w14:paraId="08D373B0" w14:textId="79071908" w:rsidR="00195413" w:rsidRPr="006623DB" w:rsidRDefault="00195413" w:rsidP="00195413">
            <w:pPr>
              <w:jc w:val="both"/>
            </w:pPr>
          </w:p>
        </w:tc>
      </w:tr>
      <w:tr w:rsidR="00195413" w:rsidRPr="006623DB" w14:paraId="5900BFAA" w14:textId="77777777" w:rsidTr="008E4088">
        <w:tc>
          <w:tcPr>
            <w:tcW w:w="1696" w:type="dxa"/>
          </w:tcPr>
          <w:p w14:paraId="1BCDA907" w14:textId="77777777" w:rsidR="00195413" w:rsidRPr="006623DB" w:rsidRDefault="00195413" w:rsidP="00195413">
            <w:pPr>
              <w:jc w:val="both"/>
              <w:rPr>
                <w:b/>
                <w:bCs/>
              </w:rPr>
            </w:pPr>
          </w:p>
          <w:p w14:paraId="49F39539" w14:textId="77777777" w:rsidR="000E1626" w:rsidRPr="00E55E8D" w:rsidRDefault="000E1626" w:rsidP="000E1626">
            <w:pPr>
              <w:jc w:val="both"/>
              <w:rPr>
                <w:b/>
                <w:bCs/>
                <w:u w:val="single"/>
              </w:rPr>
            </w:pPr>
            <w:r w:rsidRPr="00E55E8D">
              <w:rPr>
                <w:b/>
                <w:bCs/>
                <w:u w:val="single"/>
              </w:rPr>
              <w:t xml:space="preserve">Centre de compétence et d’expertise pour </w:t>
            </w:r>
            <w:r>
              <w:rPr>
                <w:b/>
                <w:bCs/>
                <w:u w:val="single"/>
              </w:rPr>
              <w:t>l’optimisation des performances</w:t>
            </w:r>
          </w:p>
          <w:p w14:paraId="3CD06B36" w14:textId="77777777" w:rsidR="00195413" w:rsidRPr="006623DB" w:rsidRDefault="00195413" w:rsidP="00195413">
            <w:pPr>
              <w:jc w:val="both"/>
            </w:pPr>
          </w:p>
        </w:tc>
        <w:tc>
          <w:tcPr>
            <w:tcW w:w="5954" w:type="dxa"/>
          </w:tcPr>
          <w:p w14:paraId="22ADC31F" w14:textId="77777777" w:rsidR="00195413" w:rsidRPr="006623DB" w:rsidRDefault="00195413" w:rsidP="00195413">
            <w:pPr>
              <w:jc w:val="both"/>
            </w:pPr>
          </w:p>
          <w:p w14:paraId="1D273994" w14:textId="77777777" w:rsidR="000E1626" w:rsidRPr="00B32FA2" w:rsidRDefault="000E1626" w:rsidP="000E1626">
            <w:pPr>
              <w:jc w:val="both"/>
              <w:rPr>
                <w:i/>
                <w:iCs/>
              </w:rPr>
            </w:pPr>
            <w:r>
              <w:t>Le centre prévoit l</w:t>
            </w:r>
            <w:r w:rsidRPr="0093527E">
              <w:t xml:space="preserve">es équipements </w:t>
            </w:r>
            <w:r>
              <w:t xml:space="preserve">et les technologies </w:t>
            </w:r>
            <w:r w:rsidRPr="0093527E">
              <w:t>permett</w:t>
            </w:r>
            <w:r>
              <w:t>a</w:t>
            </w:r>
            <w:r w:rsidRPr="0093527E">
              <w:t xml:space="preserve">nt </w:t>
            </w:r>
            <w:r w:rsidRPr="00B32FA2">
              <w:t xml:space="preserve">le diagnostic, l’analyse et le perfectionnement de la performance sportive, en ce compris les aspects </w:t>
            </w:r>
            <w:proofErr w:type="spellStart"/>
            <w:r w:rsidRPr="00B32FA2">
              <w:t>préventionnels</w:t>
            </w:r>
            <w:proofErr w:type="spellEnd"/>
            <w:r w:rsidRPr="00B32FA2">
              <w:t xml:space="preserve"> des lésions musculaires.</w:t>
            </w:r>
          </w:p>
          <w:p w14:paraId="04D8AC46" w14:textId="77777777" w:rsidR="000E1626" w:rsidRPr="00B32FA2" w:rsidRDefault="000E1626" w:rsidP="000E1626">
            <w:pPr>
              <w:jc w:val="both"/>
            </w:pPr>
            <w:r w:rsidRPr="00B32FA2">
              <w:t xml:space="preserve"> </w:t>
            </w:r>
          </w:p>
          <w:p w14:paraId="0755B42D" w14:textId="77777777" w:rsidR="000E1626" w:rsidRDefault="000E1626" w:rsidP="000E1626">
            <w:pPr>
              <w:jc w:val="both"/>
            </w:pPr>
          </w:p>
          <w:p w14:paraId="7DEDE568" w14:textId="77777777" w:rsidR="000E1626" w:rsidRPr="00BC34C4" w:rsidRDefault="000E1626" w:rsidP="000E1626">
            <w:pPr>
              <w:jc w:val="both"/>
              <w:rPr>
                <w:bCs/>
                <w:i/>
                <w:iCs/>
              </w:rPr>
            </w:pPr>
            <w:r w:rsidRPr="001541A2">
              <w:rPr>
                <w:bCs/>
              </w:rPr>
              <w:t>Par perfectionnement on entend une offre d'entrainement pour les composantes de force et de puissance musculaire</w:t>
            </w:r>
            <w:r w:rsidRPr="00BC34C4">
              <w:rPr>
                <w:bCs/>
                <w:i/>
                <w:iCs/>
              </w:rPr>
              <w:t xml:space="preserve"> </w:t>
            </w:r>
            <w:r>
              <w:t>combinée notamment</w:t>
            </w:r>
            <w:r w:rsidRPr="0093527E">
              <w:t xml:space="preserve"> </w:t>
            </w:r>
            <w:r>
              <w:t>à</w:t>
            </w:r>
            <w:r w:rsidRPr="0093527E">
              <w:t xml:space="preserve"> la plyométrie</w:t>
            </w:r>
            <w:r>
              <w:t xml:space="preserve"> et</w:t>
            </w:r>
            <w:r w:rsidRPr="0093527E">
              <w:t xml:space="preserve"> l’exercice de la force isocinétique</w:t>
            </w:r>
            <w:r>
              <w:t xml:space="preserve">, </w:t>
            </w:r>
            <w:r w:rsidRPr="001541A2">
              <w:rPr>
                <w:bCs/>
              </w:rPr>
              <w:t xml:space="preserve">qui </w:t>
            </w:r>
            <w:r>
              <w:rPr>
                <w:bCs/>
              </w:rPr>
              <w:t xml:space="preserve">pourra être </w:t>
            </w:r>
            <w:r w:rsidRPr="001541A2">
              <w:rPr>
                <w:bCs/>
              </w:rPr>
              <w:t>testée par machines isocinétiques.</w:t>
            </w:r>
          </w:p>
          <w:p w14:paraId="2A86B66D" w14:textId="77777777" w:rsidR="000E1626" w:rsidRDefault="000E1626" w:rsidP="000E1626">
            <w:pPr>
              <w:jc w:val="both"/>
            </w:pPr>
          </w:p>
          <w:p w14:paraId="0D113FF4" w14:textId="77777777" w:rsidR="000E1626" w:rsidRDefault="000E1626" w:rsidP="000E1626">
            <w:pPr>
              <w:jc w:val="both"/>
            </w:pPr>
          </w:p>
          <w:p w14:paraId="69CF2AA3" w14:textId="77777777" w:rsidR="000E1626" w:rsidRDefault="000E1626" w:rsidP="000E1626">
            <w:pPr>
              <w:jc w:val="both"/>
            </w:pPr>
            <w:r>
              <w:t xml:space="preserve">Il s’agit d’un outil de référence en matière d’appui à la performance sportive dont les équipements et procédures </w:t>
            </w:r>
            <w:r w:rsidRPr="00832244">
              <w:t>feront l’objet d’une validation préalable par le COIB.</w:t>
            </w:r>
          </w:p>
          <w:p w14:paraId="4BA3957E" w14:textId="77777777" w:rsidR="000E1626" w:rsidRDefault="000E1626" w:rsidP="000E1626">
            <w:pPr>
              <w:jc w:val="both"/>
            </w:pPr>
          </w:p>
          <w:p w14:paraId="5DAADA4A" w14:textId="77777777" w:rsidR="000E1626" w:rsidRPr="00BC34C4" w:rsidRDefault="000E1626" w:rsidP="000E1626">
            <w:pPr>
              <w:jc w:val="both"/>
              <w:rPr>
                <w:bCs/>
              </w:rPr>
            </w:pPr>
            <w:r w:rsidRPr="001541A2">
              <w:rPr>
                <w:bCs/>
              </w:rPr>
              <w:t>Le centre proposera des tests analytiques de terrain (force isométrique) et des tests fonctionnels qui prennent en compte les aspects coordination et compensation musculaires dans les mouvements. A cela doit s'ajouter des indicateurs capables d'évaluer la résistance à la fatigue musculaire.</w:t>
            </w:r>
          </w:p>
          <w:p w14:paraId="3FD32862" w14:textId="77777777" w:rsidR="00195413" w:rsidRPr="006623DB" w:rsidRDefault="00195413" w:rsidP="00195413">
            <w:pPr>
              <w:jc w:val="both"/>
            </w:pPr>
          </w:p>
          <w:p w14:paraId="22C0FD10" w14:textId="77777777" w:rsidR="00195413" w:rsidRPr="006623DB" w:rsidRDefault="00195413" w:rsidP="00195413">
            <w:pPr>
              <w:jc w:val="both"/>
            </w:pPr>
            <w:r w:rsidRPr="006623DB">
              <w:t xml:space="preserve">Ce centre doit également disposer de locaux pour l'entraînement en musculation et en haltérophilie avec également une salle de musculation polyvalente et certaines machines spécifiques aux sports et disciplines présentes sur le site. </w:t>
            </w:r>
          </w:p>
          <w:p w14:paraId="60B910E6" w14:textId="77777777" w:rsidR="00195413" w:rsidRPr="006623DB" w:rsidRDefault="00195413" w:rsidP="00195413">
            <w:pPr>
              <w:jc w:val="both"/>
            </w:pPr>
          </w:p>
          <w:p w14:paraId="36CA2956" w14:textId="77777777" w:rsidR="00195413" w:rsidRPr="006623DB" w:rsidRDefault="00195413" w:rsidP="00195413">
            <w:pPr>
              <w:jc w:val="both"/>
            </w:pPr>
            <w:r w:rsidRPr="006623DB">
              <w:t>Il intègre un espace paramédical.</w:t>
            </w:r>
          </w:p>
          <w:p w14:paraId="04A0A3A9" w14:textId="77777777" w:rsidR="00195413" w:rsidRPr="006623DB" w:rsidRDefault="00195413" w:rsidP="00195413">
            <w:pPr>
              <w:jc w:val="both"/>
            </w:pPr>
          </w:p>
          <w:p w14:paraId="21B32E96" w14:textId="77777777" w:rsidR="00195413" w:rsidRPr="006623DB" w:rsidRDefault="00195413" w:rsidP="00195413">
            <w:pPr>
              <w:jc w:val="both"/>
            </w:pPr>
            <w:r w:rsidRPr="006623DB">
              <w:t xml:space="preserve">Sa situation permettra aux athlètes et aux entraîneurs de se rendre rapidement sur le site d'entraînement spécifique pour augmenter la qualité du travail. </w:t>
            </w:r>
          </w:p>
          <w:p w14:paraId="720F0010" w14:textId="77777777" w:rsidR="00195413" w:rsidRPr="006623DB" w:rsidRDefault="00195413" w:rsidP="00195413">
            <w:pPr>
              <w:jc w:val="both"/>
            </w:pPr>
          </w:p>
        </w:tc>
        <w:tc>
          <w:tcPr>
            <w:tcW w:w="1984" w:type="dxa"/>
          </w:tcPr>
          <w:p w14:paraId="30CFE860" w14:textId="77777777" w:rsidR="00195413" w:rsidRPr="006623DB" w:rsidRDefault="00195413" w:rsidP="00195413">
            <w:pPr>
              <w:pStyle w:val="Paragraphedeliste"/>
              <w:ind w:left="360"/>
              <w:jc w:val="both"/>
            </w:pPr>
          </w:p>
          <w:p w14:paraId="33126E29" w14:textId="77777777" w:rsidR="00195413" w:rsidRPr="006623DB" w:rsidRDefault="00195413" w:rsidP="00195413">
            <w:pPr>
              <w:jc w:val="center"/>
              <w:rPr>
                <w:b/>
                <w:bCs/>
              </w:rPr>
            </w:pPr>
            <w:r w:rsidRPr="006623DB">
              <w:rPr>
                <w:b/>
                <w:bCs/>
              </w:rPr>
              <w:t>OUI / NON</w:t>
            </w:r>
          </w:p>
          <w:p w14:paraId="6518F914" w14:textId="77777777" w:rsidR="00195413" w:rsidRPr="006623DB" w:rsidRDefault="00195413" w:rsidP="00195413">
            <w:pPr>
              <w:jc w:val="center"/>
              <w:rPr>
                <w:b/>
                <w:bCs/>
              </w:rPr>
            </w:pPr>
          </w:p>
          <w:p w14:paraId="0A185A79" w14:textId="77777777" w:rsidR="00195413" w:rsidRPr="006623DB" w:rsidRDefault="00195413" w:rsidP="00195413">
            <w:pPr>
              <w:jc w:val="center"/>
              <w:rPr>
                <w:b/>
                <w:bCs/>
              </w:rPr>
            </w:pPr>
          </w:p>
          <w:p w14:paraId="63537E24" w14:textId="77777777" w:rsidR="00195413" w:rsidRPr="006623DB" w:rsidRDefault="00195413" w:rsidP="00195413">
            <w:pPr>
              <w:jc w:val="center"/>
              <w:rPr>
                <w:b/>
                <w:bCs/>
              </w:rPr>
            </w:pPr>
          </w:p>
          <w:p w14:paraId="151B0F09" w14:textId="77777777" w:rsidR="00195413" w:rsidRPr="006623DB" w:rsidRDefault="00195413" w:rsidP="00195413">
            <w:pPr>
              <w:jc w:val="center"/>
              <w:rPr>
                <w:b/>
                <w:bCs/>
              </w:rPr>
            </w:pPr>
          </w:p>
          <w:p w14:paraId="4A1C8B95" w14:textId="77777777" w:rsidR="00195413" w:rsidRPr="006623DB" w:rsidRDefault="00195413" w:rsidP="00195413">
            <w:pPr>
              <w:jc w:val="center"/>
              <w:rPr>
                <w:b/>
                <w:bCs/>
              </w:rPr>
            </w:pPr>
          </w:p>
          <w:p w14:paraId="4423BFA0" w14:textId="77777777" w:rsidR="00195413" w:rsidRPr="006623DB" w:rsidRDefault="00195413" w:rsidP="00195413">
            <w:pPr>
              <w:jc w:val="center"/>
              <w:rPr>
                <w:b/>
                <w:bCs/>
              </w:rPr>
            </w:pPr>
          </w:p>
          <w:p w14:paraId="2A7B3791" w14:textId="77777777" w:rsidR="00195413" w:rsidRPr="006623DB" w:rsidRDefault="00195413" w:rsidP="00195413">
            <w:pPr>
              <w:jc w:val="center"/>
              <w:rPr>
                <w:b/>
                <w:bCs/>
              </w:rPr>
            </w:pPr>
          </w:p>
          <w:p w14:paraId="540F725E" w14:textId="77777777" w:rsidR="00195413" w:rsidRPr="006623DB" w:rsidRDefault="00195413" w:rsidP="00195413">
            <w:pPr>
              <w:jc w:val="center"/>
              <w:rPr>
                <w:b/>
                <w:bCs/>
              </w:rPr>
            </w:pPr>
            <w:r w:rsidRPr="006623DB">
              <w:rPr>
                <w:b/>
                <w:bCs/>
              </w:rPr>
              <w:t>Estimation budgétaire de l’investissement :</w:t>
            </w:r>
          </w:p>
          <w:p w14:paraId="6FA35EEE" w14:textId="77777777" w:rsidR="00195413" w:rsidRPr="006623DB" w:rsidRDefault="00195413" w:rsidP="00195413">
            <w:pPr>
              <w:jc w:val="center"/>
              <w:rPr>
                <w:b/>
                <w:bCs/>
              </w:rPr>
            </w:pPr>
          </w:p>
          <w:p w14:paraId="44826245" w14:textId="697DC80B" w:rsidR="00195413" w:rsidRPr="006623DB" w:rsidRDefault="00195413" w:rsidP="00195413">
            <w:pPr>
              <w:jc w:val="both"/>
            </w:pPr>
            <w:r w:rsidRPr="006623DB">
              <w:rPr>
                <w:b/>
                <w:bCs/>
              </w:rPr>
              <w:t>………………………… €</w:t>
            </w:r>
          </w:p>
        </w:tc>
      </w:tr>
      <w:tr w:rsidR="00195413" w:rsidRPr="006623DB" w14:paraId="7A75B94A" w14:textId="77777777" w:rsidTr="008E4088">
        <w:tc>
          <w:tcPr>
            <w:tcW w:w="1696" w:type="dxa"/>
          </w:tcPr>
          <w:p w14:paraId="0CC5CB5B" w14:textId="77777777" w:rsidR="00195413" w:rsidRPr="006623DB" w:rsidRDefault="00195413" w:rsidP="00195413">
            <w:pPr>
              <w:jc w:val="both"/>
            </w:pPr>
          </w:p>
          <w:p w14:paraId="1B17196F" w14:textId="77777777" w:rsidR="00195413" w:rsidRPr="006623DB" w:rsidRDefault="00195413" w:rsidP="00195413">
            <w:pPr>
              <w:jc w:val="both"/>
              <w:rPr>
                <w:b/>
                <w:bCs/>
              </w:rPr>
            </w:pPr>
            <w:r w:rsidRPr="006623DB">
              <w:rPr>
                <w:b/>
                <w:bCs/>
              </w:rPr>
              <w:t>Zone de récupération</w:t>
            </w:r>
          </w:p>
        </w:tc>
        <w:tc>
          <w:tcPr>
            <w:tcW w:w="5954" w:type="dxa"/>
          </w:tcPr>
          <w:p w14:paraId="603773B7" w14:textId="77777777" w:rsidR="00195413" w:rsidRPr="006623DB" w:rsidRDefault="00195413" w:rsidP="00195413">
            <w:pPr>
              <w:jc w:val="both"/>
            </w:pPr>
          </w:p>
          <w:p w14:paraId="4A5F1CC1" w14:textId="4DF7A138" w:rsidR="00195413" w:rsidRPr="006623DB" w:rsidRDefault="00195413" w:rsidP="00195413">
            <w:pPr>
              <w:jc w:val="both"/>
            </w:pPr>
            <w:r w:rsidRPr="006623DB">
              <w:t>Un espace dédié à la récupération des athlètes présents sur le site et répondant aux besoins spécifiques de ces derniers.</w:t>
            </w:r>
          </w:p>
          <w:p w14:paraId="3DDEF9D2" w14:textId="77777777" w:rsidR="00195413" w:rsidRDefault="00195413" w:rsidP="00195413">
            <w:pPr>
              <w:jc w:val="both"/>
            </w:pPr>
          </w:p>
          <w:p w14:paraId="77390032" w14:textId="77777777" w:rsidR="0023285B" w:rsidRDefault="0023285B" w:rsidP="0023285B">
            <w:pPr>
              <w:jc w:val="both"/>
            </w:pPr>
            <w:r>
              <w:t>Un espace spécifique dédié à la récupération des athlètes présents sur le site et répondant aux besoins spécifiques de ces derniers.</w:t>
            </w:r>
          </w:p>
          <w:p w14:paraId="60C97B4B" w14:textId="77777777" w:rsidR="0023285B" w:rsidRDefault="0023285B" w:rsidP="0023285B">
            <w:pPr>
              <w:jc w:val="both"/>
            </w:pPr>
          </w:p>
          <w:p w14:paraId="2C8BD346" w14:textId="77777777" w:rsidR="0023285B" w:rsidRDefault="0023285B" w:rsidP="0023285B">
            <w:pPr>
              <w:autoSpaceDE w:val="0"/>
              <w:autoSpaceDN w:val="0"/>
              <w:adjustRightInd w:val="0"/>
              <w:spacing w:line="240" w:lineRule="auto"/>
            </w:pPr>
            <w:r w:rsidRPr="0023285B">
              <w:t>Cet espace doit proposer des techniques basées sur des données</w:t>
            </w:r>
            <w:r>
              <w:t xml:space="preserve"> </w:t>
            </w:r>
            <w:r w:rsidRPr="0023285B">
              <w:t>scien</w:t>
            </w:r>
            <w:r>
              <w:t>ti</w:t>
            </w:r>
            <w:r w:rsidRPr="0023285B">
              <w:t>fiques probantes, comme des bains chauds et froids (contrastés), des ou</w:t>
            </w:r>
            <w:r>
              <w:t>tils</w:t>
            </w:r>
            <w:r w:rsidRPr="0023285B">
              <w:t xml:space="preserve"> de</w:t>
            </w:r>
            <w:r>
              <w:t xml:space="preserve"> </w:t>
            </w:r>
            <w:r w:rsidRPr="0023285B">
              <w:t>compression, des ou</w:t>
            </w:r>
            <w:r>
              <w:t>ti</w:t>
            </w:r>
            <w:r w:rsidRPr="0023285B">
              <w:t>ls de cryothérapie localisée ou corps en</w:t>
            </w:r>
            <w:r>
              <w:t>ti</w:t>
            </w:r>
            <w:r w:rsidRPr="0023285B">
              <w:t>er, une salle de relaxa</w:t>
            </w:r>
            <w:r>
              <w:t>ti</w:t>
            </w:r>
            <w:r w:rsidRPr="0023285B">
              <w:t>on/yoga,</w:t>
            </w:r>
            <w:r>
              <w:t xml:space="preserve"> </w:t>
            </w:r>
            <w:r w:rsidRPr="0023285B">
              <w:t xml:space="preserve">… </w:t>
            </w:r>
          </w:p>
          <w:p w14:paraId="0B34F4E8" w14:textId="77777777" w:rsidR="0023285B" w:rsidRDefault="0023285B" w:rsidP="0023285B">
            <w:pPr>
              <w:autoSpaceDE w:val="0"/>
              <w:autoSpaceDN w:val="0"/>
              <w:adjustRightInd w:val="0"/>
              <w:spacing w:line="240" w:lineRule="auto"/>
            </w:pPr>
          </w:p>
          <w:p w14:paraId="09A41EE8" w14:textId="77777777" w:rsidR="0023285B" w:rsidRDefault="0023285B" w:rsidP="0023285B">
            <w:pPr>
              <w:autoSpaceDE w:val="0"/>
              <w:autoSpaceDN w:val="0"/>
              <w:adjustRightInd w:val="0"/>
              <w:spacing w:line="240" w:lineRule="auto"/>
            </w:pPr>
            <w:r w:rsidRPr="0023285B">
              <w:t>Cet espace s’intègrera à proximité de locaux paramédicaux.</w:t>
            </w:r>
          </w:p>
          <w:p w14:paraId="26BDEF32" w14:textId="77777777" w:rsidR="0023285B" w:rsidRDefault="0023285B" w:rsidP="00195413">
            <w:pPr>
              <w:jc w:val="both"/>
            </w:pPr>
          </w:p>
          <w:p w14:paraId="2D8B43D6" w14:textId="77777777" w:rsidR="0023285B" w:rsidRPr="006623DB" w:rsidRDefault="0023285B" w:rsidP="00195413">
            <w:pPr>
              <w:jc w:val="both"/>
            </w:pPr>
          </w:p>
          <w:p w14:paraId="272958A6" w14:textId="77777777" w:rsidR="00195413" w:rsidRPr="006623DB" w:rsidRDefault="00195413" w:rsidP="0023285B">
            <w:pPr>
              <w:jc w:val="both"/>
            </w:pPr>
          </w:p>
        </w:tc>
        <w:tc>
          <w:tcPr>
            <w:tcW w:w="1984" w:type="dxa"/>
          </w:tcPr>
          <w:p w14:paraId="2B9C1332" w14:textId="77777777" w:rsidR="00195413" w:rsidRPr="006623DB" w:rsidRDefault="00195413" w:rsidP="00195413">
            <w:pPr>
              <w:pStyle w:val="Paragraphedeliste"/>
              <w:ind w:left="360"/>
              <w:jc w:val="both"/>
            </w:pPr>
          </w:p>
          <w:p w14:paraId="1D993497" w14:textId="77777777" w:rsidR="00195413" w:rsidRPr="006623DB" w:rsidRDefault="00195413" w:rsidP="00195413">
            <w:pPr>
              <w:jc w:val="center"/>
              <w:rPr>
                <w:b/>
                <w:bCs/>
              </w:rPr>
            </w:pPr>
            <w:r w:rsidRPr="006623DB">
              <w:rPr>
                <w:b/>
                <w:bCs/>
              </w:rPr>
              <w:t>OUI / NON</w:t>
            </w:r>
          </w:p>
          <w:p w14:paraId="12A7B0F0" w14:textId="77777777" w:rsidR="00195413" w:rsidRPr="006623DB" w:rsidRDefault="00195413" w:rsidP="00195413">
            <w:pPr>
              <w:rPr>
                <w:b/>
                <w:bCs/>
              </w:rPr>
            </w:pPr>
          </w:p>
          <w:p w14:paraId="463BA9E0" w14:textId="77777777" w:rsidR="00195413" w:rsidRPr="006623DB" w:rsidRDefault="00195413" w:rsidP="00195413">
            <w:pPr>
              <w:jc w:val="center"/>
              <w:rPr>
                <w:b/>
                <w:bCs/>
              </w:rPr>
            </w:pPr>
          </w:p>
          <w:p w14:paraId="6115A233" w14:textId="77777777" w:rsidR="00195413" w:rsidRPr="006623DB" w:rsidRDefault="00195413" w:rsidP="00195413">
            <w:pPr>
              <w:jc w:val="center"/>
              <w:rPr>
                <w:b/>
                <w:bCs/>
              </w:rPr>
            </w:pPr>
          </w:p>
          <w:p w14:paraId="79F0C32C" w14:textId="77777777" w:rsidR="00195413" w:rsidRPr="006623DB" w:rsidRDefault="00195413" w:rsidP="00195413">
            <w:pPr>
              <w:jc w:val="center"/>
              <w:rPr>
                <w:b/>
                <w:bCs/>
              </w:rPr>
            </w:pPr>
          </w:p>
          <w:p w14:paraId="247C7628" w14:textId="77777777" w:rsidR="00195413" w:rsidRPr="006623DB" w:rsidRDefault="00195413" w:rsidP="00195413">
            <w:pPr>
              <w:jc w:val="center"/>
              <w:rPr>
                <w:b/>
                <w:bCs/>
              </w:rPr>
            </w:pPr>
            <w:r w:rsidRPr="006623DB">
              <w:rPr>
                <w:b/>
                <w:bCs/>
              </w:rPr>
              <w:t>Estimation budgétaire de l’investissement :</w:t>
            </w:r>
          </w:p>
          <w:p w14:paraId="55CDAA15" w14:textId="77777777" w:rsidR="00195413" w:rsidRPr="006623DB" w:rsidRDefault="00195413" w:rsidP="00195413">
            <w:pPr>
              <w:jc w:val="center"/>
              <w:rPr>
                <w:b/>
                <w:bCs/>
              </w:rPr>
            </w:pPr>
          </w:p>
          <w:p w14:paraId="783A9512" w14:textId="4E02C164" w:rsidR="00195413" w:rsidRPr="006623DB" w:rsidRDefault="00195413" w:rsidP="00195413">
            <w:pPr>
              <w:jc w:val="both"/>
            </w:pPr>
            <w:r w:rsidRPr="006623DB">
              <w:rPr>
                <w:b/>
                <w:bCs/>
              </w:rPr>
              <w:t>………………………… €</w:t>
            </w:r>
          </w:p>
        </w:tc>
      </w:tr>
      <w:tr w:rsidR="00195413" w:rsidRPr="006623DB" w14:paraId="79A0B82A" w14:textId="77777777" w:rsidTr="008E4088">
        <w:tc>
          <w:tcPr>
            <w:tcW w:w="1696" w:type="dxa"/>
          </w:tcPr>
          <w:p w14:paraId="11523F80" w14:textId="77777777" w:rsidR="00195413" w:rsidRPr="006623DB" w:rsidRDefault="00195413" w:rsidP="00195413">
            <w:pPr>
              <w:jc w:val="both"/>
            </w:pPr>
          </w:p>
          <w:p w14:paraId="1B5ACF78" w14:textId="77777777" w:rsidR="00195413" w:rsidRPr="006623DB" w:rsidRDefault="00195413" w:rsidP="00195413">
            <w:pPr>
              <w:jc w:val="both"/>
              <w:rPr>
                <w:b/>
                <w:bCs/>
              </w:rPr>
            </w:pPr>
            <w:r w:rsidRPr="006623DB">
              <w:rPr>
                <w:b/>
                <w:bCs/>
              </w:rPr>
              <w:t xml:space="preserve">Hébergement </w:t>
            </w:r>
          </w:p>
          <w:p w14:paraId="05D5EA64" w14:textId="77777777" w:rsidR="00195413" w:rsidRPr="006623DB" w:rsidRDefault="00195413" w:rsidP="00195413">
            <w:pPr>
              <w:jc w:val="both"/>
            </w:pPr>
          </w:p>
        </w:tc>
        <w:tc>
          <w:tcPr>
            <w:tcW w:w="5954" w:type="dxa"/>
          </w:tcPr>
          <w:p w14:paraId="7A8DAFDA" w14:textId="77777777" w:rsidR="00195413" w:rsidRPr="006623DB" w:rsidRDefault="00195413" w:rsidP="00195413">
            <w:pPr>
              <w:jc w:val="both"/>
            </w:pPr>
          </w:p>
          <w:p w14:paraId="6681AFDA" w14:textId="353E8146" w:rsidR="00BB0E7E" w:rsidRDefault="00195413" w:rsidP="00195413">
            <w:pPr>
              <w:jc w:val="both"/>
            </w:pPr>
            <w:r w:rsidRPr="006623DB">
              <w:t xml:space="preserve">L’hébergement doit être adapté à la fois à une résidence à l’année ou à des séjours ponctuels (format « stages » pour sports individuels ou en équipes). </w:t>
            </w:r>
            <w:r w:rsidR="00BB0E7E" w:rsidRPr="00BB0E7E">
              <w:t>Il pourra comprendre des espaces permettant de simuler des stages en altitude.</w:t>
            </w:r>
          </w:p>
          <w:p w14:paraId="5F669D8F" w14:textId="77777777" w:rsidR="00BB0E7E" w:rsidRPr="006623DB" w:rsidRDefault="00BB0E7E" w:rsidP="00195413">
            <w:pPr>
              <w:jc w:val="both"/>
            </w:pPr>
          </w:p>
          <w:p w14:paraId="4CE47F5A" w14:textId="52333ADF" w:rsidR="00195413" w:rsidRPr="006623DB" w:rsidRDefault="00195413" w:rsidP="00195413">
            <w:pPr>
              <w:jc w:val="both"/>
            </w:pPr>
            <w:r w:rsidRPr="006623DB">
              <w:t>L’hébergement prévoi</w:t>
            </w:r>
            <w:r w:rsidR="00497B7C" w:rsidRPr="006623DB">
              <w:t>t</w:t>
            </w:r>
            <w:r w:rsidRPr="006623DB">
              <w:t xml:space="preserve"> des espaces de vie pour les sportifs et leurs encadrants, résidents ou non. </w:t>
            </w:r>
          </w:p>
          <w:p w14:paraId="74F67A48" w14:textId="77777777" w:rsidR="00195413" w:rsidRPr="006623DB" w:rsidRDefault="00195413" w:rsidP="00195413">
            <w:pPr>
              <w:jc w:val="both"/>
            </w:pPr>
          </w:p>
          <w:p w14:paraId="2EBE0D26" w14:textId="77777777" w:rsidR="00195413" w:rsidRPr="006623DB" w:rsidRDefault="00195413" w:rsidP="00195413">
            <w:pPr>
              <w:jc w:val="both"/>
            </w:pPr>
            <w:r w:rsidRPr="006623DB">
              <w:t>Les capacités d’hébergement sont adaptées aux besoins résultant de la réalisation du programme d’investissements prioritaires.</w:t>
            </w:r>
          </w:p>
          <w:p w14:paraId="4C0B4159" w14:textId="77777777" w:rsidR="00195413" w:rsidRPr="006623DB" w:rsidRDefault="00195413" w:rsidP="00195413">
            <w:pPr>
              <w:jc w:val="both"/>
            </w:pPr>
          </w:p>
          <w:p w14:paraId="66D6C54D" w14:textId="77777777" w:rsidR="00195413" w:rsidRPr="006623DB" w:rsidRDefault="00195413" w:rsidP="00195413">
            <w:pPr>
              <w:jc w:val="both"/>
              <w:rPr>
                <w:b/>
                <w:bCs/>
              </w:rPr>
            </w:pPr>
            <w:r w:rsidRPr="006623DB">
              <w:rPr>
                <w:b/>
                <w:bCs/>
              </w:rPr>
              <w:t xml:space="preserve">La subvention éventuelle pour ce poste permet de compléter une offre de logements </w:t>
            </w:r>
            <w:r w:rsidRPr="006623DB">
              <w:rPr>
                <w:b/>
                <w:bCs/>
                <w:u w:val="single"/>
              </w:rPr>
              <w:t>existante</w:t>
            </w:r>
            <w:r w:rsidRPr="006623DB">
              <w:rPr>
                <w:b/>
                <w:bCs/>
              </w:rPr>
              <w:t>. Le candidat démontre dès lors qu’il existe une offre de logements existante dont une rénovation/extension, permettra de répondre aux besoins résultant de la réalisation du programme d’investissements prioritaires.</w:t>
            </w:r>
          </w:p>
          <w:p w14:paraId="585C103C" w14:textId="77777777" w:rsidR="00195413" w:rsidRPr="006623DB" w:rsidRDefault="00195413" w:rsidP="00195413">
            <w:pPr>
              <w:jc w:val="both"/>
              <w:rPr>
                <w:b/>
                <w:bCs/>
              </w:rPr>
            </w:pPr>
          </w:p>
        </w:tc>
        <w:tc>
          <w:tcPr>
            <w:tcW w:w="1984" w:type="dxa"/>
          </w:tcPr>
          <w:p w14:paraId="66A23FCB" w14:textId="77777777" w:rsidR="00195413" w:rsidRPr="006623DB" w:rsidRDefault="00195413" w:rsidP="00195413">
            <w:pPr>
              <w:pStyle w:val="Paragraphedeliste"/>
              <w:ind w:left="360"/>
              <w:jc w:val="both"/>
            </w:pPr>
          </w:p>
          <w:p w14:paraId="7976340C" w14:textId="77777777" w:rsidR="00195413" w:rsidRPr="006623DB" w:rsidRDefault="00195413" w:rsidP="00195413">
            <w:pPr>
              <w:jc w:val="center"/>
              <w:rPr>
                <w:b/>
                <w:bCs/>
              </w:rPr>
            </w:pPr>
            <w:r w:rsidRPr="006623DB">
              <w:rPr>
                <w:b/>
                <w:bCs/>
              </w:rPr>
              <w:t>OUI / NON</w:t>
            </w:r>
          </w:p>
          <w:p w14:paraId="46B7A061" w14:textId="77777777" w:rsidR="00195413" w:rsidRPr="006623DB" w:rsidRDefault="00195413" w:rsidP="00195413">
            <w:pPr>
              <w:jc w:val="center"/>
              <w:rPr>
                <w:b/>
                <w:bCs/>
              </w:rPr>
            </w:pPr>
          </w:p>
          <w:p w14:paraId="0D9071FF" w14:textId="77777777" w:rsidR="00195413" w:rsidRPr="006623DB" w:rsidRDefault="00195413" w:rsidP="00195413">
            <w:pPr>
              <w:jc w:val="center"/>
              <w:rPr>
                <w:b/>
                <w:bCs/>
              </w:rPr>
            </w:pPr>
          </w:p>
          <w:p w14:paraId="7972056C" w14:textId="77777777" w:rsidR="00195413" w:rsidRPr="006623DB" w:rsidRDefault="00195413" w:rsidP="00195413">
            <w:pPr>
              <w:jc w:val="center"/>
              <w:rPr>
                <w:b/>
                <w:bCs/>
              </w:rPr>
            </w:pPr>
          </w:p>
          <w:p w14:paraId="2646EC82" w14:textId="77777777" w:rsidR="00195413" w:rsidRPr="006623DB" w:rsidRDefault="00195413" w:rsidP="00195413">
            <w:pPr>
              <w:jc w:val="center"/>
              <w:rPr>
                <w:b/>
                <w:bCs/>
              </w:rPr>
            </w:pPr>
          </w:p>
          <w:p w14:paraId="09EBFCD7" w14:textId="77777777" w:rsidR="00195413" w:rsidRPr="006623DB" w:rsidRDefault="00195413" w:rsidP="00195413">
            <w:pPr>
              <w:jc w:val="center"/>
              <w:rPr>
                <w:b/>
                <w:bCs/>
              </w:rPr>
            </w:pPr>
          </w:p>
          <w:p w14:paraId="3D4F6DC4" w14:textId="77777777" w:rsidR="00195413" w:rsidRPr="006623DB" w:rsidRDefault="00195413" w:rsidP="00195413">
            <w:pPr>
              <w:jc w:val="center"/>
              <w:rPr>
                <w:b/>
                <w:bCs/>
              </w:rPr>
            </w:pPr>
          </w:p>
          <w:p w14:paraId="2B32D1BE" w14:textId="77777777" w:rsidR="00195413" w:rsidRPr="006623DB" w:rsidRDefault="00195413" w:rsidP="00195413">
            <w:pPr>
              <w:jc w:val="center"/>
              <w:rPr>
                <w:b/>
                <w:bCs/>
              </w:rPr>
            </w:pPr>
          </w:p>
          <w:p w14:paraId="57A5422F" w14:textId="77777777" w:rsidR="00195413" w:rsidRPr="006623DB" w:rsidRDefault="00195413" w:rsidP="00195413">
            <w:pPr>
              <w:jc w:val="center"/>
              <w:rPr>
                <w:b/>
                <w:bCs/>
              </w:rPr>
            </w:pPr>
            <w:r w:rsidRPr="006623DB">
              <w:rPr>
                <w:b/>
                <w:bCs/>
              </w:rPr>
              <w:t>Estimation budgétaire de l’investissement :</w:t>
            </w:r>
          </w:p>
          <w:p w14:paraId="79E8EEF2" w14:textId="77777777" w:rsidR="00195413" w:rsidRPr="006623DB" w:rsidRDefault="00195413" w:rsidP="00195413">
            <w:pPr>
              <w:jc w:val="center"/>
              <w:rPr>
                <w:b/>
                <w:bCs/>
              </w:rPr>
            </w:pPr>
          </w:p>
          <w:p w14:paraId="5EE7B1E6" w14:textId="7823AD00" w:rsidR="00195413" w:rsidRPr="006623DB" w:rsidRDefault="00195413" w:rsidP="00195413">
            <w:pPr>
              <w:jc w:val="both"/>
            </w:pPr>
            <w:r w:rsidRPr="006623DB">
              <w:rPr>
                <w:b/>
                <w:bCs/>
              </w:rPr>
              <w:t>………………………… €</w:t>
            </w:r>
          </w:p>
        </w:tc>
      </w:tr>
      <w:tr w:rsidR="00896AD9" w:rsidRPr="006623DB" w14:paraId="4F3EB54C" w14:textId="77777777" w:rsidTr="005C0F2F">
        <w:tc>
          <w:tcPr>
            <w:tcW w:w="7650" w:type="dxa"/>
            <w:gridSpan w:val="2"/>
          </w:tcPr>
          <w:p w14:paraId="6AFA29F2" w14:textId="77777777" w:rsidR="00896AD9" w:rsidRPr="006623DB" w:rsidRDefault="00896AD9" w:rsidP="00195413">
            <w:pPr>
              <w:jc w:val="both"/>
            </w:pPr>
          </w:p>
          <w:p w14:paraId="1A281B08" w14:textId="064FA200" w:rsidR="00896AD9" w:rsidRPr="006623DB" w:rsidRDefault="00896AD9" w:rsidP="00195413">
            <w:pPr>
              <w:jc w:val="both"/>
              <w:rPr>
                <w:b/>
                <w:bCs/>
              </w:rPr>
            </w:pPr>
            <w:r w:rsidRPr="006623DB">
              <w:rPr>
                <w:b/>
                <w:bCs/>
              </w:rPr>
              <w:t>ESTIMATION BUDGETAIRE GLOBALE des investissements visés par la candidature</w:t>
            </w:r>
          </w:p>
          <w:p w14:paraId="2604A268" w14:textId="77777777" w:rsidR="00896AD9" w:rsidRPr="006623DB" w:rsidRDefault="00896AD9" w:rsidP="00195413">
            <w:pPr>
              <w:jc w:val="both"/>
            </w:pPr>
          </w:p>
        </w:tc>
        <w:tc>
          <w:tcPr>
            <w:tcW w:w="1984" w:type="dxa"/>
          </w:tcPr>
          <w:p w14:paraId="2E4E805D" w14:textId="77777777" w:rsidR="00896AD9" w:rsidRPr="006623DB" w:rsidRDefault="00896AD9" w:rsidP="00195413">
            <w:pPr>
              <w:pStyle w:val="Paragraphedeliste"/>
              <w:ind w:left="360"/>
              <w:jc w:val="both"/>
            </w:pPr>
          </w:p>
          <w:p w14:paraId="1AD74354" w14:textId="149F3FE3" w:rsidR="00896AD9" w:rsidRPr="006623DB" w:rsidRDefault="00896AD9" w:rsidP="00896AD9">
            <w:pPr>
              <w:jc w:val="both"/>
            </w:pPr>
            <w:r w:rsidRPr="006623DB">
              <w:rPr>
                <w:b/>
                <w:bCs/>
              </w:rPr>
              <w:t>………………………… €</w:t>
            </w:r>
          </w:p>
        </w:tc>
      </w:tr>
    </w:tbl>
    <w:p w14:paraId="0247BA76" w14:textId="77777777" w:rsidR="001F59EF" w:rsidRDefault="001F59EF" w:rsidP="003E06D2">
      <w:pPr>
        <w:spacing w:line="240" w:lineRule="auto"/>
        <w:jc w:val="both"/>
      </w:pPr>
    </w:p>
    <w:p w14:paraId="42048530" w14:textId="77777777" w:rsidR="001F59EF" w:rsidRDefault="001F59EF" w:rsidP="003E06D2">
      <w:pPr>
        <w:spacing w:line="240" w:lineRule="auto"/>
        <w:jc w:val="both"/>
      </w:pPr>
    </w:p>
    <w:p w14:paraId="7570A175" w14:textId="77777777" w:rsidR="001F59EF" w:rsidRDefault="001F59EF" w:rsidP="003E06D2">
      <w:pPr>
        <w:spacing w:line="240" w:lineRule="auto"/>
        <w:jc w:val="both"/>
      </w:pPr>
    </w:p>
    <w:p w14:paraId="195B23E7" w14:textId="77777777" w:rsidR="001F59EF" w:rsidRDefault="001F59EF" w:rsidP="003E06D2">
      <w:pPr>
        <w:spacing w:line="240" w:lineRule="auto"/>
        <w:jc w:val="both"/>
      </w:pPr>
    </w:p>
    <w:p w14:paraId="0BFA9835" w14:textId="77777777" w:rsidR="001F59EF" w:rsidRDefault="001F59EF" w:rsidP="003E06D2">
      <w:pPr>
        <w:spacing w:line="240" w:lineRule="auto"/>
        <w:jc w:val="both"/>
      </w:pPr>
    </w:p>
    <w:p w14:paraId="67A278AD" w14:textId="77777777" w:rsidR="001F59EF" w:rsidRDefault="001F59EF" w:rsidP="003E06D2">
      <w:pPr>
        <w:spacing w:line="240" w:lineRule="auto"/>
        <w:jc w:val="both"/>
      </w:pPr>
    </w:p>
    <w:p w14:paraId="5B9D4E74" w14:textId="77777777" w:rsidR="00C23011" w:rsidRDefault="00C23011" w:rsidP="00C23011">
      <w:pPr>
        <w:pStyle w:val="BDOHeading2numbered"/>
      </w:pPr>
      <w:bookmarkStart w:id="73" w:name="_Toc138861654"/>
      <w:bookmarkStart w:id="74" w:name="_Toc140500196"/>
      <w:bookmarkStart w:id="75" w:name="_Toc138861653"/>
      <w:r>
        <w:t>Consignes pour l’établissement du plan financier</w:t>
      </w:r>
      <w:bookmarkEnd w:id="73"/>
      <w:bookmarkEnd w:id="74"/>
    </w:p>
    <w:p w14:paraId="07891385" w14:textId="77777777" w:rsidR="00C23011" w:rsidRDefault="00C23011" w:rsidP="00C23011">
      <w:pPr>
        <w:jc w:val="both"/>
      </w:pPr>
    </w:p>
    <w:p w14:paraId="30BE7ED4" w14:textId="77777777" w:rsidR="00C23011" w:rsidRPr="00890306" w:rsidRDefault="00C23011" w:rsidP="00980A13">
      <w:pPr>
        <w:numPr>
          <w:ilvl w:val="0"/>
          <w:numId w:val="5"/>
        </w:numPr>
        <w:contextualSpacing/>
        <w:jc w:val="both"/>
        <w:rPr>
          <w:rFonts w:ascii="Trebuchet MS" w:eastAsia="Times New Roman" w:hAnsi="Trebuchet MS" w:cs="Times New Roman"/>
          <w:b/>
          <w:bCs/>
          <w:u w:val="single"/>
          <w:lang w:val="fr-FR"/>
        </w:rPr>
      </w:pPr>
      <w:r w:rsidRPr="00890306">
        <w:rPr>
          <w:rFonts w:ascii="Trebuchet MS" w:eastAsia="Times New Roman" w:hAnsi="Trebuchet MS" w:cs="Times New Roman"/>
          <w:b/>
          <w:bCs/>
          <w:u w:val="single"/>
          <w:lang w:val="fr-FR"/>
        </w:rPr>
        <w:t>Forme</w:t>
      </w:r>
    </w:p>
    <w:p w14:paraId="1714569F" w14:textId="77777777" w:rsidR="00C23011" w:rsidRPr="00890306" w:rsidRDefault="00C23011" w:rsidP="00C23011">
      <w:pPr>
        <w:contextualSpacing/>
        <w:jc w:val="both"/>
        <w:rPr>
          <w:rFonts w:ascii="Trebuchet MS" w:eastAsia="Times New Roman" w:hAnsi="Trebuchet MS" w:cs="Times New Roman"/>
          <w:lang w:val="fr-FR"/>
        </w:rPr>
      </w:pPr>
    </w:p>
    <w:p w14:paraId="66FBDAF0" w14:textId="19E1BFBB" w:rsidR="00C23011" w:rsidRDefault="00C23011" w:rsidP="00980A13">
      <w:pPr>
        <w:numPr>
          <w:ilvl w:val="0"/>
          <w:numId w:val="6"/>
        </w:numPr>
        <w:contextualSpacing/>
        <w:jc w:val="both"/>
        <w:rPr>
          <w:rFonts w:ascii="Trebuchet MS" w:eastAsia="Times New Roman" w:hAnsi="Trebuchet MS" w:cs="Times New Roman"/>
          <w:lang w:val="fr-FR"/>
        </w:rPr>
      </w:pPr>
      <w:r>
        <w:rPr>
          <w:rFonts w:ascii="Trebuchet MS" w:eastAsia="Times New Roman" w:hAnsi="Trebuchet MS" w:cs="Times New Roman"/>
          <w:lang w:val="fr-FR"/>
        </w:rPr>
        <w:t xml:space="preserve">Le candidat utilise le fichier </w:t>
      </w:r>
      <w:r w:rsidR="00B905BC">
        <w:rPr>
          <w:rFonts w:ascii="Trebuchet MS" w:eastAsia="Times New Roman" w:hAnsi="Trebuchet MS" w:cs="Times New Roman"/>
          <w:lang w:val="fr-FR"/>
        </w:rPr>
        <w:t>Excell</w:t>
      </w:r>
      <w:r>
        <w:rPr>
          <w:rFonts w:ascii="Trebuchet MS" w:eastAsia="Times New Roman" w:hAnsi="Trebuchet MS" w:cs="Times New Roman"/>
          <w:lang w:val="fr-FR"/>
        </w:rPr>
        <w:t xml:space="preserve"> annexé au présent cahier des charges</w:t>
      </w:r>
    </w:p>
    <w:p w14:paraId="024BCFCE" w14:textId="601D8172"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doit fonctionner dans la version anglaise de Microsoft Excel 2007 ou plus récente ;</w:t>
      </w:r>
    </w:p>
    <w:p w14:paraId="316FD499"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afficher aucun message d'erreur à l'ouverture du fichier ;</w:t>
      </w:r>
    </w:p>
    <w:p w14:paraId="2A3BC55B"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Aucun message d'erreur ne doit également apparaître lorsque les valeurs des hypothèses et des paramètres sont remplacées par d'autres valeurs plausibles ;</w:t>
      </w:r>
    </w:p>
    <w:p w14:paraId="520F0162"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et tous ses composants (onglets, cellules) doivent être librement accessibles (sans protection par mot de passe).</w:t>
      </w:r>
    </w:p>
    <w:p w14:paraId="24B4F7D3"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pas contenir d'onglets, de colonnes ou de lignes cachées contenant des données et/ou une logique de calcul.</w:t>
      </w:r>
    </w:p>
    <w:p w14:paraId="4D9430B8"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pas contenir de références circulaires.</w:t>
      </w:r>
    </w:p>
    <w:p w14:paraId="491DDF3B" w14:textId="77777777" w:rsidR="00C23011" w:rsidRPr="00C23011"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pas contenir de liens vers des fichiers externes.</w:t>
      </w:r>
    </w:p>
    <w:p w14:paraId="1A09B2DA"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doit contenir une description claire du code couleur utilisé pour les cellules, les lignes et les feuilles de calcul, des abréviations utilisées et des plages de noms.</w:t>
      </w:r>
    </w:p>
    <w:p w14:paraId="011F1590"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conditions de financement du modèle financier doivent correspondre aux conditions des fournisseurs de capitaux propres et d'emprunt.</w:t>
      </w:r>
    </w:p>
    <w:p w14:paraId="208AE9EA"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formules utilisées doivent être limitées en nombre d'arguments et l'utilisation de formules inhabituelles doit être évitée.</w:t>
      </w:r>
    </w:p>
    <w:p w14:paraId="0C3C7D1F" w14:textId="77777777" w:rsidR="00C23011" w:rsidRPr="00890306" w:rsidRDefault="00C23011" w:rsidP="00C23011">
      <w:pPr>
        <w:jc w:val="both"/>
        <w:rPr>
          <w:rFonts w:ascii="Trebuchet MS" w:eastAsia="Times New Roman" w:hAnsi="Trebuchet MS" w:cs="Times New Roman"/>
          <w:lang w:val="fr-FR"/>
        </w:rPr>
      </w:pPr>
    </w:p>
    <w:p w14:paraId="0798B557" w14:textId="77777777" w:rsidR="00C23011" w:rsidRDefault="00C23011" w:rsidP="00980A13">
      <w:pPr>
        <w:numPr>
          <w:ilvl w:val="0"/>
          <w:numId w:val="5"/>
        </w:numPr>
        <w:contextualSpacing/>
        <w:jc w:val="both"/>
        <w:rPr>
          <w:rFonts w:ascii="Trebuchet MS" w:eastAsia="Times New Roman" w:hAnsi="Trebuchet MS" w:cs="Times New Roman"/>
          <w:b/>
          <w:bCs/>
          <w:u w:val="single"/>
          <w:lang w:val="fr-FR"/>
        </w:rPr>
      </w:pPr>
      <w:r w:rsidRPr="00890306">
        <w:rPr>
          <w:rFonts w:ascii="Trebuchet MS" w:eastAsia="Times New Roman" w:hAnsi="Trebuchet MS" w:cs="Times New Roman"/>
          <w:b/>
          <w:bCs/>
          <w:u w:val="single"/>
          <w:lang w:val="fr-FR"/>
        </w:rPr>
        <w:t xml:space="preserve"> Structure</w:t>
      </w:r>
    </w:p>
    <w:p w14:paraId="087186BD" w14:textId="77777777" w:rsidR="00C23011" w:rsidRPr="00890306" w:rsidRDefault="00C23011" w:rsidP="00C23011">
      <w:pPr>
        <w:ind w:left="360"/>
        <w:contextualSpacing/>
        <w:jc w:val="both"/>
        <w:rPr>
          <w:rFonts w:ascii="Trebuchet MS" w:eastAsia="Times New Roman" w:hAnsi="Trebuchet MS" w:cs="Times New Roman"/>
          <w:b/>
          <w:bCs/>
          <w:u w:val="single"/>
          <w:lang w:val="fr-FR"/>
        </w:rPr>
      </w:pPr>
    </w:p>
    <w:p w14:paraId="064ABE5E"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distinction entre les feuilles d'entrée (hypothèses), les feuilles de calcul et les feuilles de rapport doit être observée.</w:t>
      </w:r>
    </w:p>
    <w:p w14:paraId="7C75D2BB"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Toutes les données d'entrée et tous les paramètres doivent être clairement indiqués (en couleur et/ou sur des onglets distincts).</w:t>
      </w:r>
    </w:p>
    <w:p w14:paraId="4F22496E"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formules doivent être utilisées de manière cohérente dans l'ensemble du modèle financier. (</w:t>
      </w:r>
      <w:proofErr w:type="gramStart"/>
      <w:r w:rsidRPr="00890306">
        <w:rPr>
          <w:rFonts w:ascii="Trebuchet MS" w:eastAsia="Times New Roman" w:hAnsi="Trebuchet MS" w:cs="Times New Roman"/>
          <w:lang w:val="fr-FR"/>
        </w:rPr>
        <w:t>pas</w:t>
      </w:r>
      <w:proofErr w:type="gramEnd"/>
      <w:r w:rsidRPr="00890306">
        <w:rPr>
          <w:rFonts w:ascii="Trebuchet MS" w:eastAsia="Times New Roman" w:hAnsi="Trebuchet MS" w:cs="Times New Roman"/>
          <w:lang w:val="fr-FR"/>
        </w:rPr>
        <w:t xml:space="preserve"> de changement de formule à travers le temps)</w:t>
      </w:r>
    </w:p>
    <w:p w14:paraId="7167DBFF"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 xml:space="preserve">Les colonnes doivent être utilisées pour des </w:t>
      </w:r>
      <w:proofErr w:type="gramStart"/>
      <w:r w:rsidRPr="00890306">
        <w:rPr>
          <w:rFonts w:ascii="Trebuchet MS" w:eastAsia="Times New Roman" w:hAnsi="Trebuchet MS" w:cs="Times New Roman"/>
          <w:lang w:val="fr-FR"/>
        </w:rPr>
        <w:t>périodes de temps</w:t>
      </w:r>
      <w:proofErr w:type="gramEnd"/>
      <w:r w:rsidRPr="00890306">
        <w:rPr>
          <w:rFonts w:ascii="Trebuchet MS" w:eastAsia="Times New Roman" w:hAnsi="Trebuchet MS" w:cs="Times New Roman"/>
          <w:lang w:val="fr-FR"/>
        </w:rPr>
        <w:t xml:space="preserve"> annuelles, une colonne du modèle étant utilisée à chaque fois pour la même période de temps pour chaque feuille de calcul. </w:t>
      </w:r>
    </w:p>
    <w:p w14:paraId="386FBA13"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 xml:space="preserve">L'utilisation de macros doit être évitée. </w:t>
      </w:r>
    </w:p>
    <w:p w14:paraId="31424F3C"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Bilan, compte de résultat et tableau des flux de trésorerie</w:t>
      </w:r>
      <w:r>
        <w:rPr>
          <w:rFonts w:ascii="Trebuchet MS" w:eastAsia="Times New Roman" w:hAnsi="Trebuchet MS" w:cs="Times New Roman"/>
          <w:lang w:val="fr-FR"/>
        </w:rPr>
        <w:t xml:space="preserve"> prévisionnels</w:t>
      </w:r>
      <w:r w:rsidRPr="00890306">
        <w:rPr>
          <w:rFonts w:ascii="Trebuchet MS" w:eastAsia="Times New Roman" w:hAnsi="Trebuchet MS" w:cs="Times New Roman"/>
          <w:lang w:val="fr-FR"/>
        </w:rPr>
        <w:t xml:space="preserve"> doivent être préparés conformément aux principes comptables généralement acceptés en </w:t>
      </w:r>
      <w:r>
        <w:rPr>
          <w:rFonts w:ascii="Trebuchet MS" w:eastAsia="Times New Roman" w:hAnsi="Trebuchet MS" w:cs="Times New Roman"/>
          <w:lang w:val="fr-FR"/>
        </w:rPr>
        <w:t>Belgique, suivant le canevas Excel annexé au cahier des charges.</w:t>
      </w:r>
    </w:p>
    <w:p w14:paraId="57E66C97" w14:textId="77777777" w:rsidR="00C23011" w:rsidRPr="00890306" w:rsidRDefault="00C23011" w:rsidP="00C23011">
      <w:pPr>
        <w:ind w:left="360"/>
        <w:contextualSpacing/>
        <w:jc w:val="both"/>
        <w:rPr>
          <w:rFonts w:ascii="Trebuchet MS" w:eastAsia="Times New Roman" w:hAnsi="Trebuchet MS" w:cs="Times New Roman"/>
          <w:lang w:val="fr-FR"/>
        </w:rPr>
      </w:pPr>
    </w:p>
    <w:p w14:paraId="3DE0B4BF" w14:textId="77777777" w:rsidR="00C23011" w:rsidRPr="00890306" w:rsidRDefault="00C23011" w:rsidP="00980A13">
      <w:pPr>
        <w:numPr>
          <w:ilvl w:val="0"/>
          <w:numId w:val="5"/>
        </w:numPr>
        <w:contextualSpacing/>
        <w:jc w:val="both"/>
        <w:rPr>
          <w:rFonts w:ascii="Trebuchet MS" w:eastAsia="Times New Roman" w:hAnsi="Trebuchet MS" w:cs="Times New Roman"/>
          <w:b/>
          <w:bCs/>
          <w:u w:val="single"/>
          <w:lang w:val="fr-FR"/>
        </w:rPr>
      </w:pPr>
      <w:r w:rsidRPr="00890306">
        <w:rPr>
          <w:rFonts w:ascii="Trebuchet MS" w:eastAsia="Times New Roman" w:hAnsi="Trebuchet MS" w:cs="Times New Roman"/>
          <w:b/>
          <w:bCs/>
          <w:u w:val="single"/>
          <w:lang w:val="fr-FR"/>
        </w:rPr>
        <w:t xml:space="preserve"> Documentation</w:t>
      </w:r>
    </w:p>
    <w:p w14:paraId="7082DFB2" w14:textId="77777777" w:rsidR="00C23011" w:rsidRPr="00890306" w:rsidRDefault="00C23011" w:rsidP="00C23011">
      <w:pPr>
        <w:contextualSpacing/>
        <w:jc w:val="both"/>
        <w:rPr>
          <w:rFonts w:ascii="Trebuchet MS" w:eastAsia="Times New Roman" w:hAnsi="Trebuchet MS" w:cs="Times New Roman"/>
          <w:lang w:val="fr-FR"/>
        </w:rPr>
      </w:pPr>
    </w:p>
    <w:p w14:paraId="67CCA779" w14:textId="77777777" w:rsidR="00C23011" w:rsidRDefault="00C23011" w:rsidP="00C23011">
      <w:pPr>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doit être accompagné d'un mode d'emploi et d'un livre d’hypothèse, qui comprend :</w:t>
      </w:r>
    </w:p>
    <w:p w14:paraId="3141B7E2" w14:textId="77777777" w:rsidR="00C23011" w:rsidRPr="00890306" w:rsidRDefault="00C23011" w:rsidP="00C23011">
      <w:pPr>
        <w:jc w:val="both"/>
        <w:rPr>
          <w:rFonts w:ascii="Trebuchet MS" w:eastAsia="Times New Roman" w:hAnsi="Trebuchet MS" w:cs="Times New Roman"/>
          <w:lang w:val="fr-FR"/>
        </w:rPr>
      </w:pPr>
    </w:p>
    <w:p w14:paraId="4138144C"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description de la structure du modèle financier ;</w:t>
      </w:r>
    </w:p>
    <w:p w14:paraId="1F6F6E1F"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La description de toute formule complexe ou inhabituelle.</w:t>
      </w:r>
    </w:p>
    <w:p w14:paraId="10E04BD2" w14:textId="77777777" w:rsidR="00C23011" w:rsidRPr="00890306" w:rsidRDefault="00C23011" w:rsidP="00C23011">
      <w:pPr>
        <w:ind w:left="720"/>
        <w:contextualSpacing/>
        <w:jc w:val="both"/>
        <w:rPr>
          <w:rFonts w:ascii="Trebuchet MS" w:eastAsia="Times New Roman" w:hAnsi="Trebuchet MS" w:cs="Times New Roman"/>
          <w:lang w:val="fr-FR"/>
        </w:rPr>
      </w:pPr>
    </w:p>
    <w:p w14:paraId="07C95F61" w14:textId="77777777" w:rsidR="00C23011" w:rsidRPr="00890306" w:rsidRDefault="00C23011" w:rsidP="00C23011">
      <w:p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 xml:space="preserve">Le livre de données doit contenir </w:t>
      </w:r>
    </w:p>
    <w:p w14:paraId="535CC688"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description exhaustive et détaillée de toutes les hypothèses et paramètre du modèle financier.</w:t>
      </w:r>
    </w:p>
    <w:p w14:paraId="29393563"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documentation via source ou pièce justificative pour chaque hypothèse d’entrée utilisée.</w:t>
      </w:r>
    </w:p>
    <w:p w14:paraId="7D33F506" w14:textId="77777777" w:rsidR="00293AD0" w:rsidRDefault="00293AD0" w:rsidP="00293AD0">
      <w:pPr>
        <w:pStyle w:val="BDOHeading2numbered"/>
        <w:numPr>
          <w:ilvl w:val="0"/>
          <w:numId w:val="0"/>
        </w:numPr>
        <w:jc w:val="both"/>
        <w:rPr>
          <w:lang w:val="fr-FR"/>
        </w:rPr>
      </w:pPr>
    </w:p>
    <w:p w14:paraId="1FFBC8D6" w14:textId="77777777" w:rsidR="00293AD0" w:rsidRDefault="00293AD0" w:rsidP="00293AD0">
      <w:pPr>
        <w:pStyle w:val="BDOHeading2numbered"/>
        <w:numPr>
          <w:ilvl w:val="0"/>
          <w:numId w:val="0"/>
        </w:numPr>
        <w:ind w:left="737" w:hanging="737"/>
        <w:jc w:val="both"/>
        <w:rPr>
          <w:lang w:val="fr-FR"/>
        </w:rPr>
      </w:pPr>
    </w:p>
    <w:p w14:paraId="1AB82E99" w14:textId="77777777" w:rsidR="00293AD0" w:rsidRDefault="00293AD0" w:rsidP="00293AD0">
      <w:pPr>
        <w:pStyle w:val="BDOHeading2numbered"/>
        <w:numPr>
          <w:ilvl w:val="0"/>
          <w:numId w:val="0"/>
        </w:numPr>
        <w:ind w:left="737"/>
      </w:pPr>
    </w:p>
    <w:p w14:paraId="3EC2E4B9" w14:textId="77777777" w:rsidR="00293AD0" w:rsidRDefault="00293AD0" w:rsidP="00293AD0">
      <w:pPr>
        <w:pStyle w:val="BDOHeading2numbered"/>
        <w:numPr>
          <w:ilvl w:val="0"/>
          <w:numId w:val="0"/>
        </w:numPr>
        <w:ind w:left="737"/>
      </w:pPr>
    </w:p>
    <w:p w14:paraId="386D512F" w14:textId="77777777" w:rsidR="00293AD0" w:rsidRDefault="00293AD0" w:rsidP="00293AD0">
      <w:pPr>
        <w:pStyle w:val="BDOHeading2numbered"/>
        <w:numPr>
          <w:ilvl w:val="0"/>
          <w:numId w:val="0"/>
        </w:numPr>
        <w:ind w:left="737"/>
      </w:pPr>
    </w:p>
    <w:p w14:paraId="47213E5C" w14:textId="77777777" w:rsidR="00293AD0" w:rsidRDefault="00293AD0" w:rsidP="00293AD0">
      <w:pPr>
        <w:pStyle w:val="BDOHeading2numbered"/>
        <w:numPr>
          <w:ilvl w:val="0"/>
          <w:numId w:val="0"/>
        </w:numPr>
        <w:ind w:left="737"/>
      </w:pPr>
    </w:p>
    <w:p w14:paraId="5CC0AFCB" w14:textId="77777777" w:rsidR="00293AD0" w:rsidRDefault="00293AD0" w:rsidP="00293AD0">
      <w:pPr>
        <w:pStyle w:val="BDOHeading2numbered"/>
        <w:numPr>
          <w:ilvl w:val="0"/>
          <w:numId w:val="0"/>
        </w:numPr>
        <w:ind w:left="737"/>
      </w:pPr>
    </w:p>
    <w:p w14:paraId="30754135" w14:textId="77777777" w:rsidR="00293AD0" w:rsidRDefault="00293AD0" w:rsidP="00293AD0">
      <w:pPr>
        <w:pStyle w:val="BDOHeading2numbered"/>
        <w:numPr>
          <w:ilvl w:val="0"/>
          <w:numId w:val="0"/>
        </w:numPr>
        <w:ind w:left="737"/>
      </w:pPr>
    </w:p>
    <w:p w14:paraId="1DF91657" w14:textId="77777777" w:rsidR="00293AD0" w:rsidRDefault="00293AD0" w:rsidP="00293AD0">
      <w:pPr>
        <w:pStyle w:val="BDOHeading2numbered"/>
        <w:numPr>
          <w:ilvl w:val="0"/>
          <w:numId w:val="0"/>
        </w:numPr>
        <w:ind w:left="737"/>
      </w:pPr>
    </w:p>
    <w:p w14:paraId="30B281E4" w14:textId="77777777" w:rsidR="00293AD0" w:rsidRDefault="00293AD0" w:rsidP="00293AD0">
      <w:pPr>
        <w:pStyle w:val="BDOHeading2numbered"/>
        <w:numPr>
          <w:ilvl w:val="0"/>
          <w:numId w:val="0"/>
        </w:numPr>
        <w:ind w:left="737"/>
      </w:pPr>
    </w:p>
    <w:p w14:paraId="1DC6AE85" w14:textId="77777777" w:rsidR="00293AD0" w:rsidRDefault="00293AD0" w:rsidP="00293AD0">
      <w:pPr>
        <w:pStyle w:val="BDOHeading2numbered"/>
        <w:numPr>
          <w:ilvl w:val="0"/>
          <w:numId w:val="0"/>
        </w:numPr>
        <w:ind w:left="737"/>
      </w:pPr>
    </w:p>
    <w:p w14:paraId="2E0B9AF4" w14:textId="77777777" w:rsidR="00293AD0" w:rsidRDefault="00293AD0" w:rsidP="00293AD0">
      <w:pPr>
        <w:pStyle w:val="BDOHeading2numbered"/>
        <w:numPr>
          <w:ilvl w:val="0"/>
          <w:numId w:val="0"/>
        </w:numPr>
        <w:ind w:left="737"/>
      </w:pPr>
    </w:p>
    <w:p w14:paraId="50A28C85" w14:textId="77777777" w:rsidR="00293AD0" w:rsidRDefault="00293AD0" w:rsidP="00293AD0">
      <w:pPr>
        <w:pStyle w:val="BDOHeading2numbered"/>
        <w:numPr>
          <w:ilvl w:val="0"/>
          <w:numId w:val="0"/>
        </w:numPr>
        <w:ind w:left="737"/>
      </w:pPr>
    </w:p>
    <w:p w14:paraId="040EDF3F" w14:textId="77777777" w:rsidR="00293AD0" w:rsidRDefault="00293AD0" w:rsidP="00293AD0">
      <w:pPr>
        <w:pStyle w:val="BDOHeading2numbered"/>
        <w:numPr>
          <w:ilvl w:val="0"/>
          <w:numId w:val="0"/>
        </w:numPr>
        <w:ind w:left="737"/>
      </w:pPr>
    </w:p>
    <w:p w14:paraId="0F1360F5" w14:textId="77777777" w:rsidR="00293AD0" w:rsidRDefault="00293AD0" w:rsidP="00293AD0">
      <w:pPr>
        <w:pStyle w:val="BDOHeading2numbered"/>
        <w:numPr>
          <w:ilvl w:val="0"/>
          <w:numId w:val="0"/>
        </w:numPr>
        <w:ind w:left="737"/>
      </w:pPr>
    </w:p>
    <w:p w14:paraId="400DC1FD" w14:textId="77777777" w:rsidR="00293AD0" w:rsidRDefault="00293AD0" w:rsidP="00293AD0">
      <w:pPr>
        <w:pStyle w:val="BDOHeading2numbered"/>
        <w:numPr>
          <w:ilvl w:val="0"/>
          <w:numId w:val="0"/>
        </w:numPr>
        <w:ind w:left="737"/>
      </w:pPr>
    </w:p>
    <w:p w14:paraId="2ACCF0C4" w14:textId="77777777" w:rsidR="00293AD0" w:rsidRDefault="00293AD0" w:rsidP="00293AD0">
      <w:pPr>
        <w:pStyle w:val="BDOHeading2numbered"/>
        <w:numPr>
          <w:ilvl w:val="0"/>
          <w:numId w:val="0"/>
        </w:numPr>
        <w:ind w:left="737"/>
      </w:pPr>
    </w:p>
    <w:p w14:paraId="50336ED9" w14:textId="77777777" w:rsidR="00293AD0" w:rsidRDefault="00293AD0" w:rsidP="00293AD0">
      <w:pPr>
        <w:pStyle w:val="BDOHeading2numbered"/>
        <w:numPr>
          <w:ilvl w:val="0"/>
          <w:numId w:val="0"/>
        </w:numPr>
        <w:ind w:left="737"/>
      </w:pPr>
    </w:p>
    <w:p w14:paraId="6CDF315D" w14:textId="77777777" w:rsidR="00293AD0" w:rsidRDefault="00293AD0" w:rsidP="00293AD0">
      <w:pPr>
        <w:pStyle w:val="BDOHeading2numbered"/>
        <w:numPr>
          <w:ilvl w:val="0"/>
          <w:numId w:val="0"/>
        </w:numPr>
        <w:ind w:left="737"/>
      </w:pPr>
    </w:p>
    <w:p w14:paraId="259E0C0B" w14:textId="77777777" w:rsidR="00293AD0" w:rsidRDefault="00293AD0" w:rsidP="00293AD0">
      <w:pPr>
        <w:pStyle w:val="BDOHeading2numbered"/>
        <w:numPr>
          <w:ilvl w:val="0"/>
          <w:numId w:val="0"/>
        </w:numPr>
        <w:ind w:left="737"/>
      </w:pPr>
    </w:p>
    <w:p w14:paraId="5312BD27" w14:textId="77777777" w:rsidR="00293AD0" w:rsidRDefault="00293AD0" w:rsidP="00293AD0">
      <w:pPr>
        <w:pStyle w:val="BDOHeading2numbered"/>
        <w:numPr>
          <w:ilvl w:val="0"/>
          <w:numId w:val="0"/>
        </w:numPr>
        <w:ind w:left="737"/>
      </w:pPr>
    </w:p>
    <w:p w14:paraId="7F66E46F" w14:textId="77777777" w:rsidR="00293AD0" w:rsidRDefault="00293AD0" w:rsidP="00293AD0">
      <w:pPr>
        <w:pStyle w:val="BDOHeading2numbered"/>
        <w:numPr>
          <w:ilvl w:val="0"/>
          <w:numId w:val="0"/>
        </w:numPr>
        <w:ind w:left="737"/>
      </w:pPr>
    </w:p>
    <w:p w14:paraId="6B3BAAF7" w14:textId="77777777" w:rsidR="00293AD0" w:rsidRDefault="00293AD0" w:rsidP="00293AD0">
      <w:pPr>
        <w:pStyle w:val="BDOHeading2numbered"/>
        <w:numPr>
          <w:ilvl w:val="0"/>
          <w:numId w:val="0"/>
        </w:numPr>
        <w:ind w:left="737"/>
      </w:pPr>
    </w:p>
    <w:p w14:paraId="03F2BAFA" w14:textId="77777777" w:rsidR="00293AD0" w:rsidRDefault="00293AD0" w:rsidP="00293AD0">
      <w:pPr>
        <w:pStyle w:val="BDOHeading2numbered"/>
        <w:numPr>
          <w:ilvl w:val="0"/>
          <w:numId w:val="0"/>
        </w:numPr>
        <w:ind w:left="737"/>
      </w:pPr>
    </w:p>
    <w:p w14:paraId="3E24F636" w14:textId="77777777" w:rsidR="00293AD0" w:rsidRDefault="00293AD0" w:rsidP="00293AD0">
      <w:pPr>
        <w:pStyle w:val="BDOHeading2numbered"/>
        <w:numPr>
          <w:ilvl w:val="0"/>
          <w:numId w:val="0"/>
        </w:numPr>
        <w:ind w:left="737"/>
      </w:pPr>
    </w:p>
    <w:p w14:paraId="1767AD11" w14:textId="77777777" w:rsidR="00293AD0" w:rsidRDefault="00293AD0" w:rsidP="00293AD0">
      <w:pPr>
        <w:pStyle w:val="BDOHeading2numbered"/>
        <w:numPr>
          <w:ilvl w:val="0"/>
          <w:numId w:val="0"/>
        </w:numPr>
        <w:ind w:left="737"/>
      </w:pPr>
    </w:p>
    <w:p w14:paraId="305A5B07" w14:textId="77777777" w:rsidR="00293AD0" w:rsidRDefault="00293AD0" w:rsidP="00293AD0">
      <w:pPr>
        <w:pStyle w:val="BDOHeading2numbered"/>
        <w:numPr>
          <w:ilvl w:val="0"/>
          <w:numId w:val="0"/>
        </w:numPr>
        <w:ind w:left="737"/>
      </w:pPr>
    </w:p>
    <w:p w14:paraId="2DB2BC31" w14:textId="77777777" w:rsidR="00293AD0" w:rsidRDefault="00293AD0" w:rsidP="00293AD0">
      <w:pPr>
        <w:pStyle w:val="BDOHeading2numbered"/>
        <w:numPr>
          <w:ilvl w:val="0"/>
          <w:numId w:val="0"/>
        </w:numPr>
        <w:ind w:left="737"/>
      </w:pPr>
    </w:p>
    <w:p w14:paraId="75C65E85" w14:textId="77777777" w:rsidR="00293AD0" w:rsidRDefault="00293AD0" w:rsidP="00293AD0">
      <w:pPr>
        <w:pStyle w:val="BDOHeading2numbered"/>
        <w:numPr>
          <w:ilvl w:val="0"/>
          <w:numId w:val="0"/>
        </w:numPr>
        <w:ind w:left="737"/>
      </w:pPr>
    </w:p>
    <w:p w14:paraId="5BA191BC" w14:textId="77777777" w:rsidR="00293AD0" w:rsidRDefault="00293AD0" w:rsidP="00293AD0">
      <w:pPr>
        <w:pStyle w:val="BDOHeading2numbered"/>
        <w:numPr>
          <w:ilvl w:val="0"/>
          <w:numId w:val="0"/>
        </w:numPr>
        <w:ind w:left="737"/>
      </w:pPr>
    </w:p>
    <w:p w14:paraId="5A400FC3" w14:textId="77777777" w:rsidR="00293AD0" w:rsidRDefault="00293AD0" w:rsidP="00293AD0">
      <w:pPr>
        <w:pStyle w:val="BDOHeading2numbered"/>
        <w:numPr>
          <w:ilvl w:val="0"/>
          <w:numId w:val="0"/>
        </w:numPr>
        <w:ind w:left="737"/>
      </w:pPr>
    </w:p>
    <w:p w14:paraId="0F5506D2" w14:textId="77777777" w:rsidR="00293AD0" w:rsidRDefault="00293AD0" w:rsidP="00293AD0">
      <w:pPr>
        <w:pStyle w:val="BDOHeading2numbered"/>
        <w:numPr>
          <w:ilvl w:val="0"/>
          <w:numId w:val="0"/>
        </w:numPr>
        <w:ind w:left="737"/>
      </w:pPr>
    </w:p>
    <w:p w14:paraId="5BD60FFB" w14:textId="77777777" w:rsidR="00293AD0" w:rsidRDefault="00293AD0" w:rsidP="00293AD0">
      <w:pPr>
        <w:pStyle w:val="BDOHeading2numbered"/>
        <w:numPr>
          <w:ilvl w:val="0"/>
          <w:numId w:val="0"/>
        </w:numPr>
        <w:ind w:left="737"/>
      </w:pPr>
    </w:p>
    <w:p w14:paraId="0B4AC4BD" w14:textId="77777777" w:rsidR="00293AD0" w:rsidRDefault="00293AD0" w:rsidP="00293AD0">
      <w:pPr>
        <w:pStyle w:val="BDOHeading2numbered"/>
        <w:numPr>
          <w:ilvl w:val="0"/>
          <w:numId w:val="0"/>
        </w:numPr>
        <w:ind w:left="737"/>
      </w:pPr>
    </w:p>
    <w:p w14:paraId="37324147" w14:textId="77777777" w:rsidR="00293AD0" w:rsidRDefault="00293AD0" w:rsidP="00293AD0">
      <w:pPr>
        <w:pStyle w:val="BDOHeading2numbered"/>
        <w:numPr>
          <w:ilvl w:val="0"/>
          <w:numId w:val="0"/>
        </w:numPr>
        <w:ind w:left="737"/>
      </w:pPr>
    </w:p>
    <w:p w14:paraId="4156CEE1" w14:textId="77777777" w:rsidR="00293AD0" w:rsidRDefault="00293AD0" w:rsidP="00293AD0">
      <w:pPr>
        <w:pStyle w:val="BDOHeading2numbered"/>
        <w:numPr>
          <w:ilvl w:val="0"/>
          <w:numId w:val="0"/>
        </w:numPr>
        <w:ind w:left="737"/>
      </w:pPr>
    </w:p>
    <w:p w14:paraId="7F0D4AEB" w14:textId="77777777" w:rsidR="00293AD0" w:rsidRDefault="00293AD0" w:rsidP="00293AD0">
      <w:pPr>
        <w:pStyle w:val="BDOHeading2numbered"/>
        <w:numPr>
          <w:ilvl w:val="0"/>
          <w:numId w:val="0"/>
        </w:numPr>
        <w:ind w:left="737"/>
      </w:pPr>
    </w:p>
    <w:p w14:paraId="5A47B9C3" w14:textId="77777777" w:rsidR="00293AD0" w:rsidRDefault="00293AD0" w:rsidP="00293AD0">
      <w:pPr>
        <w:pStyle w:val="BDOHeading2numbered"/>
        <w:numPr>
          <w:ilvl w:val="0"/>
          <w:numId w:val="0"/>
        </w:numPr>
        <w:ind w:left="737"/>
      </w:pPr>
    </w:p>
    <w:p w14:paraId="4375F85D" w14:textId="77777777" w:rsidR="00293AD0" w:rsidRDefault="00293AD0" w:rsidP="00293AD0">
      <w:pPr>
        <w:pStyle w:val="BDOHeading2numbered"/>
        <w:numPr>
          <w:ilvl w:val="0"/>
          <w:numId w:val="0"/>
        </w:numPr>
        <w:ind w:left="737"/>
      </w:pPr>
    </w:p>
    <w:p w14:paraId="589E78E3" w14:textId="77777777" w:rsidR="00293AD0" w:rsidRDefault="00293AD0" w:rsidP="00293AD0">
      <w:pPr>
        <w:pStyle w:val="BDOHeading2numbered"/>
        <w:numPr>
          <w:ilvl w:val="0"/>
          <w:numId w:val="0"/>
        </w:numPr>
        <w:ind w:left="737"/>
      </w:pPr>
    </w:p>
    <w:p w14:paraId="6821C1A2" w14:textId="77777777" w:rsidR="00293AD0" w:rsidRDefault="00293AD0" w:rsidP="00293AD0">
      <w:pPr>
        <w:pStyle w:val="paragraph"/>
        <w:spacing w:before="0" w:beforeAutospacing="0" w:after="0" w:afterAutospacing="0"/>
        <w:jc w:val="both"/>
        <w:textAlignment w:val="baseline"/>
        <w:rPr>
          <w:rFonts w:ascii="Trebuchet MS" w:hAnsi="Trebuchet MS"/>
          <w:b/>
          <w:bCs/>
          <w:sz w:val="22"/>
          <w:szCs w:val="22"/>
        </w:rPr>
      </w:pPr>
      <w:r>
        <w:rPr>
          <w:rStyle w:val="eop"/>
          <w:rFonts w:ascii="Trebuchet MS" w:hAnsi="Trebuchet MS"/>
          <w:b/>
          <w:bCs/>
          <w:sz w:val="20"/>
          <w:szCs w:val="20"/>
        </w:rPr>
        <w:t> </w:t>
      </w:r>
    </w:p>
    <w:p w14:paraId="7F9B54D3" w14:textId="77777777" w:rsidR="00293AD0" w:rsidRDefault="00293AD0" w:rsidP="00293AD0">
      <w:pPr>
        <w:contextualSpacing/>
        <w:jc w:val="both"/>
        <w:rPr>
          <w:rFonts w:ascii="Trebuchet MS" w:eastAsia="Times New Roman" w:hAnsi="Trebuchet MS" w:cs="Times New Roman"/>
          <w:lang w:val="fr-FR"/>
        </w:rPr>
      </w:pPr>
    </w:p>
    <w:p w14:paraId="5F1FE10A" w14:textId="4C466A57" w:rsidR="00293AD0" w:rsidRPr="00293AD0" w:rsidRDefault="00293AD0" w:rsidP="00293AD0">
      <w:pPr>
        <w:pStyle w:val="BDOHeading2numbered"/>
      </w:pPr>
      <w:bookmarkStart w:id="76" w:name="_Toc140500197"/>
      <w:r w:rsidRPr="00293AD0">
        <w:t>Justification Aides d’Etat</w:t>
      </w:r>
      <w:bookmarkEnd w:id="76"/>
    </w:p>
    <w:p w14:paraId="2454C9C0" w14:textId="77777777" w:rsidR="00293AD0" w:rsidRDefault="00293AD0" w:rsidP="00293AD0">
      <w:pPr>
        <w:contextualSpacing/>
        <w:jc w:val="both"/>
        <w:rPr>
          <w:rFonts w:ascii="Trebuchet MS" w:eastAsia="Times New Roman" w:hAnsi="Trebuchet MS" w:cs="Times New Roman"/>
          <w:lang w:val="fr-FR"/>
        </w:rPr>
      </w:pPr>
    </w:p>
    <w:p w14:paraId="720E4FD2" w14:textId="300593FB" w:rsidR="00293AD0" w:rsidRPr="00293AD0" w:rsidRDefault="00B8647B" w:rsidP="00293AD0">
      <w:pPr>
        <w:contextualSpacing/>
        <w:jc w:val="both"/>
        <w:rPr>
          <w:rFonts w:ascii="Trebuchet MS" w:eastAsia="Times New Roman" w:hAnsi="Trebuchet MS" w:cs="Times New Roman"/>
          <w:lang w:val="fr-FR"/>
        </w:rPr>
      </w:pPr>
      <w:r w:rsidRPr="006623DB">
        <w:rPr>
          <w:rFonts w:ascii="Trebuchet MS" w:eastAsia="Times New Roman" w:hAnsi="Trebuchet MS" w:cs="Times New Roman"/>
          <w:lang w:val="fr-FR"/>
        </w:rPr>
        <w:t>Veuillez expliquer et justifier pourquoi le projet soumis concerne une activité non-économique au sens des règles applicables en matière d’aides d’Etat</w:t>
      </w:r>
      <w:r w:rsidR="000F316D" w:rsidRPr="006623DB">
        <w:rPr>
          <w:rFonts w:ascii="Trebuchet MS" w:eastAsia="Times New Roman" w:hAnsi="Trebuchet MS" w:cs="Times New Roman"/>
          <w:lang w:val="fr-FR"/>
        </w:rPr>
        <w:t xml:space="preserve"> </w:t>
      </w:r>
      <w:r w:rsidR="00293AD0" w:rsidRPr="006623DB">
        <w:rPr>
          <w:rFonts w:ascii="Trebuchet MS" w:eastAsia="Times New Roman" w:hAnsi="Trebuchet MS" w:cs="Times New Roman"/>
          <w:lang w:val="fr-FR"/>
        </w:rPr>
        <w:t>:</w:t>
      </w:r>
      <w:r w:rsidR="00293AD0" w:rsidRPr="00293AD0">
        <w:rPr>
          <w:rFonts w:ascii="Trebuchet MS" w:eastAsia="Times New Roman" w:hAnsi="Trebuchet MS" w:cs="Times New Roman"/>
          <w:lang w:val="fr-FR"/>
        </w:rPr>
        <w:t> </w:t>
      </w:r>
    </w:p>
    <w:p w14:paraId="5DFFC0C2" w14:textId="77777777" w:rsidR="00293AD0" w:rsidRDefault="00293AD0" w:rsidP="00293AD0">
      <w:pPr>
        <w:pStyle w:val="paragraph"/>
        <w:spacing w:before="0" w:beforeAutospacing="0" w:after="0" w:afterAutospacing="0"/>
        <w:textAlignment w:val="baseline"/>
        <w:rPr>
          <w:rStyle w:val="normaltextrun"/>
          <w:rFonts w:ascii="Trebuchet MS" w:hAnsi="Trebuchet MS"/>
          <w:sz w:val="19"/>
          <w:szCs w:val="19"/>
        </w:rPr>
      </w:pPr>
    </w:p>
    <w:tbl>
      <w:tblPr>
        <w:tblStyle w:val="Grilledutableau"/>
        <w:tblW w:w="0" w:type="auto"/>
        <w:tblLook w:val="04A0" w:firstRow="1" w:lastRow="0" w:firstColumn="1" w:lastColumn="0" w:noHBand="0" w:noVBand="1"/>
      </w:tblPr>
      <w:tblGrid>
        <w:gridCol w:w="8495"/>
      </w:tblGrid>
      <w:tr w:rsidR="00293AD0" w14:paraId="4105CD99" w14:textId="77777777" w:rsidTr="00293AD0">
        <w:trPr>
          <w:trHeight w:val="4792"/>
        </w:trPr>
        <w:tc>
          <w:tcPr>
            <w:tcW w:w="8495" w:type="dxa"/>
          </w:tcPr>
          <w:p w14:paraId="7B8539C2" w14:textId="77777777" w:rsidR="00293AD0" w:rsidRDefault="00293AD0" w:rsidP="00293AD0">
            <w:pPr>
              <w:pStyle w:val="paragraph"/>
              <w:spacing w:before="0" w:beforeAutospacing="0" w:after="0" w:afterAutospacing="0"/>
              <w:textAlignment w:val="baseline"/>
              <w:rPr>
                <w:rStyle w:val="normaltextrun"/>
                <w:rFonts w:ascii="Trebuchet MS" w:hAnsi="Trebuchet MS"/>
                <w:sz w:val="19"/>
                <w:szCs w:val="19"/>
              </w:rPr>
            </w:pPr>
            <w:bookmarkStart w:id="77" w:name="_Hlk139988001"/>
          </w:p>
        </w:tc>
      </w:tr>
      <w:bookmarkEnd w:id="77"/>
    </w:tbl>
    <w:p w14:paraId="6152CEAB" w14:textId="77777777" w:rsidR="00293AD0" w:rsidRDefault="00293AD0" w:rsidP="00293AD0">
      <w:pPr>
        <w:pStyle w:val="paragraph"/>
        <w:spacing w:before="0" w:beforeAutospacing="0" w:after="0" w:afterAutospacing="0"/>
        <w:textAlignment w:val="baseline"/>
        <w:rPr>
          <w:rStyle w:val="normaltextrun"/>
          <w:rFonts w:ascii="Trebuchet MS" w:hAnsi="Trebuchet MS"/>
          <w:sz w:val="19"/>
          <w:szCs w:val="19"/>
        </w:rPr>
      </w:pPr>
    </w:p>
    <w:p w14:paraId="72101E6F" w14:textId="3B059C88" w:rsidR="00293AD0" w:rsidRPr="00C23011" w:rsidRDefault="00293AD0" w:rsidP="00293AD0">
      <w:pPr>
        <w:pStyle w:val="paragraph"/>
        <w:spacing w:before="0" w:beforeAutospacing="0" w:after="0" w:afterAutospacing="0"/>
        <w:textAlignment w:val="baseline"/>
        <w:rPr>
          <w:rFonts w:ascii="Trebuchet MS" w:hAnsi="Trebuchet MS"/>
          <w:sz w:val="22"/>
          <w:szCs w:val="22"/>
        </w:rPr>
      </w:pPr>
      <w:r w:rsidRPr="00C23011">
        <w:rPr>
          <w:rStyle w:val="normaltextrun"/>
          <w:rFonts w:ascii="Trebuchet MS" w:hAnsi="Trebuchet MS"/>
          <w:sz w:val="19"/>
          <w:szCs w:val="19"/>
        </w:rPr>
        <w:t> </w:t>
      </w:r>
      <w:r w:rsidRPr="00C23011">
        <w:rPr>
          <w:rStyle w:val="eop"/>
          <w:rFonts w:ascii="Trebuchet MS" w:hAnsi="Trebuchet MS"/>
          <w:sz w:val="19"/>
          <w:szCs w:val="19"/>
        </w:rPr>
        <w:t> </w:t>
      </w:r>
    </w:p>
    <w:p w14:paraId="6F6C6E73" w14:textId="100A7558" w:rsidR="00293AD0" w:rsidRDefault="00293AD0" w:rsidP="00293AD0">
      <w:pPr>
        <w:contextualSpacing/>
        <w:jc w:val="both"/>
        <w:rPr>
          <w:rFonts w:eastAsia="Times New Roman" w:cs="Times New Roman"/>
          <w:lang w:val="fr-FR"/>
        </w:rPr>
      </w:pPr>
      <w:r w:rsidRPr="00293AD0">
        <w:rPr>
          <w:rFonts w:eastAsia="Times New Roman" w:cs="Times New Roman"/>
          <w:lang w:val="fr-FR"/>
        </w:rPr>
        <w:t>Dans les cas où le candidat ne p</w:t>
      </w:r>
      <w:r>
        <w:rPr>
          <w:rFonts w:eastAsia="Times New Roman" w:cs="Times New Roman"/>
          <w:lang w:val="fr-FR"/>
        </w:rPr>
        <w:t>eut</w:t>
      </w:r>
      <w:r w:rsidRPr="00293AD0">
        <w:rPr>
          <w:rFonts w:eastAsia="Times New Roman" w:cs="Times New Roman"/>
          <w:lang w:val="fr-FR"/>
        </w:rPr>
        <w:t xml:space="preserve"> pas démontrer que la législation en matière d’aide d’Etat n’est pas applicable au présent projet, </w:t>
      </w:r>
      <w:r>
        <w:rPr>
          <w:rFonts w:eastAsia="Times New Roman" w:cs="Times New Roman"/>
          <w:lang w:val="fr-FR"/>
        </w:rPr>
        <w:t>avancez</w:t>
      </w:r>
      <w:r w:rsidRPr="00293AD0">
        <w:rPr>
          <w:rFonts w:eastAsia="Times New Roman" w:cs="Times New Roman"/>
          <w:lang w:val="fr-FR"/>
        </w:rPr>
        <w:t xml:space="preserve"> et justifie</w:t>
      </w:r>
      <w:r>
        <w:rPr>
          <w:rFonts w:eastAsia="Times New Roman" w:cs="Times New Roman"/>
          <w:lang w:val="fr-FR"/>
        </w:rPr>
        <w:t>z</w:t>
      </w:r>
      <w:r w:rsidRPr="00293AD0">
        <w:rPr>
          <w:rFonts w:eastAsia="Times New Roman" w:cs="Times New Roman"/>
          <w:lang w:val="fr-FR"/>
        </w:rPr>
        <w:t xml:space="preserve"> les éléments sur la base desquels </w:t>
      </w:r>
      <w:r>
        <w:rPr>
          <w:rFonts w:eastAsia="Times New Roman" w:cs="Times New Roman"/>
          <w:lang w:val="fr-FR"/>
        </w:rPr>
        <w:t>la candidature</w:t>
      </w:r>
      <w:r w:rsidRPr="00293AD0">
        <w:rPr>
          <w:rFonts w:eastAsia="Times New Roman" w:cs="Times New Roman"/>
          <w:lang w:val="fr-FR"/>
        </w:rPr>
        <w:t xml:space="preserve"> peut bénéficier de l’exemption en vertu de l’article 55 du Règlement Général d'Exemption par Catégorie</w:t>
      </w:r>
      <w:r>
        <w:rPr>
          <w:rFonts w:eastAsia="Times New Roman" w:cs="Times New Roman"/>
          <w:lang w:val="fr-FR"/>
        </w:rPr>
        <w:t> :</w:t>
      </w:r>
    </w:p>
    <w:p w14:paraId="1CECE66A" w14:textId="77777777" w:rsidR="00293AD0" w:rsidRPr="00293AD0" w:rsidRDefault="00293AD0" w:rsidP="00293AD0">
      <w:pPr>
        <w:contextualSpacing/>
        <w:jc w:val="both"/>
        <w:rPr>
          <w:rFonts w:ascii="Trebuchet MS" w:eastAsia="Times New Roman" w:hAnsi="Trebuchet MS" w:cs="Times New Roman"/>
          <w:lang w:val="fr-FR"/>
        </w:rPr>
      </w:pPr>
    </w:p>
    <w:tbl>
      <w:tblPr>
        <w:tblStyle w:val="Grilledutableau"/>
        <w:tblW w:w="0" w:type="auto"/>
        <w:tblLook w:val="04A0" w:firstRow="1" w:lastRow="0" w:firstColumn="1" w:lastColumn="0" w:noHBand="0" w:noVBand="1"/>
      </w:tblPr>
      <w:tblGrid>
        <w:gridCol w:w="8495"/>
      </w:tblGrid>
      <w:tr w:rsidR="00293AD0" w14:paraId="7D6A1B7C" w14:textId="77777777" w:rsidTr="00B80FF8">
        <w:trPr>
          <w:trHeight w:val="4792"/>
        </w:trPr>
        <w:tc>
          <w:tcPr>
            <w:tcW w:w="8495" w:type="dxa"/>
          </w:tcPr>
          <w:p w14:paraId="1053E44D" w14:textId="77777777" w:rsidR="00293AD0" w:rsidRPr="00293AD0" w:rsidRDefault="00293AD0" w:rsidP="00B80FF8">
            <w:pPr>
              <w:pStyle w:val="paragraph"/>
              <w:spacing w:before="0" w:beforeAutospacing="0" w:after="0" w:afterAutospacing="0"/>
              <w:textAlignment w:val="baseline"/>
              <w:rPr>
                <w:rStyle w:val="normaltextrun"/>
                <w:rFonts w:ascii="Trebuchet MS" w:hAnsi="Trebuchet MS"/>
                <w:sz w:val="19"/>
                <w:szCs w:val="19"/>
                <w:lang w:val="fr-FR"/>
              </w:rPr>
            </w:pPr>
          </w:p>
        </w:tc>
      </w:tr>
    </w:tbl>
    <w:p w14:paraId="0463373F" w14:textId="0FAE7881" w:rsidR="003E06D2" w:rsidRDefault="003E06D2" w:rsidP="009A5957">
      <w:pPr>
        <w:pStyle w:val="BDOHeading2numbered"/>
      </w:pPr>
      <w:bookmarkStart w:id="78" w:name="_Toc140500198"/>
      <w:r>
        <w:t xml:space="preserve">Canevas lettre d’engagement </w:t>
      </w:r>
      <w:bookmarkEnd w:id="75"/>
      <w:r w:rsidR="003D750F">
        <w:t>avec d’autres partenaires</w:t>
      </w:r>
      <w:bookmarkEnd w:id="78"/>
      <w:r w:rsidDel="001F1DFB">
        <w:t xml:space="preserve"> </w:t>
      </w:r>
    </w:p>
    <w:p w14:paraId="6D4B19E4" w14:textId="77777777" w:rsidR="003E06D2" w:rsidRDefault="003E06D2" w:rsidP="003E06D2">
      <w:pPr>
        <w:jc w:val="both"/>
      </w:pPr>
    </w:p>
    <w:p w14:paraId="752D2DE5" w14:textId="77777777" w:rsidR="003E06D2" w:rsidRPr="0089676E" w:rsidRDefault="003E06D2" w:rsidP="00980A13">
      <w:pPr>
        <w:pStyle w:val="Paragraphedeliste"/>
        <w:numPr>
          <w:ilvl w:val="0"/>
          <w:numId w:val="20"/>
        </w:numPr>
        <w:jc w:val="both"/>
        <w:rPr>
          <w:lang w:val="fr-FR"/>
        </w:rPr>
      </w:pPr>
      <w:r>
        <w:rPr>
          <w:lang w:val="fr-FR"/>
        </w:rPr>
        <w:t xml:space="preserve">Signataires </w:t>
      </w:r>
    </w:p>
    <w:p w14:paraId="6146A3F3" w14:textId="77777777" w:rsidR="003E06D2" w:rsidRDefault="003E06D2" w:rsidP="003E06D2">
      <w:pPr>
        <w:jc w:val="both"/>
        <w:rPr>
          <w:lang w:val="fr-FR"/>
        </w:rPr>
      </w:pPr>
    </w:p>
    <w:p w14:paraId="01CC55B4" w14:textId="77777777" w:rsidR="009A5957" w:rsidRDefault="009A5957" w:rsidP="009A5957">
      <w:pPr>
        <w:rPr>
          <w:lang w:val="fr-FR"/>
        </w:rPr>
      </w:pPr>
      <w:r>
        <w:rPr>
          <w:lang w:val="fr-FR"/>
        </w:rPr>
        <w:t xml:space="preserve">Le </w:t>
      </w:r>
      <w:r>
        <w:t>candidat</w:t>
      </w:r>
      <w:r>
        <w:rPr>
          <w:lang w:val="fr-FR"/>
        </w:rPr>
        <w:t xml:space="preserve"> …………………………………………………………………, </w:t>
      </w:r>
    </w:p>
    <w:p w14:paraId="17007E36" w14:textId="77777777" w:rsidR="009A5957" w:rsidRDefault="009A5957" w:rsidP="009A5957">
      <w:pPr>
        <w:rPr>
          <w:lang w:val="fr-FR"/>
        </w:rPr>
      </w:pPr>
    </w:p>
    <w:p w14:paraId="08F68A5B" w14:textId="77777777" w:rsidR="009A5957" w:rsidRPr="008C648C" w:rsidRDefault="009A5957" w:rsidP="009A5957">
      <w:pPr>
        <w:rPr>
          <w:lang w:val="fr-FR"/>
        </w:rPr>
      </w:pPr>
      <w:proofErr w:type="gramStart"/>
      <w:r>
        <w:rPr>
          <w:lang w:val="fr-FR"/>
        </w:rPr>
        <w:t>représenté</w:t>
      </w:r>
      <w:proofErr w:type="gramEnd"/>
      <w:r>
        <w:rPr>
          <w:lang w:val="fr-FR"/>
        </w:rPr>
        <w:t xml:space="preserve"> par Madame/Monsieur</w:t>
      </w:r>
      <w:r>
        <w:rPr>
          <w:b/>
          <w:bCs/>
          <w:lang w:val="fr-FR"/>
        </w:rPr>
        <w:t>………………………………………………..</w:t>
      </w:r>
      <w:r>
        <w:rPr>
          <w:lang w:val="fr-FR"/>
        </w:rPr>
        <w:t>, (titre) …………………………………</w:t>
      </w:r>
    </w:p>
    <w:p w14:paraId="75267A08" w14:textId="77777777" w:rsidR="009A5957" w:rsidRDefault="009A5957" w:rsidP="009A5957">
      <w:pPr>
        <w:ind w:left="720"/>
        <w:rPr>
          <w:lang w:val="fr-FR"/>
        </w:rPr>
      </w:pPr>
    </w:p>
    <w:p w14:paraId="60246EDA" w14:textId="77777777" w:rsidR="009A5957" w:rsidRDefault="009A5957" w:rsidP="009A5957">
      <w:pPr>
        <w:ind w:left="720"/>
        <w:rPr>
          <w:lang w:val="fr-FR"/>
        </w:rPr>
      </w:pPr>
    </w:p>
    <w:p w14:paraId="70BD9B67" w14:textId="72E4BF41" w:rsidR="009A5957" w:rsidRDefault="009A5957" w:rsidP="009A5957">
      <w:pPr>
        <w:rPr>
          <w:lang w:val="fr-FR"/>
        </w:rPr>
      </w:pPr>
      <w:r>
        <w:rPr>
          <w:lang w:val="fr-FR"/>
        </w:rPr>
        <w:t>Le partenaire dénommé ………………………………………………………………………………………,</w:t>
      </w:r>
    </w:p>
    <w:p w14:paraId="34FFA213" w14:textId="77777777" w:rsidR="009A5957" w:rsidRDefault="009A5957" w:rsidP="009A5957">
      <w:pPr>
        <w:rPr>
          <w:lang w:val="fr-FR"/>
        </w:rPr>
      </w:pPr>
    </w:p>
    <w:p w14:paraId="4DF97CDB" w14:textId="4C8A22EA" w:rsidR="009A5957" w:rsidRDefault="009A5957" w:rsidP="009A5957">
      <w:pPr>
        <w:rPr>
          <w:lang w:val="fr-FR"/>
        </w:rPr>
      </w:pPr>
      <w:proofErr w:type="gramStart"/>
      <w:r>
        <w:rPr>
          <w:lang w:val="fr-FR"/>
        </w:rPr>
        <w:t>représenté</w:t>
      </w:r>
      <w:proofErr w:type="gramEnd"/>
      <w:r>
        <w:rPr>
          <w:lang w:val="fr-FR"/>
        </w:rPr>
        <w:t xml:space="preserve"> par</w:t>
      </w:r>
      <w:r w:rsidRPr="008C3081">
        <w:rPr>
          <w:lang w:val="fr-FR"/>
        </w:rPr>
        <w:t xml:space="preserve"> </w:t>
      </w:r>
      <w:r>
        <w:rPr>
          <w:lang w:val="fr-FR"/>
        </w:rPr>
        <w:t>Madame/Monsieur</w:t>
      </w:r>
      <w:r>
        <w:rPr>
          <w:b/>
          <w:bCs/>
          <w:lang w:val="fr-FR"/>
        </w:rPr>
        <w:t>………………………………………………..</w:t>
      </w:r>
      <w:r>
        <w:rPr>
          <w:lang w:val="fr-FR"/>
        </w:rPr>
        <w:t>, (titre) ………………………………</w:t>
      </w:r>
    </w:p>
    <w:p w14:paraId="592B87A4" w14:textId="77777777" w:rsidR="003E06D2" w:rsidRDefault="003E06D2" w:rsidP="003E06D2">
      <w:pPr>
        <w:jc w:val="both"/>
        <w:rPr>
          <w:lang w:val="fr-FR"/>
        </w:rPr>
      </w:pPr>
    </w:p>
    <w:p w14:paraId="092812C9" w14:textId="77777777" w:rsidR="009A5957" w:rsidRDefault="009A5957" w:rsidP="003E06D2">
      <w:pPr>
        <w:jc w:val="both"/>
        <w:rPr>
          <w:lang w:val="fr-FR"/>
        </w:rPr>
      </w:pPr>
    </w:p>
    <w:p w14:paraId="75FF82D4" w14:textId="77777777" w:rsidR="003E06D2" w:rsidRPr="009A5957" w:rsidRDefault="003E06D2" w:rsidP="003E06D2">
      <w:pPr>
        <w:jc w:val="both"/>
        <w:rPr>
          <w:b/>
          <w:bCs/>
          <w:lang w:val="fr-FR"/>
        </w:rPr>
      </w:pPr>
      <w:r w:rsidRPr="009A5957">
        <w:rPr>
          <w:b/>
          <w:bCs/>
          <w:lang w:val="fr-FR"/>
        </w:rPr>
        <w:t>Ci-après dénommés « Les partenaires »</w:t>
      </w:r>
    </w:p>
    <w:p w14:paraId="664B0091" w14:textId="77777777" w:rsidR="003E06D2" w:rsidRDefault="003E06D2" w:rsidP="003E06D2">
      <w:pPr>
        <w:jc w:val="both"/>
        <w:rPr>
          <w:lang w:val="fr-FR"/>
        </w:rPr>
      </w:pPr>
    </w:p>
    <w:p w14:paraId="666196C3" w14:textId="77777777" w:rsidR="003E06D2" w:rsidRPr="009A5957" w:rsidRDefault="003E06D2" w:rsidP="00980A13">
      <w:pPr>
        <w:pStyle w:val="Paragraphedeliste"/>
        <w:numPr>
          <w:ilvl w:val="0"/>
          <w:numId w:val="20"/>
        </w:numPr>
        <w:jc w:val="both"/>
        <w:rPr>
          <w:b/>
          <w:bCs/>
          <w:lang w:val="fr-FR"/>
        </w:rPr>
      </w:pPr>
      <w:r w:rsidRPr="009A5957">
        <w:rPr>
          <w:b/>
          <w:bCs/>
          <w:lang w:val="fr-FR"/>
        </w:rPr>
        <w:t>Objectifs du partenariat</w:t>
      </w:r>
    </w:p>
    <w:p w14:paraId="48E199BF" w14:textId="77777777" w:rsidR="003E06D2" w:rsidRPr="007A170A" w:rsidRDefault="003E06D2" w:rsidP="003E06D2">
      <w:pPr>
        <w:jc w:val="both"/>
        <w:rPr>
          <w:lang w:val="fr-FR"/>
        </w:rPr>
      </w:pPr>
    </w:p>
    <w:p w14:paraId="1DFF5119" w14:textId="77777777" w:rsidR="009A5957" w:rsidRDefault="009A5957" w:rsidP="009A5957">
      <w:pPr>
        <w:jc w:val="both"/>
        <w:rPr>
          <w:lang w:val="fr-FR"/>
        </w:rPr>
      </w:pPr>
      <w:r>
        <w:rPr>
          <w:lang w:val="fr-FR"/>
        </w:rPr>
        <w:t>L’objectif global du partenariat est de favoriser l’émergence et le développement</w:t>
      </w:r>
      <w:r w:rsidRPr="008C3081">
        <w:rPr>
          <w:lang w:val="fr-FR"/>
        </w:rPr>
        <w:t xml:space="preserve"> </w:t>
      </w:r>
      <w:r>
        <w:rPr>
          <w:lang w:val="fr-FR"/>
        </w:rPr>
        <w:t xml:space="preserve">du </w:t>
      </w:r>
      <w:r w:rsidRPr="005F6E5A">
        <w:rPr>
          <w:lang w:val="fr-FR"/>
        </w:rPr>
        <w:t>pôle sportif d’excellence multidisciplinaire</w:t>
      </w:r>
      <w:r>
        <w:rPr>
          <w:lang w:val="fr-FR"/>
        </w:rPr>
        <w:t>.</w:t>
      </w:r>
    </w:p>
    <w:p w14:paraId="66D6E7CC" w14:textId="77777777" w:rsidR="009A5957" w:rsidRDefault="009A5957" w:rsidP="009A5957">
      <w:pPr>
        <w:jc w:val="both"/>
        <w:rPr>
          <w:lang w:val="fr-FR"/>
        </w:rPr>
      </w:pPr>
    </w:p>
    <w:p w14:paraId="5D877465" w14:textId="77777777" w:rsidR="009A5957" w:rsidRDefault="009A5957" w:rsidP="009A5957">
      <w:pPr>
        <w:jc w:val="both"/>
        <w:rPr>
          <w:lang w:val="fr-FR"/>
        </w:rPr>
      </w:pPr>
      <w:r>
        <w:rPr>
          <w:lang w:val="fr-FR"/>
        </w:rPr>
        <w:t>Les objectifs spécifiques de cette lettre d’engagement sont de :</w:t>
      </w:r>
    </w:p>
    <w:p w14:paraId="30892720" w14:textId="77777777" w:rsidR="009A5957" w:rsidRDefault="009A5957" w:rsidP="00980A13">
      <w:pPr>
        <w:pStyle w:val="Paragraphedeliste"/>
        <w:numPr>
          <w:ilvl w:val="0"/>
          <w:numId w:val="17"/>
        </w:numPr>
        <w:suppressAutoHyphens/>
        <w:autoSpaceDN w:val="0"/>
        <w:jc w:val="both"/>
        <w:rPr>
          <w:lang w:val="fr-FR"/>
        </w:rPr>
      </w:pPr>
      <w:proofErr w:type="gramStart"/>
      <w:r>
        <w:rPr>
          <w:lang w:val="fr-FR"/>
        </w:rPr>
        <w:t>rappeler</w:t>
      </w:r>
      <w:proofErr w:type="gramEnd"/>
      <w:r>
        <w:rPr>
          <w:lang w:val="fr-FR"/>
        </w:rPr>
        <w:t xml:space="preserve"> les rôles de chaque partenaire, y compris dans les processus décisionnels ;</w:t>
      </w:r>
    </w:p>
    <w:p w14:paraId="18AEC7B3" w14:textId="28FC33F2" w:rsidR="009A5957" w:rsidRDefault="009A5957" w:rsidP="00980A13">
      <w:pPr>
        <w:pStyle w:val="Paragraphedeliste"/>
        <w:numPr>
          <w:ilvl w:val="0"/>
          <w:numId w:val="17"/>
        </w:numPr>
        <w:suppressAutoHyphens/>
        <w:autoSpaceDN w:val="0"/>
        <w:jc w:val="both"/>
        <w:rPr>
          <w:lang w:val="fr-FR"/>
        </w:rPr>
      </w:pPr>
      <w:proofErr w:type="gramStart"/>
      <w:r>
        <w:rPr>
          <w:lang w:val="fr-FR"/>
        </w:rPr>
        <w:t>définir</w:t>
      </w:r>
      <w:proofErr w:type="gramEnd"/>
      <w:r>
        <w:rPr>
          <w:lang w:val="fr-FR"/>
        </w:rPr>
        <w:t xml:space="preserve"> les services et les compétences du partenaire dans la mise en </w:t>
      </w:r>
      <w:proofErr w:type="spellStart"/>
      <w:r>
        <w:rPr>
          <w:lang w:val="fr-FR"/>
        </w:rPr>
        <w:t>oeure</w:t>
      </w:r>
      <w:proofErr w:type="spellEnd"/>
      <w:r>
        <w:rPr>
          <w:lang w:val="fr-FR"/>
        </w:rPr>
        <w:t xml:space="preserve"> du projet et/ou son exploitation ;</w:t>
      </w:r>
    </w:p>
    <w:p w14:paraId="0DD9A844" w14:textId="2A0FEA59" w:rsidR="003E06D2" w:rsidRPr="009A5957" w:rsidRDefault="009A5957" w:rsidP="00980A13">
      <w:pPr>
        <w:pStyle w:val="Paragraphedeliste"/>
        <w:numPr>
          <w:ilvl w:val="0"/>
          <w:numId w:val="17"/>
        </w:numPr>
        <w:suppressAutoHyphens/>
        <w:autoSpaceDN w:val="0"/>
        <w:jc w:val="both"/>
      </w:pPr>
      <w:proofErr w:type="gramStart"/>
      <w:r>
        <w:rPr>
          <w:lang w:val="fr-FR"/>
        </w:rPr>
        <w:t>attester</w:t>
      </w:r>
      <w:proofErr w:type="gramEnd"/>
      <w:r>
        <w:rPr>
          <w:lang w:val="fr-FR"/>
        </w:rPr>
        <w:t xml:space="preserve"> du soutien du partenaire à la </w:t>
      </w:r>
      <w:r>
        <w:t>candidature</w:t>
      </w:r>
      <w:r w:rsidRPr="001F1DFB">
        <w:rPr>
          <w:lang w:val="fr-FR"/>
        </w:rPr>
        <w:t> ;</w:t>
      </w:r>
    </w:p>
    <w:p w14:paraId="1F7F7961" w14:textId="77777777" w:rsidR="003E06D2" w:rsidRDefault="003E06D2" w:rsidP="00980A13">
      <w:pPr>
        <w:pStyle w:val="Paragraphedeliste"/>
        <w:numPr>
          <w:ilvl w:val="0"/>
          <w:numId w:val="17"/>
        </w:numPr>
        <w:suppressAutoHyphens/>
        <w:autoSpaceDN w:val="0"/>
        <w:jc w:val="both"/>
      </w:pPr>
      <w:proofErr w:type="gramStart"/>
      <w:r>
        <w:rPr>
          <w:lang w:val="fr-FR"/>
        </w:rPr>
        <w:t>engager</w:t>
      </w:r>
      <w:proofErr w:type="gramEnd"/>
      <w:r>
        <w:rPr>
          <w:lang w:val="fr-FR"/>
        </w:rPr>
        <w:t xml:space="preserve"> le partenaire dans la participation effective au projet sportif proposé. Le niveau de cet engagement dépend des compétences et services sur lesquels les partenaires se sont entendus et qui sont listés au sein de cette lettre d’engagement. </w:t>
      </w:r>
    </w:p>
    <w:p w14:paraId="78602F63" w14:textId="77777777" w:rsidR="003E06D2" w:rsidRDefault="003E06D2" w:rsidP="003E06D2">
      <w:pPr>
        <w:jc w:val="both"/>
      </w:pPr>
    </w:p>
    <w:p w14:paraId="2E11DE06" w14:textId="77777777" w:rsidR="003E06D2" w:rsidRDefault="003E06D2" w:rsidP="003E06D2">
      <w:pPr>
        <w:jc w:val="both"/>
        <w:rPr>
          <w:lang w:val="fr-FR"/>
        </w:rPr>
      </w:pPr>
    </w:p>
    <w:p w14:paraId="7E7F55C1" w14:textId="77777777" w:rsidR="003E06D2" w:rsidRPr="009A5957" w:rsidRDefault="003E06D2" w:rsidP="00980A13">
      <w:pPr>
        <w:pStyle w:val="Paragraphedeliste"/>
        <w:numPr>
          <w:ilvl w:val="0"/>
          <w:numId w:val="20"/>
        </w:numPr>
        <w:jc w:val="both"/>
        <w:rPr>
          <w:b/>
          <w:bCs/>
          <w:lang w:val="fr-FR"/>
        </w:rPr>
      </w:pPr>
      <w:r w:rsidRPr="009A5957">
        <w:rPr>
          <w:b/>
          <w:bCs/>
          <w:lang w:val="fr-FR"/>
        </w:rPr>
        <w:t>Rôle du partenaire</w:t>
      </w:r>
    </w:p>
    <w:p w14:paraId="082EA984" w14:textId="77777777" w:rsidR="009A5957" w:rsidRDefault="009A5957" w:rsidP="009A5957">
      <w:pPr>
        <w:jc w:val="both"/>
        <w:rPr>
          <w:lang w:val="fr-FR"/>
        </w:rPr>
      </w:pPr>
    </w:p>
    <w:p w14:paraId="32597AC5" w14:textId="2555CF8A" w:rsidR="009A5957" w:rsidRPr="009A5957" w:rsidRDefault="009A5957" w:rsidP="009A5957">
      <w:pPr>
        <w:jc w:val="both"/>
        <w:rPr>
          <w:lang w:val="fr-FR"/>
        </w:rPr>
      </w:pPr>
      <w:r>
        <w:rPr>
          <w:lang w:val="fr-FR"/>
        </w:rPr>
        <w:t>Le</w:t>
      </w:r>
      <w:r w:rsidRPr="009A5957">
        <w:rPr>
          <w:lang w:val="fr-FR"/>
        </w:rPr>
        <w:t xml:space="preserve"> partenaire s’investit dans le projet dans le périmètre de ses métiers et compétences spécifiques et dans le respect des métiers et des compétences des autres partenaires. </w:t>
      </w:r>
    </w:p>
    <w:p w14:paraId="7609DB8D" w14:textId="77777777" w:rsidR="003E06D2" w:rsidRDefault="003E06D2" w:rsidP="003E06D2">
      <w:pPr>
        <w:jc w:val="both"/>
        <w:rPr>
          <w:lang w:val="fr-FR"/>
        </w:rPr>
      </w:pPr>
    </w:p>
    <w:p w14:paraId="6264C14B" w14:textId="0CEBFE5A" w:rsidR="00861281" w:rsidRDefault="00861281" w:rsidP="00861281">
      <w:pPr>
        <w:suppressAutoHyphens/>
        <w:autoSpaceDN w:val="0"/>
        <w:jc w:val="both"/>
        <w:rPr>
          <w:lang w:val="fr-FR"/>
        </w:rPr>
      </w:pPr>
      <w:r>
        <w:rPr>
          <w:lang w:val="fr-FR"/>
        </w:rPr>
        <w:t>Il confirme son intérêt pour la candidature déposée par le candidat.</w:t>
      </w:r>
    </w:p>
    <w:p w14:paraId="2C0EDC6B" w14:textId="77777777" w:rsidR="00861281" w:rsidRDefault="00861281" w:rsidP="003E06D2">
      <w:pPr>
        <w:jc w:val="both"/>
        <w:rPr>
          <w:lang w:val="fr-FR"/>
        </w:rPr>
      </w:pPr>
    </w:p>
    <w:p w14:paraId="3785F6E7" w14:textId="6A9453A7" w:rsidR="003E06D2" w:rsidRPr="00861281" w:rsidRDefault="00861281" w:rsidP="00861281">
      <w:pPr>
        <w:suppressAutoHyphens/>
        <w:autoSpaceDN w:val="0"/>
        <w:jc w:val="both"/>
        <w:rPr>
          <w:lang w:val="fr-FR"/>
        </w:rPr>
      </w:pPr>
      <w:r>
        <w:rPr>
          <w:lang w:val="fr-FR"/>
        </w:rPr>
        <w:t xml:space="preserve">Le partenaire met </w:t>
      </w:r>
      <w:r w:rsidR="003E06D2" w:rsidRPr="00861281">
        <w:rPr>
          <w:lang w:val="fr-FR"/>
        </w:rPr>
        <w:t>à disposition ses compétences dans le cadre des tâches attendues et définies dans le présent document</w:t>
      </w:r>
      <w:r>
        <w:rPr>
          <w:lang w:val="fr-FR"/>
        </w:rPr>
        <w:t>.</w:t>
      </w:r>
    </w:p>
    <w:p w14:paraId="464CA4F6" w14:textId="77777777" w:rsidR="00861281" w:rsidRDefault="00861281" w:rsidP="00861281">
      <w:pPr>
        <w:suppressAutoHyphens/>
        <w:autoSpaceDN w:val="0"/>
        <w:jc w:val="both"/>
        <w:rPr>
          <w:lang w:val="fr-FR"/>
        </w:rPr>
      </w:pPr>
    </w:p>
    <w:p w14:paraId="5E4851E9" w14:textId="7B9D6D1A" w:rsidR="00861281" w:rsidRDefault="00861281" w:rsidP="00861281">
      <w:pPr>
        <w:suppressAutoHyphens/>
        <w:autoSpaceDN w:val="0"/>
        <w:jc w:val="both"/>
        <w:rPr>
          <w:lang w:val="fr-FR"/>
        </w:rPr>
      </w:pPr>
      <w:r>
        <w:rPr>
          <w:lang w:val="fr-FR"/>
        </w:rPr>
        <w:t xml:space="preserve">Il </w:t>
      </w:r>
      <w:r w:rsidR="003E06D2" w:rsidRPr="00861281">
        <w:rPr>
          <w:lang w:val="fr-FR"/>
        </w:rPr>
        <w:t>facilite</w:t>
      </w:r>
      <w:r>
        <w:rPr>
          <w:lang w:val="fr-FR"/>
        </w:rPr>
        <w:t xml:space="preserve"> et soutient</w:t>
      </w:r>
      <w:r w:rsidR="003E06D2" w:rsidRPr="00861281">
        <w:rPr>
          <w:lang w:val="fr-FR"/>
        </w:rPr>
        <w:t xml:space="preserve"> </w:t>
      </w:r>
      <w:r w:rsidRPr="00743F84">
        <w:rPr>
          <w:lang w:val="fr-FR"/>
        </w:rPr>
        <w:t>la mise en œuvre du projet et de ses ambitions</w:t>
      </w:r>
      <w:r>
        <w:rPr>
          <w:lang w:val="fr-FR"/>
        </w:rPr>
        <w:t>.</w:t>
      </w:r>
    </w:p>
    <w:p w14:paraId="305835DF" w14:textId="77777777" w:rsidR="003E06D2" w:rsidRPr="00C56F12" w:rsidRDefault="003E06D2" w:rsidP="003E06D2">
      <w:pPr>
        <w:jc w:val="both"/>
        <w:rPr>
          <w:lang w:val="fr-FR"/>
        </w:rPr>
      </w:pPr>
    </w:p>
    <w:p w14:paraId="19C666B1" w14:textId="77777777" w:rsidR="00861281" w:rsidRDefault="00861281" w:rsidP="003E06D2">
      <w:pPr>
        <w:jc w:val="both"/>
        <w:rPr>
          <w:lang w:val="fr-FR"/>
        </w:rPr>
      </w:pPr>
    </w:p>
    <w:p w14:paraId="1EEE0130" w14:textId="77777777" w:rsidR="00861281" w:rsidRDefault="00861281" w:rsidP="003E06D2">
      <w:pPr>
        <w:jc w:val="both"/>
        <w:rPr>
          <w:lang w:val="fr-FR"/>
        </w:rPr>
      </w:pPr>
    </w:p>
    <w:p w14:paraId="2E7CCEA7" w14:textId="77777777" w:rsidR="00861281" w:rsidRDefault="00861281" w:rsidP="00861281">
      <w:pPr>
        <w:jc w:val="both"/>
        <w:rPr>
          <w:lang w:val="fr-FR"/>
        </w:rPr>
      </w:pPr>
    </w:p>
    <w:p w14:paraId="4EFF9895" w14:textId="77777777" w:rsidR="00861281" w:rsidRDefault="00861281" w:rsidP="003E06D2">
      <w:pPr>
        <w:jc w:val="both"/>
        <w:rPr>
          <w:lang w:val="fr-FR"/>
        </w:rPr>
      </w:pPr>
    </w:p>
    <w:p w14:paraId="53C9B307" w14:textId="77777777" w:rsidR="00861281" w:rsidRDefault="00861281" w:rsidP="003E06D2">
      <w:pPr>
        <w:jc w:val="both"/>
        <w:rPr>
          <w:lang w:val="fr-FR"/>
        </w:rPr>
      </w:pPr>
    </w:p>
    <w:p w14:paraId="0BD66970" w14:textId="7EF8C282" w:rsidR="00861281" w:rsidRPr="00861281" w:rsidRDefault="00861281" w:rsidP="00980A13">
      <w:pPr>
        <w:pStyle w:val="Paragraphedeliste"/>
        <w:numPr>
          <w:ilvl w:val="0"/>
          <w:numId w:val="20"/>
        </w:numPr>
        <w:jc w:val="both"/>
        <w:rPr>
          <w:b/>
          <w:bCs/>
          <w:lang w:val="fr-FR"/>
        </w:rPr>
      </w:pPr>
      <w:r w:rsidRPr="00861281">
        <w:rPr>
          <w:b/>
          <w:bCs/>
          <w:lang w:val="fr-FR"/>
        </w:rPr>
        <w:t xml:space="preserve">Description du partenariat </w:t>
      </w:r>
    </w:p>
    <w:p w14:paraId="10DA8F0B" w14:textId="616F7488" w:rsidR="00861281" w:rsidRDefault="00861281" w:rsidP="00861281">
      <w:pPr>
        <w:jc w:val="both"/>
        <w:rPr>
          <w:lang w:val="fr-FR"/>
        </w:rPr>
      </w:pPr>
      <w:r>
        <w:rPr>
          <w:lang w:val="fr-FR"/>
        </w:rPr>
        <w:t>………………………………………………………………………………………………………………………………………………………</w:t>
      </w:r>
    </w:p>
    <w:p w14:paraId="2BAE4B33" w14:textId="77777777" w:rsidR="00861281" w:rsidRDefault="00861281" w:rsidP="00861281">
      <w:pPr>
        <w:jc w:val="both"/>
        <w:rPr>
          <w:lang w:val="fr-FR"/>
        </w:rPr>
      </w:pPr>
      <w:r>
        <w:rPr>
          <w:lang w:val="fr-FR"/>
        </w:rPr>
        <w:t>………………………………………………………………………………………………………………………………………………………</w:t>
      </w:r>
    </w:p>
    <w:p w14:paraId="5887B1D4" w14:textId="77777777" w:rsidR="00861281" w:rsidRDefault="00861281" w:rsidP="00861281">
      <w:pPr>
        <w:jc w:val="both"/>
        <w:rPr>
          <w:lang w:val="fr-FR"/>
        </w:rPr>
      </w:pPr>
      <w:r>
        <w:rPr>
          <w:lang w:val="fr-FR"/>
        </w:rPr>
        <w:t>………………………………………………………………………………………………………………………………………………………</w:t>
      </w:r>
    </w:p>
    <w:p w14:paraId="68BDE4BC" w14:textId="77777777" w:rsidR="00861281" w:rsidRDefault="00861281" w:rsidP="00861281">
      <w:pPr>
        <w:jc w:val="both"/>
        <w:rPr>
          <w:lang w:val="fr-FR"/>
        </w:rPr>
      </w:pPr>
      <w:r>
        <w:rPr>
          <w:lang w:val="fr-FR"/>
        </w:rPr>
        <w:t>………………………………………………………………………………………………………………………………………………………</w:t>
      </w:r>
    </w:p>
    <w:p w14:paraId="57FCEE84" w14:textId="77777777" w:rsidR="00861281" w:rsidRDefault="00861281" w:rsidP="00861281">
      <w:pPr>
        <w:jc w:val="both"/>
        <w:rPr>
          <w:lang w:val="fr-FR"/>
        </w:rPr>
      </w:pPr>
      <w:r>
        <w:rPr>
          <w:lang w:val="fr-FR"/>
        </w:rPr>
        <w:t>………………………………………………………………………………………………………………………………………………………</w:t>
      </w:r>
    </w:p>
    <w:p w14:paraId="1D571F36" w14:textId="77777777" w:rsidR="00861281" w:rsidRDefault="00861281" w:rsidP="00861281">
      <w:pPr>
        <w:jc w:val="both"/>
        <w:rPr>
          <w:lang w:val="fr-FR"/>
        </w:rPr>
      </w:pPr>
      <w:r>
        <w:rPr>
          <w:lang w:val="fr-FR"/>
        </w:rPr>
        <w:t>………………………………………………………………………………………………………………………………………………………</w:t>
      </w:r>
    </w:p>
    <w:p w14:paraId="32552B9E" w14:textId="77777777" w:rsidR="00861281" w:rsidRDefault="00861281" w:rsidP="00861281">
      <w:pPr>
        <w:jc w:val="both"/>
        <w:rPr>
          <w:lang w:val="fr-FR"/>
        </w:rPr>
      </w:pPr>
      <w:r>
        <w:rPr>
          <w:lang w:val="fr-FR"/>
        </w:rPr>
        <w:t>………………………………………………………………………………………………………………………………………………………</w:t>
      </w:r>
    </w:p>
    <w:p w14:paraId="08770D71" w14:textId="77777777" w:rsidR="00861281" w:rsidRDefault="00861281" w:rsidP="00861281">
      <w:pPr>
        <w:jc w:val="both"/>
        <w:rPr>
          <w:lang w:val="fr-FR"/>
        </w:rPr>
      </w:pPr>
      <w:r>
        <w:rPr>
          <w:lang w:val="fr-FR"/>
        </w:rPr>
        <w:t>………………………………………………………………………………………………………………………………………………………</w:t>
      </w:r>
    </w:p>
    <w:p w14:paraId="5A4B4EA3" w14:textId="77777777" w:rsidR="00861281" w:rsidRDefault="00861281" w:rsidP="00861281">
      <w:pPr>
        <w:jc w:val="both"/>
        <w:rPr>
          <w:lang w:val="fr-FR"/>
        </w:rPr>
      </w:pPr>
      <w:r>
        <w:rPr>
          <w:lang w:val="fr-FR"/>
        </w:rPr>
        <w:t>………………………………………………………………………………………………………………………………………………………</w:t>
      </w:r>
    </w:p>
    <w:p w14:paraId="1614B1F6" w14:textId="77777777" w:rsidR="00861281" w:rsidRDefault="00861281" w:rsidP="00861281">
      <w:pPr>
        <w:jc w:val="both"/>
        <w:rPr>
          <w:lang w:val="fr-FR"/>
        </w:rPr>
      </w:pPr>
      <w:r>
        <w:rPr>
          <w:lang w:val="fr-FR"/>
        </w:rPr>
        <w:t>………………………………………………………………………………………………………………………………………………………</w:t>
      </w:r>
    </w:p>
    <w:p w14:paraId="32FBEFAD" w14:textId="77777777" w:rsidR="00861281" w:rsidRDefault="00861281" w:rsidP="00861281">
      <w:pPr>
        <w:jc w:val="both"/>
        <w:rPr>
          <w:lang w:val="fr-FR"/>
        </w:rPr>
      </w:pPr>
      <w:r>
        <w:rPr>
          <w:lang w:val="fr-FR"/>
        </w:rPr>
        <w:t>………………………………………………………………………………………………………………………………………………………</w:t>
      </w:r>
    </w:p>
    <w:p w14:paraId="06269A5D" w14:textId="77777777" w:rsidR="00861281" w:rsidRDefault="00861281" w:rsidP="00861281">
      <w:pPr>
        <w:jc w:val="both"/>
        <w:rPr>
          <w:lang w:val="fr-FR"/>
        </w:rPr>
      </w:pPr>
      <w:r>
        <w:rPr>
          <w:lang w:val="fr-FR"/>
        </w:rPr>
        <w:t>………………………………………………………………………………………………………………………………………………………</w:t>
      </w:r>
    </w:p>
    <w:p w14:paraId="11FCA573" w14:textId="77777777" w:rsidR="00861281" w:rsidRDefault="00861281" w:rsidP="00861281">
      <w:pPr>
        <w:jc w:val="both"/>
        <w:rPr>
          <w:lang w:val="fr-FR"/>
        </w:rPr>
      </w:pPr>
      <w:r>
        <w:rPr>
          <w:lang w:val="fr-FR"/>
        </w:rPr>
        <w:t>………………………………………………………………………………………………………………………………………………………</w:t>
      </w:r>
    </w:p>
    <w:p w14:paraId="2463E114" w14:textId="77777777" w:rsidR="00861281" w:rsidRDefault="00861281" w:rsidP="00861281">
      <w:pPr>
        <w:jc w:val="both"/>
        <w:rPr>
          <w:lang w:val="fr-FR"/>
        </w:rPr>
      </w:pPr>
      <w:r>
        <w:rPr>
          <w:lang w:val="fr-FR"/>
        </w:rPr>
        <w:t>………………………………………………………………………………………………………………………………………………………</w:t>
      </w:r>
    </w:p>
    <w:p w14:paraId="26BE8DDD" w14:textId="77777777" w:rsidR="00861281" w:rsidRDefault="00861281" w:rsidP="00861281">
      <w:pPr>
        <w:jc w:val="both"/>
        <w:rPr>
          <w:lang w:val="fr-FR"/>
        </w:rPr>
      </w:pPr>
      <w:r>
        <w:rPr>
          <w:lang w:val="fr-FR"/>
        </w:rPr>
        <w:t>………………………………………………………………………………………………………………………………………………………</w:t>
      </w:r>
    </w:p>
    <w:p w14:paraId="775529B4" w14:textId="77777777" w:rsidR="00861281" w:rsidRDefault="00861281" w:rsidP="00861281">
      <w:pPr>
        <w:jc w:val="both"/>
        <w:rPr>
          <w:lang w:val="fr-FR"/>
        </w:rPr>
      </w:pPr>
      <w:r>
        <w:rPr>
          <w:lang w:val="fr-FR"/>
        </w:rPr>
        <w:t>………………………………………………………………………………………………………………………………………………………</w:t>
      </w:r>
    </w:p>
    <w:p w14:paraId="192DD71A" w14:textId="77777777" w:rsidR="00861281" w:rsidRDefault="00861281" w:rsidP="00861281">
      <w:pPr>
        <w:jc w:val="both"/>
        <w:rPr>
          <w:lang w:val="fr-FR"/>
        </w:rPr>
      </w:pPr>
      <w:r>
        <w:rPr>
          <w:lang w:val="fr-FR"/>
        </w:rPr>
        <w:t>………………………………………………………………………………………………………………………………………………………</w:t>
      </w:r>
    </w:p>
    <w:p w14:paraId="360A8461" w14:textId="77777777" w:rsidR="00861281" w:rsidRDefault="00861281" w:rsidP="00861281">
      <w:pPr>
        <w:jc w:val="both"/>
        <w:rPr>
          <w:lang w:val="fr-FR"/>
        </w:rPr>
      </w:pPr>
      <w:r>
        <w:rPr>
          <w:lang w:val="fr-FR"/>
        </w:rPr>
        <w:t>………………………………………………………………………………………………………………………………………………………</w:t>
      </w:r>
    </w:p>
    <w:p w14:paraId="4C855355" w14:textId="77777777" w:rsidR="00861281" w:rsidRDefault="00861281" w:rsidP="00861281">
      <w:pPr>
        <w:jc w:val="both"/>
        <w:rPr>
          <w:lang w:val="fr-FR"/>
        </w:rPr>
      </w:pPr>
      <w:r>
        <w:rPr>
          <w:lang w:val="fr-FR"/>
        </w:rPr>
        <w:t>………………………………………………………………………………………………………………………………………………………</w:t>
      </w:r>
    </w:p>
    <w:p w14:paraId="31DAB268" w14:textId="77777777" w:rsidR="00861281" w:rsidRDefault="00861281" w:rsidP="00861281">
      <w:pPr>
        <w:jc w:val="both"/>
        <w:rPr>
          <w:lang w:val="fr-FR"/>
        </w:rPr>
      </w:pPr>
      <w:r>
        <w:rPr>
          <w:lang w:val="fr-FR"/>
        </w:rPr>
        <w:t>………………………………………………………………………………………………………………………………………………………</w:t>
      </w:r>
    </w:p>
    <w:p w14:paraId="2DFB010C" w14:textId="77777777" w:rsidR="00861281" w:rsidRDefault="00861281" w:rsidP="00861281">
      <w:pPr>
        <w:jc w:val="both"/>
        <w:rPr>
          <w:lang w:val="fr-FR"/>
        </w:rPr>
      </w:pPr>
      <w:r>
        <w:rPr>
          <w:lang w:val="fr-FR"/>
        </w:rPr>
        <w:t>………………………………………………………………………………………………………………………………………………………</w:t>
      </w:r>
    </w:p>
    <w:p w14:paraId="1163E4DB" w14:textId="77777777" w:rsidR="00861281" w:rsidRDefault="00861281" w:rsidP="00861281">
      <w:pPr>
        <w:jc w:val="both"/>
        <w:rPr>
          <w:lang w:val="fr-FR"/>
        </w:rPr>
      </w:pPr>
      <w:r>
        <w:rPr>
          <w:lang w:val="fr-FR"/>
        </w:rPr>
        <w:t>………………………………………………………………………………………………………………………………………………………</w:t>
      </w:r>
    </w:p>
    <w:p w14:paraId="7F2E861C" w14:textId="77777777" w:rsidR="00861281" w:rsidRDefault="00861281" w:rsidP="00861281">
      <w:pPr>
        <w:jc w:val="both"/>
        <w:rPr>
          <w:lang w:val="fr-FR"/>
        </w:rPr>
      </w:pPr>
      <w:r>
        <w:rPr>
          <w:lang w:val="fr-FR"/>
        </w:rPr>
        <w:t>………………………………………………………………………………………………………………………………………………………</w:t>
      </w:r>
    </w:p>
    <w:p w14:paraId="36DBC9AC" w14:textId="77777777" w:rsidR="00861281" w:rsidRDefault="00861281" w:rsidP="00861281">
      <w:pPr>
        <w:jc w:val="both"/>
        <w:rPr>
          <w:lang w:val="fr-FR"/>
        </w:rPr>
      </w:pPr>
      <w:r>
        <w:rPr>
          <w:lang w:val="fr-FR"/>
        </w:rPr>
        <w:t>………………………………………………………………………………………………………………………………………………………</w:t>
      </w:r>
    </w:p>
    <w:p w14:paraId="28D49BBC" w14:textId="77777777" w:rsidR="00861281" w:rsidRDefault="00861281" w:rsidP="00861281">
      <w:pPr>
        <w:jc w:val="both"/>
        <w:rPr>
          <w:lang w:val="fr-FR"/>
        </w:rPr>
      </w:pPr>
      <w:r>
        <w:rPr>
          <w:lang w:val="fr-FR"/>
        </w:rPr>
        <w:t>………………………………………………………………………………………………………………………………………………………</w:t>
      </w:r>
    </w:p>
    <w:p w14:paraId="7F674360" w14:textId="77777777" w:rsidR="00861281" w:rsidRDefault="00861281" w:rsidP="00861281">
      <w:pPr>
        <w:jc w:val="both"/>
        <w:rPr>
          <w:lang w:val="fr-FR"/>
        </w:rPr>
      </w:pPr>
      <w:r>
        <w:rPr>
          <w:lang w:val="fr-FR"/>
        </w:rPr>
        <w:t>………………………………………………………………………………………………………………………………………………………</w:t>
      </w:r>
    </w:p>
    <w:p w14:paraId="405F3133" w14:textId="4FEADD19" w:rsidR="00861281" w:rsidRDefault="00861281" w:rsidP="003E06D2">
      <w:pPr>
        <w:jc w:val="both"/>
        <w:rPr>
          <w:lang w:val="fr-FR"/>
        </w:rPr>
      </w:pPr>
      <w:r>
        <w:rPr>
          <w:lang w:val="fr-FR"/>
        </w:rPr>
        <w:t>………………………………………………………………………………………………………………………………………………………</w:t>
      </w:r>
    </w:p>
    <w:p w14:paraId="5BAFB7E4" w14:textId="77777777" w:rsidR="00861281" w:rsidRDefault="00861281" w:rsidP="003E06D2">
      <w:pPr>
        <w:jc w:val="both"/>
      </w:pPr>
    </w:p>
    <w:p w14:paraId="57C347BF" w14:textId="55B54316" w:rsidR="003E06D2" w:rsidRDefault="003E06D2" w:rsidP="003E06D2">
      <w:pPr>
        <w:jc w:val="both"/>
      </w:pPr>
      <w:r>
        <w:t xml:space="preserve">Selon la nature </w:t>
      </w:r>
      <w:r w:rsidR="00861281">
        <w:t>du partenariat</w:t>
      </w:r>
      <w:r>
        <w:t xml:space="preserve">, il est </w:t>
      </w:r>
      <w:r w:rsidR="00861281">
        <w:t>précisé</w:t>
      </w:r>
      <w:r>
        <w:t xml:space="preserve"> dans quelle mesure les services sont gratuits ou à charge du sportif/des fédérations qui souhaitent en bénéficier. </w:t>
      </w:r>
    </w:p>
    <w:p w14:paraId="79A45479" w14:textId="77777777" w:rsidR="003E06D2" w:rsidRDefault="003E06D2" w:rsidP="003E06D2">
      <w:pPr>
        <w:jc w:val="both"/>
      </w:pPr>
    </w:p>
    <w:p w14:paraId="6D9DC5B5" w14:textId="77777777" w:rsidR="003E06D2" w:rsidRDefault="003E06D2" w:rsidP="003E06D2">
      <w:pPr>
        <w:jc w:val="both"/>
      </w:pPr>
    </w:p>
    <w:p w14:paraId="58B6A99D" w14:textId="77777777" w:rsidR="003E06D2" w:rsidRPr="009A5957" w:rsidRDefault="003E06D2" w:rsidP="00980A13">
      <w:pPr>
        <w:pStyle w:val="Paragraphedeliste"/>
        <w:numPr>
          <w:ilvl w:val="0"/>
          <w:numId w:val="21"/>
        </w:numPr>
        <w:jc w:val="both"/>
        <w:rPr>
          <w:b/>
          <w:bCs/>
        </w:rPr>
      </w:pPr>
      <w:r w:rsidRPr="009A5957">
        <w:rPr>
          <w:b/>
          <w:bCs/>
        </w:rPr>
        <w:t>Dispositions finales</w:t>
      </w:r>
    </w:p>
    <w:p w14:paraId="7295C56C" w14:textId="77777777" w:rsidR="003E06D2" w:rsidRDefault="003E06D2" w:rsidP="003E06D2">
      <w:pPr>
        <w:jc w:val="both"/>
      </w:pPr>
    </w:p>
    <w:p w14:paraId="76C3B4D2" w14:textId="77777777" w:rsidR="003E06D2" w:rsidRDefault="003E06D2" w:rsidP="003E06D2">
      <w:pPr>
        <w:jc w:val="both"/>
      </w:pPr>
      <w:r>
        <w:t>Par la signature de la présente lettre, le partenaire atteste</w:t>
      </w:r>
    </w:p>
    <w:p w14:paraId="631FD4F0" w14:textId="74F064CD" w:rsidR="00861281" w:rsidRDefault="00861281" w:rsidP="00980A13">
      <w:pPr>
        <w:pStyle w:val="Paragraphedeliste"/>
        <w:numPr>
          <w:ilvl w:val="0"/>
          <w:numId w:val="17"/>
        </w:numPr>
        <w:jc w:val="both"/>
      </w:pPr>
      <w:proofErr w:type="gramStart"/>
      <w:r>
        <w:rPr>
          <w:lang w:val="fr-FR"/>
        </w:rPr>
        <w:t>de</w:t>
      </w:r>
      <w:proofErr w:type="gramEnd"/>
      <w:r>
        <w:rPr>
          <w:lang w:val="fr-FR"/>
        </w:rPr>
        <w:t xml:space="preserve"> son intérêt pour la candidature déposée par le candidat ;</w:t>
      </w:r>
    </w:p>
    <w:p w14:paraId="7B692A78" w14:textId="5D0DC4A0" w:rsidR="003E06D2" w:rsidRDefault="003E06D2" w:rsidP="00980A13">
      <w:pPr>
        <w:pStyle w:val="Paragraphedeliste"/>
        <w:numPr>
          <w:ilvl w:val="0"/>
          <w:numId w:val="17"/>
        </w:numPr>
        <w:jc w:val="both"/>
      </w:pPr>
      <w:proofErr w:type="gramStart"/>
      <w:r>
        <w:t>d</w:t>
      </w:r>
      <w:r w:rsidRPr="00F36175">
        <w:t>e</w:t>
      </w:r>
      <w:proofErr w:type="gramEnd"/>
      <w:r w:rsidRPr="00F36175">
        <w:t xml:space="preserve"> son engagement à </w:t>
      </w:r>
      <w:r>
        <w:t>être présent sur le site ou que ses infrastructures sont disponibles pour le</w:t>
      </w:r>
      <w:r w:rsidR="00861281">
        <w:t xml:space="preserve"> projet ;</w:t>
      </w:r>
    </w:p>
    <w:p w14:paraId="67FC5725" w14:textId="383AD1B1" w:rsidR="00861281" w:rsidRDefault="00861281" w:rsidP="00980A13">
      <w:pPr>
        <w:pStyle w:val="Paragraphedeliste"/>
        <w:numPr>
          <w:ilvl w:val="0"/>
          <w:numId w:val="17"/>
        </w:numPr>
        <w:jc w:val="both"/>
      </w:pPr>
      <w:proofErr w:type="gramStart"/>
      <w:r>
        <w:t>de</w:t>
      </w:r>
      <w:proofErr w:type="gramEnd"/>
      <w:r>
        <w:t xml:space="preserve"> sa compétence à assumer le partenariat.</w:t>
      </w:r>
    </w:p>
    <w:p w14:paraId="39C091D6" w14:textId="77777777" w:rsidR="00861281" w:rsidRDefault="00861281" w:rsidP="003E06D2">
      <w:pPr>
        <w:jc w:val="both"/>
      </w:pPr>
    </w:p>
    <w:p w14:paraId="56702AFE" w14:textId="77777777" w:rsidR="00861281" w:rsidRDefault="00861281" w:rsidP="003E06D2">
      <w:pPr>
        <w:jc w:val="both"/>
      </w:pPr>
    </w:p>
    <w:p w14:paraId="0C8F327C" w14:textId="77777777" w:rsidR="003E06D2" w:rsidRPr="009A5957" w:rsidRDefault="003E06D2" w:rsidP="00980A13">
      <w:pPr>
        <w:pStyle w:val="Paragraphedeliste"/>
        <w:numPr>
          <w:ilvl w:val="0"/>
          <w:numId w:val="21"/>
        </w:numPr>
        <w:jc w:val="both"/>
        <w:rPr>
          <w:b/>
          <w:bCs/>
        </w:rPr>
      </w:pPr>
      <w:r w:rsidRPr="009A5957">
        <w:rPr>
          <w:b/>
          <w:bCs/>
        </w:rPr>
        <w:t xml:space="preserve">Signatures </w:t>
      </w:r>
    </w:p>
    <w:p w14:paraId="6C90804F" w14:textId="77777777" w:rsidR="003E06D2" w:rsidRDefault="003E06D2" w:rsidP="003E06D2"/>
    <w:p w14:paraId="3B45BAA3" w14:textId="3762749D" w:rsidR="004D3CB2" w:rsidRPr="00AD2C4D" w:rsidRDefault="003E06D2" w:rsidP="00AD2C4D">
      <w:pPr>
        <w:spacing w:line="240" w:lineRule="auto"/>
        <w:sectPr w:rsidR="004D3CB2" w:rsidRPr="00AD2C4D" w:rsidSect="001B2E9C">
          <w:pgSz w:w="11907" w:h="16840" w:code="9"/>
          <w:pgMar w:top="1985" w:right="1701" w:bottom="1418" w:left="1701" w:header="709" w:footer="709" w:gutter="0"/>
          <w:cols w:space="708"/>
          <w:docGrid w:linePitch="360"/>
        </w:sectPr>
      </w:pPr>
      <w:r>
        <w:br w:type="page"/>
      </w:r>
    </w:p>
    <w:p w14:paraId="5CEBB5A1" w14:textId="69131589" w:rsidR="00731029" w:rsidRDefault="00FB7011" w:rsidP="00376673">
      <w:pPr>
        <w:pStyle w:val="BDOHeading2numbered"/>
      </w:pPr>
      <w:bookmarkStart w:id="79" w:name="_Toc140500199"/>
      <w:r w:rsidRPr="007F09ED">
        <w:t>Critères d’évaluation – gri</w:t>
      </w:r>
      <w:r w:rsidR="008E4088">
        <w:t>l</w:t>
      </w:r>
      <w:r w:rsidRPr="007F09ED">
        <w:t>le d’analyse</w:t>
      </w:r>
      <w:bookmarkEnd w:id="79"/>
    </w:p>
    <w:p w14:paraId="13E72ADE" w14:textId="77777777" w:rsidR="00DC1C74" w:rsidRDefault="00DC1C74" w:rsidP="00DC1C74"/>
    <w:p w14:paraId="7581A4FF" w14:textId="0A224A8D"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normaltextrun"/>
          <w:rFonts w:ascii="Trebuchet MS" w:hAnsi="Trebuchet MS" w:cs="Segoe UI"/>
          <w:color w:val="404040"/>
          <w:sz w:val="20"/>
          <w:szCs w:val="20"/>
        </w:rPr>
        <w:t xml:space="preserve">Pour chacun </w:t>
      </w:r>
      <w:r w:rsidR="00CA1A45">
        <w:rPr>
          <w:rStyle w:val="normaltextrun"/>
          <w:rFonts w:ascii="Trebuchet MS" w:hAnsi="Trebuchet MS" w:cs="Segoe UI"/>
          <w:color w:val="404040"/>
          <w:sz w:val="20"/>
          <w:szCs w:val="20"/>
        </w:rPr>
        <w:t>d</w:t>
      </w:r>
      <w:r>
        <w:rPr>
          <w:rStyle w:val="normaltextrun"/>
          <w:rFonts w:ascii="Trebuchet MS" w:hAnsi="Trebuchet MS" w:cs="Segoe UI"/>
          <w:color w:val="404040"/>
          <w:sz w:val="20"/>
          <w:szCs w:val="20"/>
        </w:rPr>
        <w:t>es critères, une série d’éléments précis sont attendus et doivent être justifiés auprès du Gouvernement. Plus précisément</w:t>
      </w:r>
      <w:r>
        <w:rPr>
          <w:rStyle w:val="eop"/>
          <w:rFonts w:ascii="Trebuchet MS" w:hAnsi="Trebuchet MS" w:cs="Segoe UI"/>
          <w:color w:val="404040"/>
          <w:sz w:val="20"/>
          <w:szCs w:val="20"/>
        </w:rPr>
        <w:t> </w:t>
      </w:r>
    </w:p>
    <w:p w14:paraId="09A3BBDB" w14:textId="74C42E16"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Chacun des critères (</w:t>
      </w:r>
      <w:r w:rsidR="00CA1A45">
        <w:rPr>
          <w:rStyle w:val="normaltextrun"/>
          <w:rFonts w:ascii="Trebuchet MS" w:hAnsi="Trebuchet MS" w:cs="Segoe UI"/>
          <w:color w:val="404040"/>
          <w:sz w:val="20"/>
          <w:szCs w:val="20"/>
        </w:rPr>
        <w:t>8</w:t>
      </w:r>
      <w:r>
        <w:rPr>
          <w:rStyle w:val="normaltextrun"/>
          <w:rFonts w:ascii="Trebuchet MS" w:hAnsi="Trebuchet MS" w:cs="Segoe UI"/>
          <w:color w:val="404040"/>
          <w:sz w:val="20"/>
          <w:szCs w:val="20"/>
        </w:rPr>
        <w:t xml:space="preserve"> au total, regroupés en </w:t>
      </w:r>
      <w:r w:rsidR="00CA1A45">
        <w:rPr>
          <w:rStyle w:val="normaltextrun"/>
          <w:rFonts w:ascii="Trebuchet MS" w:hAnsi="Trebuchet MS" w:cs="Segoe UI"/>
          <w:color w:val="404040"/>
          <w:sz w:val="20"/>
          <w:szCs w:val="20"/>
        </w:rPr>
        <w:t>4</w:t>
      </w:r>
      <w:r>
        <w:rPr>
          <w:rStyle w:val="normaltextrun"/>
          <w:rFonts w:ascii="Trebuchet MS" w:hAnsi="Trebuchet MS" w:cs="Segoe UI"/>
          <w:color w:val="404040"/>
          <w:sz w:val="20"/>
          <w:szCs w:val="20"/>
        </w:rPr>
        <w:t xml:space="preserve"> 'familles') est décomposé en 4 éléments attendus </w:t>
      </w:r>
      <w:r w:rsidR="00CA1A45">
        <w:rPr>
          <w:rStyle w:val="normaltextrun"/>
          <w:rFonts w:ascii="Trebuchet MS" w:hAnsi="Trebuchet MS" w:cs="Segoe UI"/>
          <w:color w:val="404040"/>
          <w:sz w:val="20"/>
          <w:szCs w:val="20"/>
        </w:rPr>
        <w:t>(V. tableau ci-après)</w:t>
      </w:r>
      <w:r w:rsidR="000F316D">
        <w:rPr>
          <w:rStyle w:val="normaltextrun"/>
          <w:rFonts w:ascii="Trebuchet MS" w:hAnsi="Trebuchet MS" w:cs="Segoe UI"/>
          <w:color w:val="404040"/>
          <w:sz w:val="20"/>
          <w:szCs w:val="20"/>
        </w:rPr>
        <w:t> ;</w:t>
      </w:r>
    </w:p>
    <w:p w14:paraId="696A85B7" w14:textId="208C6C76"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 xml:space="preserve">Les éléments sont côtés entre </w:t>
      </w:r>
      <w:r w:rsidR="00CA1A45">
        <w:rPr>
          <w:rStyle w:val="normaltextrun"/>
          <w:rFonts w:ascii="Trebuchet MS" w:hAnsi="Trebuchet MS" w:cs="Segoe UI"/>
          <w:color w:val="404040"/>
          <w:sz w:val="20"/>
          <w:szCs w:val="20"/>
        </w:rPr>
        <w:t>1</w:t>
      </w:r>
      <w:r>
        <w:rPr>
          <w:rStyle w:val="normaltextrun"/>
          <w:rFonts w:ascii="Trebuchet MS" w:hAnsi="Trebuchet MS" w:cs="Segoe UI"/>
          <w:color w:val="404040"/>
          <w:sz w:val="20"/>
          <w:szCs w:val="20"/>
        </w:rPr>
        <w:t xml:space="preserve"> et 3. Tout élément auquel le </w:t>
      </w:r>
      <w:r>
        <w:rPr>
          <w:rStyle w:val="normaltextrun"/>
          <w:rFonts w:ascii="Trebuchet MS" w:hAnsi="Trebuchet MS" w:cs="Segoe UI"/>
          <w:sz w:val="20"/>
          <w:szCs w:val="20"/>
        </w:rPr>
        <w:t>demandeur de subvention</w:t>
      </w:r>
      <w:r>
        <w:rPr>
          <w:rStyle w:val="normaltextrun"/>
          <w:rFonts w:ascii="Trebuchet MS" w:hAnsi="Trebuchet MS" w:cs="Segoe UI"/>
          <w:color w:val="404040"/>
          <w:sz w:val="20"/>
          <w:szCs w:val="20"/>
        </w:rPr>
        <w:t xml:space="preserve"> ne répond pas entraine une cote de 0 pour ce dernier</w:t>
      </w:r>
      <w:r w:rsidR="000F316D">
        <w:rPr>
          <w:rStyle w:val="normaltextrun"/>
          <w:rFonts w:ascii="Trebuchet MS" w:hAnsi="Trebuchet MS" w:cs="Segoe UI"/>
          <w:color w:val="404040"/>
          <w:sz w:val="20"/>
          <w:szCs w:val="20"/>
        </w:rPr>
        <w:t> ;</w:t>
      </w:r>
    </w:p>
    <w:p w14:paraId="3698B06C" w14:textId="0BF0A39C"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Le non-respect de la forme demandée (longueur de la note) pour chacun des éléments sera sanctionné par le retrait d’un point</w:t>
      </w:r>
      <w:r w:rsidR="000F316D">
        <w:rPr>
          <w:rStyle w:val="eop"/>
          <w:rFonts w:ascii="Trebuchet MS" w:hAnsi="Trebuchet MS" w:cs="Segoe UI"/>
          <w:color w:val="404040"/>
          <w:sz w:val="20"/>
          <w:szCs w:val="20"/>
        </w:rPr>
        <w:t> ;</w:t>
      </w:r>
    </w:p>
    <w:p w14:paraId="1AB4EB24" w14:textId="35E124C3"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Chaque critère, comportant 4 éléments, est considéré sur un total de 12 (4 éléments côtés chacun sur 3 points), qui est ensuite pondéré</w:t>
      </w:r>
      <w:r w:rsidR="006623DB">
        <w:rPr>
          <w:rStyle w:val="eop"/>
          <w:rFonts w:ascii="Trebuchet MS" w:hAnsi="Trebuchet MS" w:cs="Segoe UI"/>
          <w:color w:val="404040"/>
          <w:sz w:val="20"/>
          <w:szCs w:val="20"/>
        </w:rPr>
        <w:t>.</w:t>
      </w:r>
    </w:p>
    <w:p w14:paraId="7ED33420" w14:textId="77777777"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sz w:val="20"/>
          <w:szCs w:val="20"/>
        </w:rPr>
        <w:t> </w:t>
      </w:r>
    </w:p>
    <w:p w14:paraId="0783AB43" w14:textId="30EF5566" w:rsidR="00980A13" w:rsidRPr="006623DB" w:rsidRDefault="00980A13" w:rsidP="00980A13">
      <w:pPr>
        <w:pStyle w:val="paragraph"/>
        <w:spacing w:before="0" w:beforeAutospacing="0" w:after="0" w:afterAutospacing="0"/>
        <w:jc w:val="both"/>
        <w:textAlignment w:val="baseline"/>
        <w:rPr>
          <w:rFonts w:ascii="Segoe UI" w:hAnsi="Segoe UI" w:cs="Segoe UI"/>
          <w:sz w:val="18"/>
          <w:szCs w:val="18"/>
        </w:rPr>
      </w:pPr>
      <w:r w:rsidRPr="006623DB">
        <w:rPr>
          <w:rStyle w:val="normaltextrun"/>
          <w:rFonts w:ascii="Trebuchet MS" w:hAnsi="Trebuchet MS" w:cs="Segoe UI"/>
          <w:sz w:val="20"/>
          <w:szCs w:val="20"/>
        </w:rPr>
        <w:t>Sur cette base une cote est attribuée à chaque critère</w:t>
      </w:r>
      <w:r w:rsidR="00FB781F" w:rsidRPr="006623DB">
        <w:rPr>
          <w:rStyle w:val="normaltextrun"/>
          <w:rFonts w:ascii="Trebuchet MS" w:hAnsi="Trebuchet MS" w:cs="Segoe UI"/>
          <w:sz w:val="20"/>
          <w:szCs w:val="20"/>
        </w:rPr>
        <w:t xml:space="preserve"> et</w:t>
      </w:r>
      <w:r w:rsidR="00B722BC" w:rsidRPr="006623DB">
        <w:rPr>
          <w:rStyle w:val="normaltextrun"/>
          <w:rFonts w:ascii="Trebuchet MS" w:hAnsi="Trebuchet MS" w:cs="Segoe UI"/>
          <w:sz w:val="20"/>
          <w:szCs w:val="20"/>
        </w:rPr>
        <w:t xml:space="preserve"> à chaque sous-critère</w:t>
      </w:r>
      <w:r w:rsidRPr="006623DB">
        <w:rPr>
          <w:rStyle w:val="normaltextrun"/>
          <w:rFonts w:ascii="Trebuchet MS" w:hAnsi="Trebuchet MS" w:cs="Segoe UI"/>
          <w:sz w:val="20"/>
          <w:szCs w:val="20"/>
        </w:rPr>
        <w:t>. Elle fait ensuite l’objet d’une pondération selon la règle prédéfinie.</w:t>
      </w:r>
    </w:p>
    <w:p w14:paraId="614DD1B9" w14:textId="77777777" w:rsidR="00980A13" w:rsidRPr="006623DB" w:rsidRDefault="00980A13" w:rsidP="00980A13">
      <w:pPr>
        <w:pStyle w:val="paragraph"/>
        <w:spacing w:before="0" w:beforeAutospacing="0" w:after="0" w:afterAutospacing="0"/>
        <w:jc w:val="both"/>
        <w:textAlignment w:val="baseline"/>
        <w:rPr>
          <w:rFonts w:ascii="Segoe UI" w:hAnsi="Segoe UI" w:cs="Segoe UI"/>
          <w:sz w:val="18"/>
          <w:szCs w:val="18"/>
        </w:rPr>
      </w:pPr>
      <w:r w:rsidRPr="006623DB">
        <w:rPr>
          <w:rStyle w:val="eop"/>
          <w:rFonts w:ascii="Trebuchet MS" w:hAnsi="Trebuchet MS" w:cs="Segoe UI"/>
          <w:sz w:val="20"/>
          <w:szCs w:val="20"/>
        </w:rPr>
        <w:t> </w:t>
      </w:r>
    </w:p>
    <w:p w14:paraId="0173A2BE" w14:textId="396FE814"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sidRPr="006623DB">
        <w:rPr>
          <w:rStyle w:val="normaltextrun"/>
          <w:rFonts w:ascii="Trebuchet MS" w:hAnsi="Trebuchet MS" w:cs="Segoe UI"/>
          <w:sz w:val="20"/>
          <w:szCs w:val="20"/>
        </w:rPr>
        <w:t>Pour chacun des critères, les éléments qualitatifs tels que la lisibilité, la pertinence et la clarté des informations</w:t>
      </w:r>
      <w:r>
        <w:rPr>
          <w:rStyle w:val="normaltextrun"/>
          <w:rFonts w:ascii="Trebuchet MS" w:hAnsi="Trebuchet MS" w:cs="Segoe UI"/>
          <w:sz w:val="20"/>
          <w:szCs w:val="20"/>
        </w:rPr>
        <w:t xml:space="preserve"> sont pris en compte.</w:t>
      </w:r>
      <w:r>
        <w:rPr>
          <w:rStyle w:val="eop"/>
          <w:rFonts w:ascii="Trebuchet MS" w:hAnsi="Trebuchet MS" w:cs="Segoe UI"/>
          <w:sz w:val="20"/>
          <w:szCs w:val="20"/>
        </w:rPr>
        <w:t> </w:t>
      </w:r>
    </w:p>
    <w:p w14:paraId="4C370227" w14:textId="77777777"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sz w:val="20"/>
          <w:szCs w:val="20"/>
        </w:rPr>
        <w:t> </w:t>
      </w:r>
    </w:p>
    <w:p w14:paraId="755A75AC" w14:textId="0AC1587A"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normaltextrun"/>
          <w:rFonts w:ascii="Trebuchet MS" w:hAnsi="Trebuchet MS" w:cs="Segoe UI"/>
          <w:sz w:val="20"/>
          <w:szCs w:val="20"/>
          <w:lang w:val="fr-FR"/>
        </w:rPr>
        <w:t xml:space="preserve">Le nombre maximal de pages indiqué ne comprend pas les annexes techniques que le </w:t>
      </w:r>
      <w:r w:rsidR="00CA1A45">
        <w:rPr>
          <w:rStyle w:val="normaltextrun"/>
          <w:rFonts w:ascii="Trebuchet MS" w:hAnsi="Trebuchet MS" w:cs="Segoe UI"/>
          <w:sz w:val="20"/>
          <w:szCs w:val="20"/>
          <w:lang w:val="fr-FR"/>
        </w:rPr>
        <w:t>candidat</w:t>
      </w:r>
      <w:r>
        <w:rPr>
          <w:rStyle w:val="normaltextrun"/>
          <w:rFonts w:ascii="Trebuchet MS" w:hAnsi="Trebuchet MS" w:cs="Segoe UI"/>
          <w:sz w:val="20"/>
          <w:szCs w:val="20"/>
          <w:lang w:val="fr-FR"/>
        </w:rPr>
        <w:t xml:space="preserve"> peut ajouter. En aucun cas ces annexes ne constituent des champs de texte. Il s’agit uniquement d’éléments techniques (plan</w:t>
      </w:r>
      <w:r w:rsidR="00CA1A45">
        <w:rPr>
          <w:rStyle w:val="normaltextrun"/>
          <w:rFonts w:ascii="Trebuchet MS" w:hAnsi="Trebuchet MS" w:cs="Segoe UI"/>
          <w:sz w:val="20"/>
          <w:szCs w:val="20"/>
          <w:lang w:val="fr-FR"/>
        </w:rPr>
        <w:t>s</w:t>
      </w:r>
      <w:r>
        <w:rPr>
          <w:rStyle w:val="normaltextrun"/>
          <w:rFonts w:ascii="Trebuchet MS" w:hAnsi="Trebuchet MS" w:cs="Segoe UI"/>
          <w:sz w:val="20"/>
          <w:szCs w:val="20"/>
          <w:lang w:val="fr-FR"/>
        </w:rPr>
        <w:t>, photos, rapport technique, etc.) permettant d’illustrer ou de renforcer un point développé.</w:t>
      </w:r>
      <w:r>
        <w:rPr>
          <w:rStyle w:val="eop"/>
          <w:rFonts w:ascii="Trebuchet MS" w:hAnsi="Trebuchet MS" w:cs="Segoe UI"/>
          <w:sz w:val="20"/>
          <w:szCs w:val="20"/>
        </w:rPr>
        <w:t> </w:t>
      </w:r>
    </w:p>
    <w:p w14:paraId="2A61352E" w14:textId="77777777"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sz w:val="20"/>
          <w:szCs w:val="20"/>
        </w:rPr>
        <w:t> </w:t>
      </w:r>
    </w:p>
    <w:p w14:paraId="52E39749" w14:textId="77777777" w:rsidR="00980A13" w:rsidRDefault="00980A13"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7BEACD10" w14:textId="77777777" w:rsidR="00CA1A45" w:rsidRDefault="00CA1A45"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4F53EB8C" w14:textId="77777777" w:rsidR="00CA1A45" w:rsidRDefault="00CA1A45"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0F715E83" w14:textId="77777777" w:rsidR="00CA1A45" w:rsidRDefault="00CA1A45"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37030AC7" w14:textId="77777777" w:rsidR="00CA1A45" w:rsidRDefault="00CA1A45" w:rsidP="00980A13">
      <w:pPr>
        <w:pStyle w:val="paragraph"/>
        <w:spacing w:before="0" w:beforeAutospacing="0" w:after="0" w:afterAutospacing="0"/>
        <w:jc w:val="both"/>
        <w:textAlignment w:val="baseline"/>
        <w:rPr>
          <w:rFonts w:ascii="Segoe UI" w:hAnsi="Segoe UI" w:cs="Segoe UI"/>
          <w:sz w:val="18"/>
          <w:szCs w:val="18"/>
        </w:rPr>
      </w:pPr>
    </w:p>
    <w:p w14:paraId="2675ECA9" w14:textId="77777777" w:rsidR="00980A13" w:rsidRDefault="00980A13" w:rsidP="00DC1C74"/>
    <w:p w14:paraId="7746A20B" w14:textId="77777777" w:rsidR="00980A13" w:rsidRDefault="00980A13" w:rsidP="00DC1C74"/>
    <w:p w14:paraId="47A3C47B" w14:textId="77777777" w:rsidR="00980A13" w:rsidRDefault="00980A13" w:rsidP="00DC1C74"/>
    <w:p w14:paraId="7F09603E" w14:textId="59755EBD" w:rsidR="00CF4C97" w:rsidRDefault="00CF4C97">
      <w:pPr>
        <w:spacing w:line="240" w:lineRule="auto"/>
      </w:pPr>
      <w:r>
        <w:br w:type="page"/>
      </w:r>
    </w:p>
    <w:p w14:paraId="06C04FCE" w14:textId="77777777" w:rsidR="00980A13" w:rsidRDefault="00980A13" w:rsidP="00DC1C74"/>
    <w:tbl>
      <w:tblPr>
        <w:tblStyle w:val="Grilledutableau"/>
        <w:tblW w:w="13806" w:type="dxa"/>
        <w:tblLook w:val="04A0" w:firstRow="1" w:lastRow="0" w:firstColumn="1" w:lastColumn="0" w:noHBand="0" w:noVBand="1"/>
      </w:tblPr>
      <w:tblGrid>
        <w:gridCol w:w="644"/>
        <w:gridCol w:w="2009"/>
        <w:gridCol w:w="2544"/>
        <w:gridCol w:w="1879"/>
        <w:gridCol w:w="2010"/>
        <w:gridCol w:w="1966"/>
        <w:gridCol w:w="1295"/>
        <w:gridCol w:w="1459"/>
      </w:tblGrid>
      <w:tr w:rsidR="001159F0" w:rsidRPr="00E07D9B" w14:paraId="2B3ED474" w14:textId="77777777" w:rsidTr="001B398A">
        <w:trPr>
          <w:trHeight w:val="288"/>
        </w:trPr>
        <w:tc>
          <w:tcPr>
            <w:tcW w:w="644" w:type="dxa"/>
            <w:shd w:val="clear" w:color="auto" w:fill="404040" w:themeFill="text1"/>
            <w:noWrap/>
            <w:vAlign w:val="center"/>
          </w:tcPr>
          <w:p w14:paraId="5118936E" w14:textId="77777777" w:rsidR="001159F0" w:rsidRPr="00BC34C4" w:rsidRDefault="001159F0" w:rsidP="001B398A">
            <w:pPr>
              <w:jc w:val="center"/>
              <w:rPr>
                <w:rFonts w:ascii="Trebuchet MS" w:eastAsia="Times New Roman" w:hAnsi="Trebuchet MS" w:cs="Times New Roman"/>
                <w:color w:val="FFFFFF" w:themeColor="background1"/>
              </w:rPr>
            </w:pPr>
          </w:p>
        </w:tc>
        <w:tc>
          <w:tcPr>
            <w:tcW w:w="10408" w:type="dxa"/>
            <w:gridSpan w:val="5"/>
            <w:shd w:val="clear" w:color="auto" w:fill="404040" w:themeFill="text1"/>
            <w:noWrap/>
            <w:vAlign w:val="center"/>
          </w:tcPr>
          <w:p w14:paraId="36DCC8F0" w14:textId="4F0275AB" w:rsidR="001159F0" w:rsidRPr="00E07D9B" w:rsidRDefault="00707024" w:rsidP="001B398A">
            <w:pPr>
              <w:jc w:val="center"/>
              <w:rPr>
                <w:rFonts w:ascii="Trebuchet MS" w:eastAsia="Times New Roman" w:hAnsi="Trebuchet MS" w:cs="Times New Roman"/>
                <w:color w:val="FFFFFF" w:themeColor="background1"/>
                <w:lang w:val="fr-FR"/>
              </w:rPr>
            </w:pPr>
            <w:r>
              <w:rPr>
                <w:rFonts w:ascii="Trebuchet MS" w:eastAsia="Times New Roman" w:hAnsi="Trebuchet MS" w:cs="Times New Roman"/>
                <w:color w:val="FFFFFF" w:themeColor="background1"/>
                <w:lang w:val="fr-FR"/>
              </w:rPr>
              <w:t>Critères d’évaluation – grille d’analyse</w:t>
            </w:r>
          </w:p>
        </w:tc>
        <w:tc>
          <w:tcPr>
            <w:tcW w:w="1295" w:type="dxa"/>
            <w:shd w:val="clear" w:color="auto" w:fill="404040" w:themeFill="text1"/>
            <w:noWrap/>
            <w:vAlign w:val="center"/>
          </w:tcPr>
          <w:p w14:paraId="4F158131" w14:textId="77777777" w:rsidR="001159F0" w:rsidRPr="00E07D9B" w:rsidRDefault="001159F0" w:rsidP="001B398A">
            <w:pPr>
              <w:jc w:val="center"/>
              <w:rPr>
                <w:rFonts w:ascii="Trebuchet MS" w:eastAsia="Times New Roman" w:hAnsi="Trebuchet MS" w:cs="Times New Roman"/>
                <w:color w:val="FFFFFF" w:themeColor="background1"/>
                <w:lang w:val="nl-BE"/>
              </w:rPr>
            </w:pPr>
            <w:proofErr w:type="spellStart"/>
            <w:r w:rsidRPr="00E07D9B">
              <w:rPr>
                <w:rFonts w:ascii="Trebuchet MS" w:eastAsia="Times New Roman" w:hAnsi="Trebuchet MS" w:cs="Times New Roman"/>
                <w:color w:val="FFFFFF" w:themeColor="background1"/>
                <w:lang w:val="nl-BE"/>
              </w:rPr>
              <w:t>Cotation</w:t>
            </w:r>
            <w:proofErr w:type="spellEnd"/>
            <w:r w:rsidRPr="00E07D9B">
              <w:rPr>
                <w:rFonts w:ascii="Trebuchet MS" w:eastAsia="Times New Roman" w:hAnsi="Trebuchet MS" w:cs="Times New Roman"/>
                <w:color w:val="FFFFFF" w:themeColor="background1"/>
                <w:lang w:val="nl-BE"/>
              </w:rPr>
              <w:t>/12</w:t>
            </w:r>
          </w:p>
        </w:tc>
        <w:tc>
          <w:tcPr>
            <w:tcW w:w="1459" w:type="dxa"/>
            <w:shd w:val="clear" w:color="auto" w:fill="404040" w:themeFill="text1"/>
            <w:noWrap/>
            <w:vAlign w:val="center"/>
          </w:tcPr>
          <w:p w14:paraId="070A251F" w14:textId="77777777" w:rsidR="001159F0" w:rsidRPr="00E07D9B" w:rsidRDefault="001159F0" w:rsidP="001B398A">
            <w:pPr>
              <w:jc w:val="center"/>
              <w:rPr>
                <w:rFonts w:ascii="Trebuchet MS" w:eastAsia="Times New Roman" w:hAnsi="Trebuchet MS" w:cs="Times New Roman"/>
                <w:color w:val="FFFFFF" w:themeColor="background1"/>
                <w:lang w:val="nl-BE"/>
              </w:rPr>
            </w:pPr>
            <w:proofErr w:type="spellStart"/>
            <w:r w:rsidRPr="00E07D9B">
              <w:rPr>
                <w:rFonts w:ascii="Trebuchet MS" w:eastAsia="Times New Roman" w:hAnsi="Trebuchet MS" w:cs="Times New Roman"/>
                <w:color w:val="FFFFFF" w:themeColor="background1"/>
                <w:lang w:val="nl-BE"/>
              </w:rPr>
              <w:t>Pondération</w:t>
            </w:r>
            <w:proofErr w:type="spellEnd"/>
          </w:p>
        </w:tc>
      </w:tr>
      <w:tr w:rsidR="00D40158" w:rsidRPr="00E07D9B" w14:paraId="0F3BC479" w14:textId="77777777" w:rsidTr="001B398A">
        <w:trPr>
          <w:trHeight w:val="288"/>
        </w:trPr>
        <w:tc>
          <w:tcPr>
            <w:tcW w:w="644" w:type="dxa"/>
            <w:shd w:val="clear" w:color="auto" w:fill="657C91" w:themeFill="accent4"/>
            <w:noWrap/>
            <w:vAlign w:val="center"/>
            <w:hideMark/>
          </w:tcPr>
          <w:p w14:paraId="246936D7"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nl-BE"/>
              </w:rPr>
              <w:t>1</w:t>
            </w:r>
          </w:p>
        </w:tc>
        <w:tc>
          <w:tcPr>
            <w:tcW w:w="10408" w:type="dxa"/>
            <w:gridSpan w:val="5"/>
            <w:shd w:val="clear" w:color="auto" w:fill="657C91" w:themeFill="accent4"/>
            <w:noWrap/>
            <w:vAlign w:val="center"/>
            <w:hideMark/>
          </w:tcPr>
          <w:p w14:paraId="7369A1A1"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fr-FR"/>
              </w:rPr>
              <w:t>Qualité du projet de centre sportif de haut niveau</w:t>
            </w:r>
          </w:p>
        </w:tc>
        <w:tc>
          <w:tcPr>
            <w:tcW w:w="1295" w:type="dxa"/>
            <w:shd w:val="clear" w:color="auto" w:fill="657C91" w:themeFill="accent4"/>
            <w:noWrap/>
            <w:vAlign w:val="center"/>
            <w:hideMark/>
          </w:tcPr>
          <w:p w14:paraId="366AA14A" w14:textId="77777777" w:rsidR="001159F0" w:rsidRPr="00E07D9B" w:rsidRDefault="001159F0" w:rsidP="001B398A">
            <w:pPr>
              <w:jc w:val="center"/>
              <w:rPr>
                <w:rFonts w:ascii="Trebuchet MS" w:eastAsia="Times New Roman" w:hAnsi="Trebuchet MS" w:cs="Times New Roman"/>
                <w:color w:val="FFFFFF" w:themeColor="background1"/>
                <w:lang w:val="fr-FR"/>
              </w:rPr>
            </w:pPr>
          </w:p>
        </w:tc>
        <w:tc>
          <w:tcPr>
            <w:tcW w:w="1459" w:type="dxa"/>
            <w:shd w:val="clear" w:color="auto" w:fill="657C91" w:themeFill="accent4"/>
            <w:noWrap/>
            <w:vAlign w:val="center"/>
            <w:hideMark/>
          </w:tcPr>
          <w:p w14:paraId="33BA5AD7" w14:textId="0C57E65E" w:rsidR="001159F0" w:rsidRPr="00E07D9B" w:rsidRDefault="00E27470"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4</w:t>
            </w:r>
            <w:r>
              <w:rPr>
                <w:rFonts w:eastAsia="Times New Roman" w:cs="Times New Roman"/>
                <w:color w:val="FFFFFF" w:themeColor="background1"/>
                <w:lang w:val="nl-BE"/>
              </w:rPr>
              <w:t>0</w:t>
            </w:r>
            <w:r w:rsidR="001159F0" w:rsidRPr="00E07D9B">
              <w:rPr>
                <w:rFonts w:ascii="Trebuchet MS" w:eastAsia="Times New Roman" w:hAnsi="Trebuchet MS" w:cs="Times New Roman"/>
                <w:color w:val="FFFFFF" w:themeColor="background1"/>
                <w:lang w:val="nl-BE"/>
              </w:rPr>
              <w:t>%</w:t>
            </w:r>
          </w:p>
        </w:tc>
      </w:tr>
      <w:tr w:rsidR="001159F0" w:rsidRPr="00E07D9B" w14:paraId="4AB1F7CC" w14:textId="77777777" w:rsidTr="001B398A">
        <w:trPr>
          <w:trHeight w:val="1152"/>
        </w:trPr>
        <w:tc>
          <w:tcPr>
            <w:tcW w:w="644" w:type="dxa"/>
            <w:noWrap/>
            <w:hideMark/>
          </w:tcPr>
          <w:p w14:paraId="02ED0BAF"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A</w:t>
            </w:r>
          </w:p>
        </w:tc>
        <w:tc>
          <w:tcPr>
            <w:tcW w:w="2009" w:type="dxa"/>
            <w:noWrap/>
            <w:hideMark/>
          </w:tcPr>
          <w:p w14:paraId="5AE5F51D" w14:textId="77777777" w:rsidR="001159F0" w:rsidRPr="00BC34C4" w:rsidRDefault="001159F0" w:rsidP="003D208C">
            <w:pPr>
              <w:rPr>
                <w:rFonts w:ascii="Trebuchet MS" w:eastAsia="Times New Roman" w:hAnsi="Trebuchet MS" w:cs="Times New Roman"/>
                <w:b/>
                <w:bCs/>
              </w:rPr>
            </w:pPr>
            <w:r w:rsidRPr="00BC34C4">
              <w:rPr>
                <w:rFonts w:ascii="Trebuchet MS" w:eastAsia="Times New Roman" w:hAnsi="Trebuchet MS" w:cs="Times New Roman"/>
                <w:b/>
                <w:bCs/>
              </w:rPr>
              <w:t>Réponse au PIP et aux objectifs de la Wallonie pour le</w:t>
            </w:r>
            <w:r w:rsidRPr="00686761">
              <w:rPr>
                <w:b/>
                <w:bCs/>
                <w:highlight w:val="yellow"/>
              </w:rPr>
              <w:t xml:space="preserve"> </w:t>
            </w:r>
            <w:r w:rsidRPr="00BC34C4">
              <w:rPr>
                <w:rFonts w:ascii="Trebuchet MS" w:eastAsia="Times New Roman" w:hAnsi="Trebuchet MS" w:cs="Times New Roman"/>
                <w:b/>
                <w:bCs/>
              </w:rPr>
              <w:t>pôle sportif d’excellence multidisciplinaire</w:t>
            </w:r>
          </w:p>
        </w:tc>
        <w:tc>
          <w:tcPr>
            <w:tcW w:w="2544" w:type="dxa"/>
            <w:hideMark/>
          </w:tcPr>
          <w:p w14:paraId="42F950C0" w14:textId="121B65AA" w:rsidR="001159F0" w:rsidRPr="00686761" w:rsidRDefault="003D208C" w:rsidP="00686761">
            <w:pPr>
              <w:rPr>
                <w:rFonts w:ascii="Trebuchet MS" w:eastAsia="Times New Roman" w:hAnsi="Trebuchet MS" w:cs="Times New Roman"/>
                <w:lang w:val="fr-FR"/>
              </w:rPr>
            </w:pPr>
            <w:r w:rsidRPr="00686761">
              <w:rPr>
                <w:rFonts w:ascii="Trebuchet MS" w:eastAsia="Times New Roman" w:hAnsi="Trebuchet MS" w:cs="Times New Roman"/>
                <w:lang w:val="fr-FR"/>
              </w:rPr>
              <w:t>Présentation</w:t>
            </w:r>
            <w:r w:rsidR="001159F0" w:rsidRPr="00686761">
              <w:rPr>
                <w:rFonts w:ascii="Trebuchet MS" w:eastAsia="Times New Roman" w:hAnsi="Trebuchet MS" w:cs="Times New Roman"/>
                <w:lang w:val="fr-FR"/>
              </w:rPr>
              <w:t xml:space="preserve"> de la</w:t>
            </w:r>
            <w:r w:rsidR="001159F0" w:rsidRPr="00686761">
              <w:rPr>
                <w:rFonts w:eastAsia="Times New Roman" w:cs="Times New Roman"/>
                <w:lang w:val="fr-FR"/>
              </w:rPr>
              <w:t xml:space="preserve"> stratégie du projet, de la réponse </w:t>
            </w:r>
            <w:r w:rsidR="001159F0" w:rsidRPr="00686761">
              <w:t xml:space="preserve">aux objectifs de la Wallonie pour le </w:t>
            </w:r>
            <w:r w:rsidR="001159F0" w:rsidRPr="00686761">
              <w:rPr>
                <w:lang w:val="fr-FR"/>
              </w:rPr>
              <w:t xml:space="preserve">pôle sportif d’excellence multidisciplinaire, </w:t>
            </w:r>
            <w:r w:rsidR="001159F0" w:rsidRPr="00686761">
              <w:rPr>
                <w:rFonts w:eastAsia="Times New Roman" w:cs="Times New Roman"/>
                <w:lang w:val="fr-FR"/>
              </w:rPr>
              <w:t>de sa valeur ajoutée pour la Région.</w:t>
            </w:r>
          </w:p>
        </w:tc>
        <w:tc>
          <w:tcPr>
            <w:tcW w:w="1879" w:type="dxa"/>
            <w:hideMark/>
          </w:tcPr>
          <w:p w14:paraId="719B9FDA" w14:textId="77777777" w:rsidR="001159F0" w:rsidRPr="00686761" w:rsidRDefault="001159F0" w:rsidP="00686761">
            <w:pPr>
              <w:rPr>
                <w:rFonts w:ascii="Trebuchet MS" w:eastAsia="Times New Roman" w:hAnsi="Trebuchet MS" w:cs="Times New Roman"/>
                <w:lang w:val="fr-FR"/>
              </w:rPr>
            </w:pPr>
            <w:r w:rsidRPr="00686761">
              <w:rPr>
                <w:rFonts w:ascii="Trebuchet MS" w:eastAsia="Times New Roman" w:hAnsi="Trebuchet MS" w:cs="Times New Roman"/>
                <w:lang w:val="fr-FR"/>
              </w:rPr>
              <w:t xml:space="preserve">Réponse au PIP. Exposé des infrastructures déjà existantes sur le site candidat et articulation avec les investissements du PIP. </w:t>
            </w:r>
          </w:p>
        </w:tc>
        <w:tc>
          <w:tcPr>
            <w:tcW w:w="2010" w:type="dxa"/>
            <w:hideMark/>
          </w:tcPr>
          <w:p w14:paraId="789A0864" w14:textId="7D78E490" w:rsidR="001159F0" w:rsidRPr="00686761" w:rsidRDefault="001159F0" w:rsidP="00686761">
            <w:pPr>
              <w:rPr>
                <w:rFonts w:ascii="Trebuchet MS" w:eastAsia="Times New Roman" w:hAnsi="Trebuchet MS" w:cs="Times New Roman"/>
                <w:lang w:val="fr-FR"/>
              </w:rPr>
            </w:pPr>
            <w:r w:rsidRPr="00686761">
              <w:t>Démonstration du respect des normes techniques et sportives répondant aux besoins des fédérations pour l’entrainement des sportifs de haut niveau</w:t>
            </w:r>
            <w:r w:rsidR="00686761" w:rsidRPr="00686761">
              <w:t>.</w:t>
            </w:r>
          </w:p>
        </w:tc>
        <w:tc>
          <w:tcPr>
            <w:tcW w:w="1966" w:type="dxa"/>
            <w:hideMark/>
          </w:tcPr>
          <w:p w14:paraId="4840D70B" w14:textId="2CDB9BAB" w:rsidR="001159F0" w:rsidRPr="00686761" w:rsidRDefault="001159F0" w:rsidP="00686761">
            <w:pPr>
              <w:rPr>
                <w:rFonts w:ascii="Trebuchet MS" w:eastAsia="Times New Roman" w:hAnsi="Trebuchet MS" w:cs="Times New Roman"/>
                <w:lang w:val="fr-FR"/>
              </w:rPr>
            </w:pPr>
            <w:r w:rsidRPr="00686761">
              <w:rPr>
                <w:rFonts w:ascii="Trebuchet MS" w:eastAsia="Times New Roman" w:hAnsi="Trebuchet MS" w:cs="Times New Roman"/>
                <w:lang w:val="fr-FR"/>
              </w:rPr>
              <w:t>Approche du candidat pour garantir une priorité aux sportifs de haut niveau</w:t>
            </w:r>
            <w:r w:rsidR="00B32DCF">
              <w:rPr>
                <w:rFonts w:ascii="Trebuchet MS" w:eastAsia="Times New Roman" w:hAnsi="Trebuchet MS" w:cs="Times New Roman"/>
                <w:lang w:val="fr-FR"/>
              </w:rPr>
              <w:t>.</w:t>
            </w:r>
          </w:p>
        </w:tc>
        <w:tc>
          <w:tcPr>
            <w:tcW w:w="1295" w:type="dxa"/>
            <w:hideMark/>
          </w:tcPr>
          <w:p w14:paraId="7A869E6E" w14:textId="77777777" w:rsidR="001159F0" w:rsidRPr="00686761" w:rsidRDefault="001159F0" w:rsidP="001B398A">
            <w:pPr>
              <w:jc w:val="both"/>
              <w:rPr>
                <w:rFonts w:ascii="Trebuchet MS" w:eastAsia="Times New Roman" w:hAnsi="Trebuchet MS" w:cs="Times New Roman"/>
                <w:lang w:val="fr-FR"/>
              </w:rPr>
            </w:pPr>
            <w:r w:rsidRPr="00686761">
              <w:rPr>
                <w:rFonts w:ascii="Trebuchet MS" w:eastAsia="Times New Roman" w:hAnsi="Trebuchet MS" w:cs="Times New Roman"/>
                <w:lang w:val="fr-FR"/>
              </w:rPr>
              <w:t> </w:t>
            </w:r>
          </w:p>
        </w:tc>
        <w:tc>
          <w:tcPr>
            <w:tcW w:w="1459" w:type="dxa"/>
            <w:noWrap/>
            <w:vAlign w:val="center"/>
            <w:hideMark/>
          </w:tcPr>
          <w:p w14:paraId="1978CF36" w14:textId="232D590D" w:rsidR="001159F0" w:rsidRPr="00686761" w:rsidRDefault="00E27470" w:rsidP="001B398A">
            <w:pPr>
              <w:jc w:val="center"/>
              <w:rPr>
                <w:rFonts w:ascii="Trebuchet MS" w:eastAsia="Times New Roman" w:hAnsi="Trebuchet MS" w:cs="Times New Roman"/>
                <w:lang w:val="nl-BE"/>
              </w:rPr>
            </w:pPr>
            <w:r>
              <w:rPr>
                <w:rFonts w:ascii="Trebuchet MS" w:eastAsia="Times New Roman" w:hAnsi="Trebuchet MS" w:cs="Times New Roman"/>
                <w:lang w:val="nl-BE"/>
              </w:rPr>
              <w:t>3</w:t>
            </w:r>
            <w:r>
              <w:rPr>
                <w:rFonts w:eastAsia="Times New Roman" w:cs="Times New Roman"/>
                <w:lang w:val="nl-BE"/>
              </w:rPr>
              <w:t>0</w:t>
            </w:r>
            <w:r w:rsidR="001159F0" w:rsidRPr="00686761">
              <w:rPr>
                <w:rFonts w:ascii="Trebuchet MS" w:eastAsia="Times New Roman" w:hAnsi="Trebuchet MS" w:cs="Times New Roman"/>
                <w:lang w:val="nl-BE"/>
              </w:rPr>
              <w:t xml:space="preserve"> %</w:t>
            </w:r>
          </w:p>
        </w:tc>
      </w:tr>
      <w:tr w:rsidR="001159F0" w:rsidRPr="00E07D9B" w14:paraId="66CE8E75" w14:textId="77777777" w:rsidTr="001B398A">
        <w:trPr>
          <w:trHeight w:val="1440"/>
        </w:trPr>
        <w:tc>
          <w:tcPr>
            <w:tcW w:w="644" w:type="dxa"/>
            <w:noWrap/>
            <w:hideMark/>
          </w:tcPr>
          <w:p w14:paraId="287C3B41"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B</w:t>
            </w:r>
          </w:p>
        </w:tc>
        <w:tc>
          <w:tcPr>
            <w:tcW w:w="2009" w:type="dxa"/>
            <w:hideMark/>
          </w:tcPr>
          <w:p w14:paraId="40FA06E7" w14:textId="77777777" w:rsidR="001159F0" w:rsidRPr="00686761" w:rsidRDefault="001159F0" w:rsidP="001B398A">
            <w:pPr>
              <w:jc w:val="both"/>
              <w:rPr>
                <w:rFonts w:ascii="Trebuchet MS" w:eastAsia="Times New Roman" w:hAnsi="Trebuchet MS" w:cs="Times New Roman"/>
                <w:b/>
                <w:bCs/>
                <w:lang w:val="nl-BE"/>
              </w:rPr>
            </w:pPr>
            <w:proofErr w:type="spellStart"/>
            <w:r w:rsidRPr="00686761">
              <w:rPr>
                <w:rFonts w:ascii="Trebuchet MS" w:eastAsia="Times New Roman" w:hAnsi="Trebuchet MS" w:cs="Times New Roman"/>
                <w:b/>
                <w:bCs/>
                <w:lang w:val="nl-BE"/>
              </w:rPr>
              <w:t>Partenariats</w:t>
            </w:r>
            <w:proofErr w:type="spellEnd"/>
            <w:r w:rsidRPr="00686761">
              <w:rPr>
                <w:rFonts w:ascii="Trebuchet MS" w:eastAsia="Times New Roman" w:hAnsi="Trebuchet MS" w:cs="Times New Roman"/>
                <w:b/>
                <w:bCs/>
                <w:lang w:val="nl-BE"/>
              </w:rPr>
              <w:t xml:space="preserve"> </w:t>
            </w:r>
            <w:proofErr w:type="spellStart"/>
            <w:r w:rsidRPr="00686761">
              <w:rPr>
                <w:rFonts w:ascii="Trebuchet MS" w:eastAsia="Times New Roman" w:hAnsi="Trebuchet MS" w:cs="Times New Roman"/>
                <w:b/>
                <w:bCs/>
                <w:lang w:val="nl-BE"/>
              </w:rPr>
              <w:t>stratégiques</w:t>
            </w:r>
            <w:proofErr w:type="spellEnd"/>
          </w:p>
        </w:tc>
        <w:tc>
          <w:tcPr>
            <w:tcW w:w="2544" w:type="dxa"/>
            <w:hideMark/>
          </w:tcPr>
          <w:p w14:paraId="52E7A109" w14:textId="50F26D30"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Démonstration que la candidature rassemble les compétences requises pour la</w:t>
            </w:r>
            <w:r w:rsidRPr="00686761">
              <w:rPr>
                <w:lang w:val="fr-FR"/>
              </w:rPr>
              <w:t xml:space="preserve"> mise en œuvre globale du pôle sportif d’excellence multidisciplinaire.</w:t>
            </w:r>
          </w:p>
        </w:tc>
        <w:tc>
          <w:tcPr>
            <w:tcW w:w="1879" w:type="dxa"/>
            <w:hideMark/>
          </w:tcPr>
          <w:p w14:paraId="1B19BD4C" w14:textId="392FE535"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 xml:space="preserve">Démonstration que la candidature rassemble les partenaires nécessaires et utiles </w:t>
            </w:r>
            <w:r w:rsidRPr="00686761">
              <w:rPr>
                <w:lang w:val="fr-FR"/>
              </w:rPr>
              <w:t>à la mise en œuvre globale du pôle sportif d’excellence multidisciplinaire.</w:t>
            </w:r>
            <w:r w:rsidRPr="00686761" w:rsidDel="00591BF7">
              <w:rPr>
                <w:rFonts w:ascii="Trebuchet MS" w:eastAsia="Times New Roman" w:hAnsi="Trebuchet MS" w:cs="Times New Roman"/>
                <w:lang w:val="fr-FR"/>
              </w:rPr>
              <w:t xml:space="preserve"> </w:t>
            </w:r>
          </w:p>
        </w:tc>
        <w:tc>
          <w:tcPr>
            <w:tcW w:w="2010" w:type="dxa"/>
            <w:hideMark/>
          </w:tcPr>
          <w:p w14:paraId="457FDD15" w14:textId="77777777"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 xml:space="preserve"> Démonstration de la plus-value des partenaires concernés.</w:t>
            </w:r>
          </w:p>
        </w:tc>
        <w:tc>
          <w:tcPr>
            <w:tcW w:w="1966" w:type="dxa"/>
            <w:hideMark/>
          </w:tcPr>
          <w:p w14:paraId="55514B9D" w14:textId="77777777"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Démonstration de l’intégration des investissements prioritaires dans un écosystème déjà existant.</w:t>
            </w:r>
          </w:p>
        </w:tc>
        <w:tc>
          <w:tcPr>
            <w:tcW w:w="1295" w:type="dxa"/>
            <w:hideMark/>
          </w:tcPr>
          <w:p w14:paraId="2ACEAFD6" w14:textId="77777777" w:rsidR="001159F0" w:rsidRPr="00686761" w:rsidRDefault="001159F0" w:rsidP="001B398A">
            <w:pPr>
              <w:jc w:val="both"/>
              <w:rPr>
                <w:rFonts w:ascii="Trebuchet MS" w:eastAsia="Times New Roman" w:hAnsi="Trebuchet MS" w:cs="Times New Roman"/>
                <w:lang w:val="fr-FR"/>
              </w:rPr>
            </w:pPr>
          </w:p>
        </w:tc>
        <w:tc>
          <w:tcPr>
            <w:tcW w:w="1459" w:type="dxa"/>
            <w:noWrap/>
            <w:vAlign w:val="center"/>
            <w:hideMark/>
          </w:tcPr>
          <w:p w14:paraId="563C6A80" w14:textId="77777777" w:rsidR="001159F0" w:rsidRPr="00686761" w:rsidRDefault="001159F0" w:rsidP="001B398A">
            <w:pPr>
              <w:jc w:val="center"/>
              <w:rPr>
                <w:rFonts w:ascii="Trebuchet MS" w:eastAsia="Times New Roman" w:hAnsi="Trebuchet MS" w:cs="Times New Roman"/>
                <w:lang w:val="nl-BE"/>
              </w:rPr>
            </w:pPr>
            <w:r w:rsidRPr="00686761">
              <w:rPr>
                <w:rFonts w:ascii="Trebuchet MS" w:eastAsia="Times New Roman" w:hAnsi="Trebuchet MS" w:cs="Times New Roman"/>
                <w:lang w:val="nl-BE"/>
              </w:rPr>
              <w:t>10%</w:t>
            </w:r>
          </w:p>
        </w:tc>
      </w:tr>
      <w:tr w:rsidR="00D40158" w:rsidRPr="00E07D9B" w14:paraId="64444B66" w14:textId="77777777" w:rsidTr="001B398A">
        <w:trPr>
          <w:trHeight w:val="288"/>
        </w:trPr>
        <w:tc>
          <w:tcPr>
            <w:tcW w:w="644" w:type="dxa"/>
            <w:shd w:val="clear" w:color="auto" w:fill="657C91" w:themeFill="accent4"/>
            <w:noWrap/>
            <w:hideMark/>
          </w:tcPr>
          <w:p w14:paraId="1D3C162B"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2</w:t>
            </w:r>
          </w:p>
        </w:tc>
        <w:tc>
          <w:tcPr>
            <w:tcW w:w="10408" w:type="dxa"/>
            <w:gridSpan w:val="5"/>
            <w:shd w:val="clear" w:color="auto" w:fill="657C91" w:themeFill="accent4"/>
            <w:noWrap/>
            <w:hideMark/>
          </w:tcPr>
          <w:p w14:paraId="252B262C"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fr-FR"/>
              </w:rPr>
              <w:t>Maitrise du projet, gouvernance et gestion des risques</w:t>
            </w:r>
          </w:p>
        </w:tc>
        <w:tc>
          <w:tcPr>
            <w:tcW w:w="1295" w:type="dxa"/>
            <w:shd w:val="clear" w:color="auto" w:fill="657C91" w:themeFill="accent4"/>
            <w:noWrap/>
            <w:hideMark/>
          </w:tcPr>
          <w:p w14:paraId="03642275"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fr-FR"/>
              </w:rPr>
              <w:t> </w:t>
            </w:r>
          </w:p>
        </w:tc>
        <w:tc>
          <w:tcPr>
            <w:tcW w:w="1459" w:type="dxa"/>
            <w:shd w:val="clear" w:color="auto" w:fill="657C91" w:themeFill="accent4"/>
            <w:noWrap/>
            <w:vAlign w:val="center"/>
            <w:hideMark/>
          </w:tcPr>
          <w:p w14:paraId="338A8605" w14:textId="1DB9556D" w:rsidR="001159F0" w:rsidRPr="00E07D9B" w:rsidRDefault="000624B7"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15</w:t>
            </w:r>
            <w:r w:rsidR="001159F0" w:rsidRPr="00E07D9B">
              <w:rPr>
                <w:rFonts w:ascii="Trebuchet MS" w:eastAsia="Times New Roman" w:hAnsi="Trebuchet MS" w:cs="Times New Roman"/>
                <w:color w:val="FFFFFF" w:themeColor="background1"/>
                <w:lang w:val="nl-BE"/>
              </w:rPr>
              <w:t>%</w:t>
            </w:r>
          </w:p>
        </w:tc>
      </w:tr>
      <w:tr w:rsidR="001159F0" w:rsidRPr="00E07D9B" w14:paraId="6927017A" w14:textId="77777777" w:rsidTr="001B398A">
        <w:trPr>
          <w:trHeight w:val="864"/>
        </w:trPr>
        <w:tc>
          <w:tcPr>
            <w:tcW w:w="644" w:type="dxa"/>
            <w:noWrap/>
            <w:hideMark/>
          </w:tcPr>
          <w:p w14:paraId="2B0D833D"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A</w:t>
            </w:r>
          </w:p>
        </w:tc>
        <w:tc>
          <w:tcPr>
            <w:tcW w:w="2009" w:type="dxa"/>
            <w:noWrap/>
            <w:hideMark/>
          </w:tcPr>
          <w:p w14:paraId="40708650" w14:textId="77777777" w:rsidR="001159F0" w:rsidRPr="00B32DCF" w:rsidRDefault="001159F0" w:rsidP="00B32DCF">
            <w:pPr>
              <w:rPr>
                <w:rFonts w:ascii="Trebuchet MS" w:eastAsia="Times New Roman" w:hAnsi="Trebuchet MS" w:cs="Times New Roman"/>
                <w:b/>
                <w:bCs/>
                <w:lang w:val="nl-BE"/>
              </w:rPr>
            </w:pPr>
            <w:r w:rsidRPr="00B32DCF">
              <w:rPr>
                <w:rFonts w:ascii="Trebuchet MS" w:eastAsia="Times New Roman" w:hAnsi="Trebuchet MS" w:cs="Times New Roman"/>
                <w:b/>
                <w:bCs/>
                <w:lang w:val="nl-BE"/>
              </w:rPr>
              <w:t xml:space="preserve">Procédure </w:t>
            </w:r>
            <w:proofErr w:type="spellStart"/>
            <w:r w:rsidRPr="00B32DCF">
              <w:rPr>
                <w:rFonts w:ascii="Trebuchet MS" w:eastAsia="Times New Roman" w:hAnsi="Trebuchet MS" w:cs="Times New Roman"/>
                <w:b/>
                <w:bCs/>
                <w:lang w:val="nl-BE"/>
              </w:rPr>
              <w:t>urbanistique</w:t>
            </w:r>
            <w:proofErr w:type="spellEnd"/>
            <w:r w:rsidRPr="00B32DCF">
              <w:rPr>
                <w:rFonts w:ascii="Trebuchet MS" w:eastAsia="Times New Roman" w:hAnsi="Trebuchet MS" w:cs="Times New Roman"/>
                <w:b/>
                <w:bCs/>
                <w:lang w:val="nl-BE"/>
              </w:rPr>
              <w:t xml:space="preserve"> et </w:t>
            </w:r>
            <w:proofErr w:type="spellStart"/>
            <w:r w:rsidRPr="00B32DCF">
              <w:rPr>
                <w:rFonts w:ascii="Trebuchet MS" w:eastAsia="Times New Roman" w:hAnsi="Trebuchet MS" w:cs="Times New Roman"/>
                <w:b/>
                <w:bCs/>
                <w:lang w:val="nl-BE"/>
              </w:rPr>
              <w:t>travaux</w:t>
            </w:r>
            <w:proofErr w:type="spellEnd"/>
          </w:p>
        </w:tc>
        <w:tc>
          <w:tcPr>
            <w:tcW w:w="2544" w:type="dxa"/>
            <w:hideMark/>
          </w:tcPr>
          <w:p w14:paraId="37DD8C05" w14:textId="7FEFB074"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t>Présentation du programme des travaux et du détail de l’estimation des investissements prioritaires</w:t>
            </w:r>
            <w:r w:rsidR="00B32DCF">
              <w:rPr>
                <w:rFonts w:ascii="Trebuchet MS" w:eastAsia="Times New Roman" w:hAnsi="Trebuchet MS" w:cs="Times New Roman"/>
                <w:lang w:val="fr-FR"/>
              </w:rPr>
              <w:t>.</w:t>
            </w:r>
          </w:p>
        </w:tc>
        <w:tc>
          <w:tcPr>
            <w:tcW w:w="1879" w:type="dxa"/>
            <w:hideMark/>
          </w:tcPr>
          <w:p w14:paraId="4951774E" w14:textId="320FB1DA"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t>Présentation d’une 1</w:t>
            </w:r>
            <w:r w:rsidRPr="00B32DCF">
              <w:rPr>
                <w:rFonts w:ascii="Trebuchet MS" w:eastAsia="Times New Roman" w:hAnsi="Trebuchet MS" w:cs="Times New Roman"/>
                <w:vertAlign w:val="superscript"/>
                <w:lang w:val="fr-FR"/>
              </w:rPr>
              <w:t>ère</w:t>
            </w:r>
            <w:r w:rsidRPr="00B32DCF">
              <w:rPr>
                <w:rFonts w:ascii="Trebuchet MS" w:eastAsia="Times New Roman" w:hAnsi="Trebuchet MS" w:cs="Times New Roman"/>
                <w:lang w:val="fr-FR"/>
              </w:rPr>
              <w:t xml:space="preserve"> ébauche de plans ou d’une esquisse permettant d’appréhender l’implantation des investissements prioritaires</w:t>
            </w:r>
            <w:r w:rsidR="00B32DCF">
              <w:rPr>
                <w:rFonts w:ascii="Trebuchet MS" w:eastAsia="Times New Roman" w:hAnsi="Trebuchet MS" w:cs="Times New Roman"/>
                <w:lang w:val="fr-FR"/>
              </w:rPr>
              <w:t>.</w:t>
            </w:r>
          </w:p>
        </w:tc>
        <w:tc>
          <w:tcPr>
            <w:tcW w:w="2010" w:type="dxa"/>
            <w:hideMark/>
          </w:tcPr>
          <w:p w14:paraId="555ABCDB" w14:textId="77777777"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t>Identification des tâches à accomplir (procédures en cours/nécessaires), les interdépendances entre tâches et les facteurs de réussite.</w:t>
            </w:r>
          </w:p>
        </w:tc>
        <w:tc>
          <w:tcPr>
            <w:tcW w:w="1966" w:type="dxa"/>
            <w:hideMark/>
          </w:tcPr>
          <w:p w14:paraId="150C0F61" w14:textId="77777777"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t>Identification des risques techniques éventuels et solutions.</w:t>
            </w:r>
          </w:p>
        </w:tc>
        <w:tc>
          <w:tcPr>
            <w:tcW w:w="1295" w:type="dxa"/>
            <w:hideMark/>
          </w:tcPr>
          <w:p w14:paraId="0AB6AC59" w14:textId="77777777" w:rsidR="001159F0" w:rsidRPr="00E07D9B" w:rsidRDefault="001159F0" w:rsidP="001B398A">
            <w:pPr>
              <w:jc w:val="both"/>
              <w:rPr>
                <w:rFonts w:ascii="Trebuchet MS" w:eastAsia="Times New Roman" w:hAnsi="Trebuchet MS" w:cs="Times New Roman"/>
                <w:color w:val="404040"/>
                <w:lang w:val="fr-FR"/>
              </w:rPr>
            </w:pPr>
            <w:r w:rsidRPr="00E07D9B">
              <w:rPr>
                <w:rFonts w:ascii="Trebuchet MS" w:eastAsia="Times New Roman" w:hAnsi="Trebuchet MS" w:cs="Times New Roman"/>
                <w:color w:val="404040"/>
                <w:lang w:val="fr-FR"/>
              </w:rPr>
              <w:t> </w:t>
            </w:r>
          </w:p>
        </w:tc>
        <w:tc>
          <w:tcPr>
            <w:tcW w:w="1459" w:type="dxa"/>
            <w:noWrap/>
            <w:vAlign w:val="center"/>
            <w:hideMark/>
          </w:tcPr>
          <w:p w14:paraId="1CFE76F9" w14:textId="6A0EE593"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1159F0" w:rsidRPr="00E07D9B" w14:paraId="76357D32" w14:textId="77777777" w:rsidTr="001B398A">
        <w:trPr>
          <w:trHeight w:val="864"/>
        </w:trPr>
        <w:tc>
          <w:tcPr>
            <w:tcW w:w="644" w:type="dxa"/>
            <w:noWrap/>
            <w:hideMark/>
          </w:tcPr>
          <w:p w14:paraId="1870890D"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B</w:t>
            </w:r>
          </w:p>
        </w:tc>
        <w:tc>
          <w:tcPr>
            <w:tcW w:w="2009" w:type="dxa"/>
            <w:hideMark/>
          </w:tcPr>
          <w:p w14:paraId="3046887F" w14:textId="77777777" w:rsidR="001159F0" w:rsidRPr="00B70CF2" w:rsidRDefault="001159F0" w:rsidP="00B70CF2">
            <w:pPr>
              <w:rPr>
                <w:rFonts w:ascii="Trebuchet MS" w:eastAsia="Times New Roman" w:hAnsi="Trebuchet MS" w:cs="Times New Roman"/>
                <w:b/>
                <w:bCs/>
                <w:color w:val="404040"/>
                <w:lang w:val="nl-BE"/>
              </w:rPr>
            </w:pPr>
            <w:proofErr w:type="spellStart"/>
            <w:r w:rsidRPr="00B70CF2">
              <w:rPr>
                <w:rFonts w:ascii="Trebuchet MS" w:eastAsia="Times New Roman" w:hAnsi="Trebuchet MS" w:cs="Times New Roman"/>
                <w:b/>
                <w:bCs/>
                <w:color w:val="404040"/>
                <w:lang w:val="nl-BE"/>
              </w:rPr>
              <w:t>Gouvernance</w:t>
            </w:r>
            <w:proofErr w:type="spellEnd"/>
            <w:r w:rsidRPr="00B70CF2">
              <w:rPr>
                <w:rFonts w:ascii="Trebuchet MS" w:eastAsia="Times New Roman" w:hAnsi="Trebuchet MS" w:cs="Times New Roman"/>
                <w:b/>
                <w:bCs/>
                <w:color w:val="404040"/>
                <w:lang w:val="nl-BE"/>
              </w:rPr>
              <w:t xml:space="preserve"> </w:t>
            </w:r>
            <w:proofErr w:type="spellStart"/>
            <w:r w:rsidRPr="00B70CF2">
              <w:rPr>
                <w:rFonts w:ascii="Trebuchet MS" w:eastAsia="Times New Roman" w:hAnsi="Trebuchet MS" w:cs="Times New Roman"/>
                <w:b/>
                <w:bCs/>
                <w:color w:val="404040"/>
                <w:lang w:val="nl-BE"/>
              </w:rPr>
              <w:t>stratégique</w:t>
            </w:r>
            <w:proofErr w:type="spellEnd"/>
            <w:r w:rsidRPr="00B70CF2">
              <w:rPr>
                <w:rFonts w:ascii="Trebuchet MS" w:eastAsia="Times New Roman" w:hAnsi="Trebuchet MS" w:cs="Times New Roman"/>
                <w:b/>
                <w:bCs/>
                <w:color w:val="404040"/>
                <w:lang w:val="nl-BE"/>
              </w:rPr>
              <w:t xml:space="preserve"> du </w:t>
            </w:r>
            <w:proofErr w:type="spellStart"/>
            <w:r w:rsidRPr="00B70CF2">
              <w:rPr>
                <w:rFonts w:ascii="Trebuchet MS" w:eastAsia="Times New Roman" w:hAnsi="Trebuchet MS" w:cs="Times New Roman"/>
                <w:b/>
                <w:bCs/>
                <w:color w:val="404040"/>
                <w:lang w:val="nl-BE"/>
              </w:rPr>
              <w:t>projet</w:t>
            </w:r>
            <w:proofErr w:type="spellEnd"/>
          </w:p>
        </w:tc>
        <w:tc>
          <w:tcPr>
            <w:tcW w:w="2544" w:type="dxa"/>
            <w:hideMark/>
          </w:tcPr>
          <w:p w14:paraId="21DC1A2B" w14:textId="43B1124A" w:rsidR="001159F0"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Explication de la</w:t>
            </w:r>
          </w:p>
          <w:p w14:paraId="13E4AAE2" w14:textId="77777777" w:rsidR="001159F0" w:rsidRDefault="001159F0" w:rsidP="00B70CF2">
            <w:proofErr w:type="gramStart"/>
            <w:r w:rsidRPr="007215E4">
              <w:t>gouvernance</w:t>
            </w:r>
            <w:proofErr w:type="gramEnd"/>
            <w:r>
              <w:t xml:space="preserve"> globale du projet dès la phase de conception jusqu’à son exploitation.</w:t>
            </w:r>
          </w:p>
          <w:p w14:paraId="467C499D" w14:textId="77777777" w:rsidR="001159F0" w:rsidRPr="00D14C5D" w:rsidRDefault="001159F0" w:rsidP="00B70CF2">
            <w:pPr>
              <w:rPr>
                <w:rFonts w:ascii="Trebuchet MS" w:eastAsia="Times New Roman" w:hAnsi="Trebuchet MS" w:cs="Times New Roman"/>
                <w:color w:val="404040"/>
              </w:rPr>
            </w:pPr>
          </w:p>
          <w:p w14:paraId="2920D7A4" w14:textId="77777777" w:rsidR="001159F0" w:rsidRDefault="001159F0" w:rsidP="00B70CF2">
            <w:pPr>
              <w:rPr>
                <w:rFonts w:ascii="Trebuchet MS" w:eastAsia="Times New Roman" w:hAnsi="Trebuchet MS" w:cs="Times New Roman"/>
                <w:color w:val="404040"/>
                <w:lang w:val="fr-FR"/>
              </w:rPr>
            </w:pPr>
          </w:p>
          <w:p w14:paraId="6BFD6C9E" w14:textId="77777777" w:rsidR="001159F0" w:rsidRPr="00E07D9B" w:rsidRDefault="001159F0" w:rsidP="00B70CF2">
            <w:pPr>
              <w:rPr>
                <w:rFonts w:ascii="Trebuchet MS" w:eastAsia="Times New Roman" w:hAnsi="Trebuchet MS" w:cs="Times New Roman"/>
                <w:color w:val="404040"/>
                <w:lang w:val="fr-FR"/>
              </w:rPr>
            </w:pPr>
          </w:p>
        </w:tc>
        <w:tc>
          <w:tcPr>
            <w:tcW w:w="1879" w:type="dxa"/>
            <w:hideMark/>
          </w:tcPr>
          <w:p w14:paraId="31502269" w14:textId="4EFCFDD9" w:rsidR="001159F0" w:rsidRPr="00E07D9B"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Détail du mécanisme décisionnel de l’ensemble des parties prenantes, des rôles et responsabilités pour la phase de construction que pour la gestion future des investissements prioritaires.</w:t>
            </w:r>
          </w:p>
        </w:tc>
        <w:tc>
          <w:tcPr>
            <w:tcW w:w="2010" w:type="dxa"/>
            <w:hideMark/>
          </w:tcPr>
          <w:p w14:paraId="04DDF8F8" w14:textId="77777777" w:rsidR="001159F0"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Démonstration des compétences requises pour la mise en œuvre du projet et d’une expérience pertinente dans le domaine d’activité du projet.</w:t>
            </w:r>
          </w:p>
          <w:p w14:paraId="52A4E2FD" w14:textId="5702ACD5" w:rsidR="00B70CF2" w:rsidRPr="00B70CF2" w:rsidRDefault="001159F0" w:rsidP="00B70CF2">
            <w:r>
              <w:rPr>
                <w:rFonts w:ascii="Trebuchet MS" w:eastAsia="Times New Roman" w:hAnsi="Trebuchet MS" w:cs="Times New Roman"/>
                <w:color w:val="404040"/>
                <w:lang w:val="fr-FR"/>
              </w:rPr>
              <w:t>Un organigramme</w:t>
            </w:r>
            <w:r w:rsidRPr="00D73249">
              <w:t xml:space="preserve"> de l’équipe</w:t>
            </w:r>
            <w:r>
              <w:t xml:space="preserve"> gestionnaire du projet</w:t>
            </w:r>
            <w:r w:rsidRPr="00D73249">
              <w:t xml:space="preserve"> </w:t>
            </w:r>
            <w:r w:rsidRPr="00107FB9">
              <w:t>en phase de développement et en phase d’exploitation</w:t>
            </w:r>
            <w:r>
              <w:rPr>
                <w:rFonts w:ascii="Trebuchet MS" w:eastAsia="Times New Roman" w:hAnsi="Trebuchet MS" w:cs="Times New Roman"/>
                <w:color w:val="404040"/>
                <w:lang w:val="fr-FR"/>
              </w:rPr>
              <w:t xml:space="preserve"> sera fourni afin de </w:t>
            </w:r>
            <w:r w:rsidRPr="00D73249">
              <w:t>démontre</w:t>
            </w:r>
            <w:r>
              <w:t>r</w:t>
            </w:r>
            <w:r w:rsidRPr="00D73249">
              <w:t xml:space="preserve"> que la gestion des ressources humaines </w:t>
            </w:r>
            <w:r>
              <w:t>est</w:t>
            </w:r>
            <w:r w:rsidRPr="00D73249">
              <w:t xml:space="preserve"> cohérente avec les objectifs du projet</w:t>
            </w:r>
            <w:r>
              <w:t>.</w:t>
            </w:r>
          </w:p>
        </w:tc>
        <w:tc>
          <w:tcPr>
            <w:tcW w:w="1966" w:type="dxa"/>
            <w:hideMark/>
          </w:tcPr>
          <w:p w14:paraId="60A8652A" w14:textId="77777777" w:rsidR="001159F0" w:rsidRPr="00E07D9B"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Identification des risques et stratégies de gestion risques réalistes et efficaces.</w:t>
            </w:r>
          </w:p>
        </w:tc>
        <w:tc>
          <w:tcPr>
            <w:tcW w:w="1295" w:type="dxa"/>
            <w:hideMark/>
          </w:tcPr>
          <w:p w14:paraId="373DE562" w14:textId="77777777" w:rsidR="001159F0" w:rsidRPr="00E07D9B" w:rsidRDefault="001159F0" w:rsidP="001B398A">
            <w:pPr>
              <w:jc w:val="both"/>
              <w:rPr>
                <w:rFonts w:ascii="Trebuchet MS" w:eastAsia="Times New Roman" w:hAnsi="Trebuchet MS" w:cs="Times New Roman"/>
                <w:color w:val="404040"/>
                <w:lang w:val="fr-FR"/>
              </w:rPr>
            </w:pPr>
          </w:p>
        </w:tc>
        <w:tc>
          <w:tcPr>
            <w:tcW w:w="1459" w:type="dxa"/>
            <w:noWrap/>
            <w:vAlign w:val="center"/>
            <w:hideMark/>
          </w:tcPr>
          <w:p w14:paraId="5C95B45F" w14:textId="588A3455"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1159F0" w:rsidRPr="00E07D9B" w14:paraId="3318E30E" w14:textId="77777777" w:rsidTr="001B398A">
        <w:trPr>
          <w:trHeight w:val="576"/>
        </w:trPr>
        <w:tc>
          <w:tcPr>
            <w:tcW w:w="644" w:type="dxa"/>
            <w:noWrap/>
            <w:hideMark/>
          </w:tcPr>
          <w:p w14:paraId="7D10DB73"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C</w:t>
            </w:r>
          </w:p>
        </w:tc>
        <w:tc>
          <w:tcPr>
            <w:tcW w:w="2009" w:type="dxa"/>
            <w:noWrap/>
            <w:hideMark/>
          </w:tcPr>
          <w:p w14:paraId="0ABFC763" w14:textId="77777777" w:rsidR="001159F0" w:rsidRPr="0075043D" w:rsidRDefault="001159F0" w:rsidP="0075043D">
            <w:pPr>
              <w:rPr>
                <w:rFonts w:ascii="Trebuchet MS" w:eastAsia="Times New Roman" w:hAnsi="Trebuchet MS" w:cs="Times New Roman"/>
                <w:b/>
                <w:bCs/>
                <w:lang w:val="nl-BE"/>
              </w:rPr>
            </w:pPr>
            <w:proofErr w:type="spellStart"/>
            <w:r w:rsidRPr="0075043D">
              <w:rPr>
                <w:rFonts w:ascii="Trebuchet MS" w:eastAsia="Times New Roman" w:hAnsi="Trebuchet MS" w:cs="Times New Roman"/>
                <w:b/>
                <w:bCs/>
                <w:lang w:val="nl-BE"/>
              </w:rPr>
              <w:t>Calendrier</w:t>
            </w:r>
            <w:proofErr w:type="spellEnd"/>
          </w:p>
        </w:tc>
        <w:tc>
          <w:tcPr>
            <w:tcW w:w="2544" w:type="dxa"/>
            <w:hideMark/>
          </w:tcPr>
          <w:p w14:paraId="7A50D723" w14:textId="0253922C" w:rsidR="001159F0" w:rsidRPr="0075043D" w:rsidRDefault="001159F0" w:rsidP="0075043D">
            <w:pPr>
              <w:rPr>
                <w:rFonts w:ascii="Trebuchet MS" w:eastAsia="Times New Roman" w:hAnsi="Trebuchet MS" w:cs="Times New Roman"/>
                <w:lang w:val="fr-FR"/>
              </w:rPr>
            </w:pPr>
            <w:r w:rsidRPr="0075043D">
              <w:rPr>
                <w:rFonts w:ascii="Trebuchet MS" w:eastAsia="Times New Roman" w:hAnsi="Trebuchet MS" w:cs="Times New Roman"/>
                <w:lang w:val="fr-FR"/>
              </w:rPr>
              <w:t>Présentation d’un calendrier pour la mise en œuvre du projet</w:t>
            </w:r>
            <w:r w:rsidRPr="0075043D">
              <w:t xml:space="preserve"> assurant une approche méthodique, une gestion efficace du temps et une compréhension des défis potentiels.</w:t>
            </w:r>
            <w:r w:rsidRPr="0075043D">
              <w:rPr>
                <w:rFonts w:ascii="Trebuchet MS" w:eastAsia="Times New Roman" w:hAnsi="Trebuchet MS" w:cs="Times New Roman"/>
                <w:lang w:val="fr-FR"/>
              </w:rPr>
              <w:t xml:space="preserve"> </w:t>
            </w:r>
          </w:p>
        </w:tc>
        <w:tc>
          <w:tcPr>
            <w:tcW w:w="1879" w:type="dxa"/>
            <w:hideMark/>
          </w:tcPr>
          <w:p w14:paraId="3B9DB0D9" w14:textId="77777777" w:rsidR="001159F0" w:rsidRPr="00BC34C4" w:rsidRDefault="001159F0" w:rsidP="0075043D">
            <w:pPr>
              <w:rPr>
                <w:rFonts w:ascii="Trebuchet MS" w:eastAsia="Times New Roman" w:hAnsi="Trebuchet MS" w:cs="Times New Roman"/>
              </w:rPr>
            </w:pPr>
            <w:r w:rsidRPr="00BC34C4">
              <w:rPr>
                <w:rFonts w:ascii="Trebuchet MS" w:eastAsia="Times New Roman" w:hAnsi="Trebuchet MS" w:cs="Times New Roman"/>
              </w:rPr>
              <w:t>Démonstration de la séquence logique des tâches et estimation réaliste de leur durée.</w:t>
            </w:r>
          </w:p>
        </w:tc>
        <w:tc>
          <w:tcPr>
            <w:tcW w:w="2010" w:type="dxa"/>
            <w:hideMark/>
          </w:tcPr>
          <w:p w14:paraId="2B965305" w14:textId="27AFC8B0" w:rsidR="001159F0" w:rsidRPr="0075043D" w:rsidRDefault="001159F0" w:rsidP="0075043D">
            <w:pPr>
              <w:rPr>
                <w:rFonts w:ascii="Trebuchet MS" w:eastAsia="Times New Roman" w:hAnsi="Trebuchet MS" w:cs="Times New Roman"/>
                <w:lang w:val="nl-BE"/>
              </w:rPr>
            </w:pPr>
            <w:proofErr w:type="spellStart"/>
            <w:r w:rsidRPr="0075043D">
              <w:rPr>
                <w:rFonts w:ascii="Trebuchet MS" w:eastAsia="Times New Roman" w:hAnsi="Trebuchet MS" w:cs="Times New Roman"/>
                <w:lang w:val="nl-BE"/>
              </w:rPr>
              <w:t>Identification</w:t>
            </w:r>
            <w:proofErr w:type="spellEnd"/>
            <w:r w:rsidRPr="0075043D">
              <w:rPr>
                <w:rFonts w:ascii="Trebuchet MS" w:eastAsia="Times New Roman" w:hAnsi="Trebuchet MS" w:cs="Times New Roman"/>
                <w:lang w:val="nl-BE"/>
              </w:rPr>
              <w:t xml:space="preserve"> des jalons </w:t>
            </w:r>
            <w:proofErr w:type="spellStart"/>
            <w:r w:rsidRPr="0075043D">
              <w:rPr>
                <w:rFonts w:ascii="Trebuchet MS" w:eastAsia="Times New Roman" w:hAnsi="Trebuchet MS" w:cs="Times New Roman"/>
                <w:lang w:val="nl-BE"/>
              </w:rPr>
              <w:t>clés</w:t>
            </w:r>
            <w:proofErr w:type="spellEnd"/>
            <w:r w:rsidR="00815BC6">
              <w:rPr>
                <w:rFonts w:ascii="Trebuchet MS" w:eastAsia="Times New Roman" w:hAnsi="Trebuchet MS" w:cs="Times New Roman"/>
                <w:lang w:val="nl-BE"/>
              </w:rPr>
              <w:t>.</w:t>
            </w:r>
          </w:p>
          <w:p w14:paraId="40FBA6A8" w14:textId="77777777" w:rsidR="001159F0" w:rsidRPr="0075043D" w:rsidRDefault="001159F0" w:rsidP="0075043D">
            <w:pPr>
              <w:rPr>
                <w:rFonts w:ascii="Trebuchet MS" w:eastAsia="Times New Roman" w:hAnsi="Trebuchet MS" w:cs="Times New Roman"/>
                <w:lang w:val="fr-FR"/>
              </w:rPr>
            </w:pPr>
          </w:p>
        </w:tc>
        <w:tc>
          <w:tcPr>
            <w:tcW w:w="1966" w:type="dxa"/>
            <w:hideMark/>
          </w:tcPr>
          <w:p w14:paraId="7BA28885" w14:textId="77777777" w:rsidR="001159F0" w:rsidRPr="0075043D" w:rsidRDefault="001159F0" w:rsidP="0075043D">
            <w:pPr>
              <w:rPr>
                <w:rFonts w:ascii="Trebuchet MS" w:eastAsia="Times New Roman" w:hAnsi="Trebuchet MS" w:cs="Times New Roman"/>
                <w:lang w:val="fr-FR"/>
              </w:rPr>
            </w:pPr>
            <w:r w:rsidRPr="0075043D">
              <w:rPr>
                <w:rFonts w:ascii="Trebuchet MS" w:eastAsia="Times New Roman" w:hAnsi="Trebuchet MS" w:cs="Times New Roman"/>
                <w:lang w:val="fr-FR"/>
              </w:rPr>
              <w:t>Démonstration de la prise en compte des contraintes externes et de la flexibilité/aptitude à ajuster le planning.</w:t>
            </w:r>
          </w:p>
        </w:tc>
        <w:tc>
          <w:tcPr>
            <w:tcW w:w="1295" w:type="dxa"/>
            <w:hideMark/>
          </w:tcPr>
          <w:p w14:paraId="255C42D1" w14:textId="77777777" w:rsidR="001159F0" w:rsidRPr="00E07D9B" w:rsidRDefault="001159F0" w:rsidP="001B398A">
            <w:pPr>
              <w:jc w:val="both"/>
              <w:rPr>
                <w:rFonts w:ascii="Trebuchet MS" w:eastAsia="Times New Roman" w:hAnsi="Trebuchet MS" w:cs="Times New Roman"/>
                <w:color w:val="404040"/>
                <w:lang w:val="fr-FR"/>
              </w:rPr>
            </w:pPr>
            <w:r w:rsidRPr="00E07D9B">
              <w:rPr>
                <w:rFonts w:ascii="Trebuchet MS" w:eastAsia="Times New Roman" w:hAnsi="Trebuchet MS" w:cs="Times New Roman"/>
                <w:color w:val="404040"/>
                <w:lang w:val="fr-FR"/>
              </w:rPr>
              <w:t> </w:t>
            </w:r>
          </w:p>
        </w:tc>
        <w:tc>
          <w:tcPr>
            <w:tcW w:w="1459" w:type="dxa"/>
            <w:noWrap/>
            <w:vAlign w:val="center"/>
            <w:hideMark/>
          </w:tcPr>
          <w:p w14:paraId="5F7C0000" w14:textId="49068B5A"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1159F0" w:rsidRPr="00E07D9B" w14:paraId="5F330764" w14:textId="77777777" w:rsidTr="001B398A">
        <w:trPr>
          <w:trHeight w:val="864"/>
        </w:trPr>
        <w:tc>
          <w:tcPr>
            <w:tcW w:w="644" w:type="dxa"/>
            <w:noWrap/>
            <w:hideMark/>
          </w:tcPr>
          <w:p w14:paraId="5CCB6EDE"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D</w:t>
            </w:r>
          </w:p>
        </w:tc>
        <w:tc>
          <w:tcPr>
            <w:tcW w:w="2009" w:type="dxa"/>
            <w:noWrap/>
            <w:hideMark/>
          </w:tcPr>
          <w:p w14:paraId="0369323D" w14:textId="77777777" w:rsidR="001159F0" w:rsidRPr="00815BC6" w:rsidRDefault="001159F0" w:rsidP="00815BC6">
            <w:pPr>
              <w:rPr>
                <w:rFonts w:ascii="Trebuchet MS" w:eastAsia="Times New Roman" w:hAnsi="Trebuchet MS" w:cs="Times New Roman"/>
                <w:b/>
                <w:bCs/>
                <w:lang w:val="nl-BE"/>
              </w:rPr>
            </w:pPr>
            <w:proofErr w:type="spellStart"/>
            <w:r w:rsidRPr="00815BC6">
              <w:rPr>
                <w:rFonts w:ascii="Trebuchet MS" w:eastAsia="Times New Roman" w:hAnsi="Trebuchet MS" w:cs="Times New Roman"/>
                <w:b/>
                <w:bCs/>
                <w:lang w:val="nl-BE"/>
              </w:rPr>
              <w:t>Gestion</w:t>
            </w:r>
            <w:proofErr w:type="spellEnd"/>
            <w:r w:rsidRPr="00815BC6">
              <w:rPr>
                <w:rFonts w:ascii="Trebuchet MS" w:eastAsia="Times New Roman" w:hAnsi="Trebuchet MS" w:cs="Times New Roman"/>
                <w:b/>
                <w:bCs/>
                <w:lang w:val="nl-BE"/>
              </w:rPr>
              <w:t xml:space="preserve"> et </w:t>
            </w:r>
            <w:proofErr w:type="spellStart"/>
            <w:r w:rsidRPr="00815BC6">
              <w:rPr>
                <w:rFonts w:ascii="Trebuchet MS" w:eastAsia="Times New Roman" w:hAnsi="Trebuchet MS" w:cs="Times New Roman"/>
                <w:b/>
                <w:bCs/>
                <w:lang w:val="nl-BE"/>
              </w:rPr>
              <w:t>entretien</w:t>
            </w:r>
            <w:proofErr w:type="spellEnd"/>
          </w:p>
        </w:tc>
        <w:tc>
          <w:tcPr>
            <w:tcW w:w="2544" w:type="dxa"/>
            <w:hideMark/>
          </w:tcPr>
          <w:p w14:paraId="75B8FDBD" w14:textId="6F40077C"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 xml:space="preserve">Présentation du modèle de gestion quotidien du site et de sa maintenance. </w:t>
            </w:r>
          </w:p>
        </w:tc>
        <w:tc>
          <w:tcPr>
            <w:tcW w:w="1879" w:type="dxa"/>
            <w:hideMark/>
          </w:tcPr>
          <w:p w14:paraId="5B9BAAB0" w14:textId="77777777"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Prise en considération des éléments suivants :</w:t>
            </w:r>
          </w:p>
          <w:p w14:paraId="7DF010FA" w14:textId="77777777" w:rsidR="001159F0" w:rsidRPr="00815BC6" w:rsidRDefault="001159F0" w:rsidP="00815BC6">
            <w:pPr>
              <w:rPr>
                <w:rFonts w:ascii="Trebuchet MS" w:eastAsia="Times New Roman" w:hAnsi="Trebuchet MS" w:cs="Times New Roman"/>
                <w:lang w:val="fr-FR"/>
              </w:rPr>
            </w:pPr>
          </w:p>
          <w:p w14:paraId="7DC84E5D" w14:textId="156EF0F2"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des déchets et des nuisances</w:t>
            </w:r>
            <w:r w:rsidR="00807910">
              <w:rPr>
                <w:rFonts w:ascii="Trebuchet MS" w:eastAsia="Times New Roman" w:hAnsi="Trebuchet MS" w:cs="Times New Roman"/>
                <w:lang w:val="fr-FR"/>
              </w:rPr>
              <w:t> ;</w:t>
            </w:r>
          </w:p>
          <w:p w14:paraId="08733642" w14:textId="0E2A1E5D"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et production d’énergie et / ou valorisation de réseaux d’énergie existants ainsi que la gestion de la consommation d’eau et de son traitement après usage</w:t>
            </w:r>
            <w:r w:rsidR="00807910">
              <w:rPr>
                <w:rFonts w:ascii="Trebuchet MS" w:eastAsia="Times New Roman" w:hAnsi="Trebuchet MS" w:cs="Times New Roman"/>
                <w:lang w:val="fr-FR"/>
              </w:rPr>
              <w:t> ;</w:t>
            </w:r>
          </w:p>
          <w:p w14:paraId="46F527D1" w14:textId="77777777"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 xml:space="preserve">gestion du site/logistique </w:t>
            </w:r>
          </w:p>
          <w:p w14:paraId="46054C5A" w14:textId="22FCACFE"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w:t>
            </w:r>
            <w:r w:rsidR="00D40158">
              <w:rPr>
                <w:rFonts w:ascii="Trebuchet MS" w:eastAsia="Times New Roman" w:hAnsi="Trebuchet MS" w:cs="Times New Roman"/>
                <w:lang w:val="fr-FR"/>
              </w:rPr>
              <w:t xml:space="preserve"> </w:t>
            </w:r>
            <w:r w:rsidRPr="00815BC6">
              <w:rPr>
                <w:rFonts w:ascii="Trebuchet MS" w:eastAsia="Times New Roman" w:hAnsi="Trebuchet MS" w:cs="Times New Roman"/>
                <w:lang w:val="fr-FR"/>
              </w:rPr>
              <w:t>parking (accès)</w:t>
            </w:r>
          </w:p>
          <w:p w14:paraId="544EE0DA" w14:textId="7291BE6E"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w:t>
            </w:r>
            <w:r w:rsidR="00D40158">
              <w:rPr>
                <w:rFonts w:ascii="Trebuchet MS" w:eastAsia="Times New Roman" w:hAnsi="Trebuchet MS" w:cs="Times New Roman"/>
                <w:lang w:val="fr-FR"/>
              </w:rPr>
              <w:t xml:space="preserve"> </w:t>
            </w:r>
            <w:r w:rsidRPr="00815BC6">
              <w:rPr>
                <w:rFonts w:ascii="Trebuchet MS" w:eastAsia="Times New Roman" w:hAnsi="Trebuchet MS" w:cs="Times New Roman"/>
                <w:lang w:val="fr-FR"/>
              </w:rPr>
              <w:t>sécurisation globale du site</w:t>
            </w:r>
            <w:r w:rsidR="00D40158">
              <w:rPr>
                <w:rFonts w:ascii="Trebuchet MS" w:eastAsia="Times New Roman" w:hAnsi="Trebuchet MS" w:cs="Times New Roman"/>
                <w:lang w:val="fr-FR"/>
              </w:rPr>
              <w:t> ;</w:t>
            </w:r>
          </w:p>
          <w:p w14:paraId="7114E1F6" w14:textId="5F66BDD7"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de l’offre de restauration</w:t>
            </w:r>
            <w:r w:rsidR="00D40158">
              <w:rPr>
                <w:rFonts w:ascii="Trebuchet MS" w:eastAsia="Times New Roman" w:hAnsi="Trebuchet MS" w:cs="Times New Roman"/>
                <w:lang w:val="fr-FR"/>
              </w:rPr>
              <w:t> ;</w:t>
            </w:r>
          </w:p>
          <w:p w14:paraId="492D813E" w14:textId="70B6B729"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du logement</w:t>
            </w:r>
            <w:r w:rsidR="00D40158">
              <w:rPr>
                <w:rFonts w:ascii="Trebuchet MS" w:eastAsia="Times New Roman" w:hAnsi="Trebuchet MS" w:cs="Times New Roman"/>
                <w:lang w:val="fr-FR"/>
              </w:rPr>
              <w:t> ;</w:t>
            </w:r>
          </w:p>
          <w:p w14:paraId="2AEFC72A" w14:textId="653075C2"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de l’occupation de des investissements prioritaires</w:t>
            </w:r>
            <w:r w:rsidR="00D40158">
              <w:rPr>
                <w:rFonts w:ascii="Trebuchet MS" w:eastAsia="Times New Roman" w:hAnsi="Trebuchet MS" w:cs="Times New Roman"/>
                <w:lang w:val="fr-FR"/>
              </w:rPr>
              <w:t>.</w:t>
            </w:r>
          </w:p>
          <w:p w14:paraId="4BB84F34" w14:textId="77777777" w:rsidR="001159F0" w:rsidRPr="00815BC6" w:rsidRDefault="001159F0" w:rsidP="00815BC6">
            <w:pPr>
              <w:rPr>
                <w:rFonts w:ascii="Trebuchet MS" w:eastAsia="Times New Roman" w:hAnsi="Trebuchet MS" w:cs="Times New Roman"/>
                <w:lang w:val="fr-FR"/>
              </w:rPr>
            </w:pPr>
          </w:p>
        </w:tc>
        <w:tc>
          <w:tcPr>
            <w:tcW w:w="2010" w:type="dxa"/>
            <w:hideMark/>
          </w:tcPr>
          <w:p w14:paraId="51186B39" w14:textId="77777777" w:rsidR="001159F0" w:rsidRPr="00815BC6" w:rsidRDefault="001159F0" w:rsidP="00815BC6">
            <w:pPr>
              <w:rPr>
                <w:rFonts w:ascii="Trebuchet MS" w:eastAsia="Calibri" w:hAnsi="Trebuchet MS" w:cs="Times New Roman"/>
                <w:szCs w:val="20"/>
              </w:rPr>
            </w:pPr>
            <w:r w:rsidRPr="00815BC6">
              <w:rPr>
                <w:rFonts w:ascii="Trebuchet MS" w:eastAsia="Times New Roman" w:hAnsi="Trebuchet MS" w:cs="Times New Roman"/>
                <w:lang w:val="fr-FR"/>
              </w:rPr>
              <w:t xml:space="preserve">Lien avec les </w:t>
            </w:r>
            <w:r w:rsidRPr="00815BC6">
              <w:rPr>
                <w:rFonts w:ascii="Trebuchet MS" w:eastAsia="Calibri" w:hAnsi="Trebuchet MS" w:cs="Times New Roman"/>
                <w:szCs w:val="20"/>
              </w:rPr>
              <w:t>coûts opérationnels du plan financier.</w:t>
            </w:r>
          </w:p>
          <w:p w14:paraId="30D64EF0" w14:textId="77777777" w:rsidR="001159F0" w:rsidRPr="00815BC6" w:rsidRDefault="001159F0" w:rsidP="00815BC6">
            <w:pPr>
              <w:rPr>
                <w:rFonts w:ascii="Trebuchet MS" w:eastAsia="Times New Roman" w:hAnsi="Trebuchet MS" w:cs="Times New Roman"/>
              </w:rPr>
            </w:pPr>
          </w:p>
        </w:tc>
        <w:tc>
          <w:tcPr>
            <w:tcW w:w="1966" w:type="dxa"/>
            <w:hideMark/>
          </w:tcPr>
          <w:p w14:paraId="7930D12C" w14:textId="77777777"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Exposé de sources de revenus complémentaires.</w:t>
            </w:r>
          </w:p>
        </w:tc>
        <w:tc>
          <w:tcPr>
            <w:tcW w:w="1295" w:type="dxa"/>
            <w:hideMark/>
          </w:tcPr>
          <w:p w14:paraId="60D58C27" w14:textId="77777777" w:rsidR="001159F0" w:rsidRPr="00E07D9B" w:rsidRDefault="001159F0" w:rsidP="001B398A">
            <w:pPr>
              <w:jc w:val="both"/>
              <w:rPr>
                <w:rFonts w:ascii="Trebuchet MS" w:eastAsia="Times New Roman" w:hAnsi="Trebuchet MS" w:cs="Times New Roman"/>
                <w:color w:val="404040"/>
                <w:lang w:val="fr-FR"/>
              </w:rPr>
            </w:pPr>
          </w:p>
        </w:tc>
        <w:tc>
          <w:tcPr>
            <w:tcW w:w="1459" w:type="dxa"/>
            <w:noWrap/>
            <w:vAlign w:val="center"/>
            <w:hideMark/>
          </w:tcPr>
          <w:p w14:paraId="7B6EA814" w14:textId="1B1CD9CF"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D40158" w:rsidRPr="00E07D9B" w14:paraId="49816AEE" w14:textId="77777777" w:rsidTr="001B398A">
        <w:trPr>
          <w:trHeight w:val="288"/>
        </w:trPr>
        <w:tc>
          <w:tcPr>
            <w:tcW w:w="644" w:type="dxa"/>
            <w:shd w:val="clear" w:color="auto" w:fill="657C91" w:themeFill="accent4"/>
            <w:noWrap/>
            <w:hideMark/>
          </w:tcPr>
          <w:p w14:paraId="43AF788B"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3</w:t>
            </w:r>
          </w:p>
        </w:tc>
        <w:tc>
          <w:tcPr>
            <w:tcW w:w="10408" w:type="dxa"/>
            <w:gridSpan w:val="5"/>
            <w:shd w:val="clear" w:color="auto" w:fill="657C91" w:themeFill="accent4"/>
            <w:noWrap/>
            <w:hideMark/>
          </w:tcPr>
          <w:p w14:paraId="3DB057F2" w14:textId="7E65D0F9" w:rsidR="001159F0" w:rsidRPr="00E07D9B" w:rsidRDefault="001159F0" w:rsidP="001B398A">
            <w:pPr>
              <w:jc w:val="center"/>
              <w:rPr>
                <w:rFonts w:ascii="Trebuchet MS" w:eastAsia="Times New Roman" w:hAnsi="Trebuchet MS" w:cs="Times New Roman"/>
                <w:color w:val="FFFFFF" w:themeColor="background1"/>
                <w:lang w:val="nl-BE"/>
              </w:rPr>
            </w:pPr>
            <w:proofErr w:type="spellStart"/>
            <w:r w:rsidRPr="00E07D9B">
              <w:rPr>
                <w:rFonts w:ascii="Trebuchet MS" w:eastAsia="Times New Roman" w:hAnsi="Trebuchet MS" w:cs="Times New Roman"/>
                <w:color w:val="FFFFFF" w:themeColor="background1"/>
                <w:lang w:val="nl-BE"/>
              </w:rPr>
              <w:t>Offre</w:t>
            </w:r>
            <w:proofErr w:type="spellEnd"/>
            <w:r w:rsidRPr="00E07D9B">
              <w:rPr>
                <w:rFonts w:ascii="Trebuchet MS" w:eastAsia="Times New Roman" w:hAnsi="Trebuchet MS" w:cs="Times New Roman"/>
                <w:color w:val="FFFFFF" w:themeColor="background1"/>
                <w:lang w:val="nl-BE"/>
              </w:rPr>
              <w:t xml:space="preserve"> de services</w:t>
            </w:r>
          </w:p>
        </w:tc>
        <w:tc>
          <w:tcPr>
            <w:tcW w:w="1295" w:type="dxa"/>
            <w:shd w:val="clear" w:color="auto" w:fill="657C91" w:themeFill="accent4"/>
            <w:noWrap/>
            <w:hideMark/>
          </w:tcPr>
          <w:p w14:paraId="312AA486"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 </w:t>
            </w:r>
          </w:p>
        </w:tc>
        <w:tc>
          <w:tcPr>
            <w:tcW w:w="1459" w:type="dxa"/>
            <w:shd w:val="clear" w:color="auto" w:fill="657C91" w:themeFill="accent4"/>
            <w:noWrap/>
            <w:vAlign w:val="center"/>
            <w:hideMark/>
          </w:tcPr>
          <w:p w14:paraId="4BF678B4" w14:textId="77777777" w:rsidR="001159F0" w:rsidRPr="00E07D9B" w:rsidRDefault="001159F0"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30</w:t>
            </w:r>
            <w:r w:rsidRPr="00E07D9B">
              <w:rPr>
                <w:rFonts w:ascii="Trebuchet MS" w:eastAsia="Times New Roman" w:hAnsi="Trebuchet MS" w:cs="Times New Roman"/>
                <w:color w:val="FFFFFF" w:themeColor="background1"/>
                <w:lang w:val="nl-BE"/>
              </w:rPr>
              <w:t>%</w:t>
            </w:r>
          </w:p>
        </w:tc>
      </w:tr>
      <w:tr w:rsidR="001159F0" w:rsidRPr="00E07D9B" w14:paraId="140C186B" w14:textId="77777777" w:rsidTr="001B398A">
        <w:trPr>
          <w:trHeight w:val="1152"/>
        </w:trPr>
        <w:tc>
          <w:tcPr>
            <w:tcW w:w="644" w:type="dxa"/>
            <w:noWrap/>
            <w:hideMark/>
          </w:tcPr>
          <w:p w14:paraId="04F008A0"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 </w:t>
            </w:r>
          </w:p>
        </w:tc>
        <w:tc>
          <w:tcPr>
            <w:tcW w:w="2009" w:type="dxa"/>
            <w:noWrap/>
            <w:hideMark/>
          </w:tcPr>
          <w:p w14:paraId="0787A5A4" w14:textId="230EE71B" w:rsidR="001159F0" w:rsidRPr="00CC3932" w:rsidRDefault="001159F0" w:rsidP="00CC3932">
            <w:pPr>
              <w:rPr>
                <w:rFonts w:ascii="Trebuchet MS" w:eastAsia="Times New Roman" w:hAnsi="Trebuchet MS" w:cs="Times New Roman"/>
                <w:b/>
                <w:bCs/>
                <w:lang w:val="nl-BE"/>
              </w:rPr>
            </w:pPr>
            <w:proofErr w:type="spellStart"/>
            <w:r w:rsidRPr="00CC3932">
              <w:rPr>
                <w:rFonts w:ascii="Trebuchet MS" w:eastAsia="Times New Roman" w:hAnsi="Trebuchet MS" w:cs="Times New Roman"/>
                <w:b/>
                <w:bCs/>
                <w:lang w:val="nl-BE"/>
              </w:rPr>
              <w:t>Offre</w:t>
            </w:r>
            <w:proofErr w:type="spellEnd"/>
            <w:r w:rsidRPr="00CC3932">
              <w:rPr>
                <w:rFonts w:ascii="Trebuchet MS" w:eastAsia="Times New Roman" w:hAnsi="Trebuchet MS" w:cs="Times New Roman"/>
                <w:b/>
                <w:bCs/>
                <w:lang w:val="nl-BE"/>
              </w:rPr>
              <w:t xml:space="preserve"> de services</w:t>
            </w:r>
          </w:p>
        </w:tc>
        <w:tc>
          <w:tcPr>
            <w:tcW w:w="2544" w:type="dxa"/>
            <w:hideMark/>
          </w:tcPr>
          <w:p w14:paraId="79EA2AF0" w14:textId="2F057631"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Capacité à répondre à l’offre de services</w:t>
            </w:r>
            <w:r w:rsidR="00D06B7F">
              <w:rPr>
                <w:rFonts w:ascii="Trebuchet MS" w:eastAsia="Times New Roman" w:hAnsi="Trebuchet MS" w:cs="Times New Roman"/>
                <w:lang w:val="fr-FR"/>
              </w:rPr>
              <w:t xml:space="preserve"> </w:t>
            </w:r>
            <w:r w:rsidRPr="00CC3932">
              <w:rPr>
                <w:rFonts w:ascii="Trebuchet MS" w:eastAsia="Times New Roman" w:hAnsi="Trebuchet MS" w:cs="Times New Roman"/>
                <w:lang w:val="fr-FR"/>
              </w:rPr>
              <w:t>(détail des services que la candidature peut rencontrer).</w:t>
            </w:r>
          </w:p>
        </w:tc>
        <w:tc>
          <w:tcPr>
            <w:tcW w:w="1879" w:type="dxa"/>
            <w:hideMark/>
          </w:tcPr>
          <w:p w14:paraId="277E3964" w14:textId="77777777"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Démonstration de la proximité entre les investissements prioritaires et les services.</w:t>
            </w:r>
          </w:p>
        </w:tc>
        <w:tc>
          <w:tcPr>
            <w:tcW w:w="2010" w:type="dxa"/>
            <w:hideMark/>
          </w:tcPr>
          <w:p w14:paraId="4DED5042" w14:textId="38D6008E"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Démonstration des partenariats existants (lettres d'engagement).</w:t>
            </w:r>
          </w:p>
          <w:p w14:paraId="242CE472" w14:textId="77777777" w:rsidR="001159F0" w:rsidRPr="00CC3932" w:rsidRDefault="001159F0" w:rsidP="00CC3932">
            <w:pPr>
              <w:rPr>
                <w:rFonts w:ascii="Trebuchet MS" w:eastAsia="Times New Roman" w:hAnsi="Trebuchet MS" w:cs="Times New Roman"/>
                <w:lang w:val="fr-FR"/>
              </w:rPr>
            </w:pPr>
          </w:p>
          <w:p w14:paraId="6944B58A" w14:textId="77777777"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 xml:space="preserve">Démonstration des partenariats à venir </w:t>
            </w:r>
          </w:p>
          <w:p w14:paraId="0BF55DF5" w14:textId="04E01690"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w:t>
            </w:r>
            <w:proofErr w:type="gramStart"/>
            <w:r w:rsidRPr="00CC3932">
              <w:rPr>
                <w:rFonts w:ascii="Trebuchet MS" w:eastAsia="Times New Roman" w:hAnsi="Trebuchet MS" w:cs="Times New Roman"/>
                <w:lang w:val="fr-FR"/>
              </w:rPr>
              <w:t>lettres</w:t>
            </w:r>
            <w:proofErr w:type="gramEnd"/>
            <w:r w:rsidRPr="00CC3932">
              <w:rPr>
                <w:rFonts w:ascii="Trebuchet MS" w:eastAsia="Times New Roman" w:hAnsi="Trebuchet MS" w:cs="Times New Roman"/>
                <w:lang w:val="fr-FR"/>
              </w:rPr>
              <w:t xml:space="preserve"> d'engagement).</w:t>
            </w:r>
          </w:p>
          <w:p w14:paraId="4F212908" w14:textId="77777777" w:rsidR="00CC3932" w:rsidRPr="00CC3932" w:rsidRDefault="00CC3932" w:rsidP="00CC3932">
            <w:pPr>
              <w:rPr>
                <w:rFonts w:ascii="Trebuchet MS" w:eastAsia="Times New Roman" w:hAnsi="Trebuchet MS" w:cs="Times New Roman"/>
                <w:lang w:val="fr-FR"/>
              </w:rPr>
            </w:pPr>
          </w:p>
          <w:p w14:paraId="3AD2619C" w14:textId="77777777" w:rsidR="00CC3932" w:rsidRDefault="00CC3932" w:rsidP="00CC3932">
            <w:pPr>
              <w:rPr>
                <w:rFonts w:ascii="Trebuchet MS" w:eastAsia="Times New Roman" w:hAnsi="Trebuchet MS" w:cs="Times New Roman"/>
                <w:lang w:val="fr-FR"/>
              </w:rPr>
            </w:pPr>
          </w:p>
          <w:p w14:paraId="0970F1AF" w14:textId="77777777" w:rsidR="007609D3" w:rsidRDefault="007609D3" w:rsidP="00CC3932">
            <w:pPr>
              <w:rPr>
                <w:rFonts w:ascii="Trebuchet MS" w:eastAsia="Times New Roman" w:hAnsi="Trebuchet MS" w:cs="Times New Roman"/>
                <w:lang w:val="fr-FR"/>
              </w:rPr>
            </w:pPr>
          </w:p>
          <w:p w14:paraId="5931DF72" w14:textId="77777777" w:rsidR="007609D3" w:rsidRPr="00CC3932" w:rsidRDefault="007609D3" w:rsidP="00CC3932">
            <w:pPr>
              <w:rPr>
                <w:rFonts w:ascii="Trebuchet MS" w:eastAsia="Times New Roman" w:hAnsi="Trebuchet MS" w:cs="Times New Roman"/>
                <w:lang w:val="fr-FR"/>
              </w:rPr>
            </w:pPr>
          </w:p>
          <w:p w14:paraId="33FC18F1" w14:textId="77777777" w:rsidR="00CC3932" w:rsidRPr="00CC3932" w:rsidRDefault="00CC3932" w:rsidP="00CC3932">
            <w:pPr>
              <w:rPr>
                <w:rFonts w:ascii="Trebuchet MS" w:eastAsia="Times New Roman" w:hAnsi="Trebuchet MS" w:cs="Times New Roman"/>
                <w:lang w:val="fr-FR"/>
              </w:rPr>
            </w:pPr>
          </w:p>
          <w:p w14:paraId="5F2225EB" w14:textId="77777777" w:rsidR="001159F0" w:rsidRPr="00CC3932" w:rsidRDefault="001159F0" w:rsidP="00CC3932">
            <w:pPr>
              <w:rPr>
                <w:rFonts w:ascii="Trebuchet MS" w:eastAsia="Times New Roman" w:hAnsi="Trebuchet MS" w:cs="Times New Roman"/>
                <w:lang w:val="fr-FR"/>
              </w:rPr>
            </w:pPr>
          </w:p>
        </w:tc>
        <w:tc>
          <w:tcPr>
            <w:tcW w:w="1966" w:type="dxa"/>
            <w:hideMark/>
          </w:tcPr>
          <w:p w14:paraId="477CA04D" w14:textId="77777777" w:rsidR="001159F0" w:rsidRPr="00CC3932" w:rsidRDefault="001159F0" w:rsidP="00CC3932">
            <w:r w:rsidRPr="00CC3932">
              <w:rPr>
                <w:rFonts w:ascii="Trebuchet MS" w:eastAsia="Times New Roman" w:hAnsi="Trebuchet MS" w:cs="Times New Roman"/>
                <w:lang w:val="fr-FR"/>
              </w:rPr>
              <w:t>Pour les partenariats existants, explication</w:t>
            </w:r>
            <w:r w:rsidRPr="00CC3932">
              <w:t xml:space="preserve"> du mode de fonctionnement actuel et des acquis.</w:t>
            </w:r>
          </w:p>
          <w:p w14:paraId="131E8D55" w14:textId="77777777" w:rsidR="001159F0" w:rsidRPr="00CC3932" w:rsidRDefault="001159F0" w:rsidP="00CC3932">
            <w:pPr>
              <w:rPr>
                <w:rFonts w:ascii="Trebuchet MS" w:eastAsia="Times New Roman" w:hAnsi="Trebuchet MS" w:cs="Times New Roman"/>
              </w:rPr>
            </w:pPr>
          </w:p>
        </w:tc>
        <w:tc>
          <w:tcPr>
            <w:tcW w:w="1295" w:type="dxa"/>
            <w:hideMark/>
          </w:tcPr>
          <w:p w14:paraId="1620A3D0" w14:textId="77777777"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 </w:t>
            </w:r>
          </w:p>
        </w:tc>
        <w:tc>
          <w:tcPr>
            <w:tcW w:w="1459" w:type="dxa"/>
            <w:noWrap/>
            <w:vAlign w:val="center"/>
            <w:hideMark/>
          </w:tcPr>
          <w:p w14:paraId="7D39234C" w14:textId="77777777" w:rsidR="001159F0" w:rsidRPr="00E07D9B" w:rsidRDefault="001159F0" w:rsidP="00B53FA0">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30</w:t>
            </w:r>
            <w:r w:rsidRPr="00E07D9B">
              <w:rPr>
                <w:rFonts w:ascii="Trebuchet MS" w:eastAsia="Times New Roman" w:hAnsi="Trebuchet MS" w:cs="Times New Roman"/>
                <w:color w:val="404040"/>
                <w:lang w:val="nl-BE"/>
              </w:rPr>
              <w:t>%</w:t>
            </w:r>
          </w:p>
        </w:tc>
      </w:tr>
      <w:tr w:rsidR="00D40158" w:rsidRPr="00E07D9B" w14:paraId="537A01EE" w14:textId="77777777" w:rsidTr="001B398A">
        <w:trPr>
          <w:trHeight w:val="288"/>
        </w:trPr>
        <w:tc>
          <w:tcPr>
            <w:tcW w:w="644" w:type="dxa"/>
            <w:shd w:val="clear" w:color="auto" w:fill="657C91" w:themeFill="accent4"/>
            <w:noWrap/>
            <w:hideMark/>
          </w:tcPr>
          <w:p w14:paraId="2F117373" w14:textId="77777777" w:rsidR="001159F0" w:rsidRPr="00E07D9B" w:rsidRDefault="001159F0"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4</w:t>
            </w:r>
          </w:p>
        </w:tc>
        <w:tc>
          <w:tcPr>
            <w:tcW w:w="10408" w:type="dxa"/>
            <w:gridSpan w:val="5"/>
            <w:shd w:val="clear" w:color="auto" w:fill="657C91" w:themeFill="accent4"/>
            <w:noWrap/>
            <w:hideMark/>
          </w:tcPr>
          <w:p w14:paraId="4B86CD8E"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Plan financier</w:t>
            </w:r>
          </w:p>
        </w:tc>
        <w:tc>
          <w:tcPr>
            <w:tcW w:w="1295" w:type="dxa"/>
            <w:shd w:val="clear" w:color="auto" w:fill="657C91" w:themeFill="accent4"/>
            <w:noWrap/>
            <w:hideMark/>
          </w:tcPr>
          <w:p w14:paraId="0D88A511"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 </w:t>
            </w:r>
          </w:p>
        </w:tc>
        <w:tc>
          <w:tcPr>
            <w:tcW w:w="1459" w:type="dxa"/>
            <w:shd w:val="clear" w:color="auto" w:fill="657C91" w:themeFill="accent4"/>
            <w:noWrap/>
            <w:vAlign w:val="center"/>
            <w:hideMark/>
          </w:tcPr>
          <w:p w14:paraId="4E3146E8" w14:textId="3CDC9312" w:rsidR="001159F0" w:rsidRPr="00E07D9B" w:rsidRDefault="00364A45"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15</w:t>
            </w:r>
            <w:r w:rsidR="001159F0" w:rsidRPr="00E07D9B">
              <w:rPr>
                <w:rFonts w:ascii="Trebuchet MS" w:eastAsia="Times New Roman" w:hAnsi="Trebuchet MS" w:cs="Times New Roman"/>
                <w:color w:val="FFFFFF" w:themeColor="background1"/>
                <w:lang w:val="nl-BE"/>
              </w:rPr>
              <w:t>%</w:t>
            </w:r>
          </w:p>
        </w:tc>
      </w:tr>
      <w:tr w:rsidR="001159F0" w:rsidRPr="00E07D9B" w14:paraId="533D3568" w14:textId="77777777" w:rsidTr="001B398A">
        <w:trPr>
          <w:trHeight w:val="3996"/>
        </w:trPr>
        <w:tc>
          <w:tcPr>
            <w:tcW w:w="644" w:type="dxa"/>
            <w:noWrap/>
            <w:hideMark/>
          </w:tcPr>
          <w:p w14:paraId="0AA8E487"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 </w:t>
            </w:r>
          </w:p>
        </w:tc>
        <w:tc>
          <w:tcPr>
            <w:tcW w:w="2009" w:type="dxa"/>
            <w:noWrap/>
            <w:hideMark/>
          </w:tcPr>
          <w:p w14:paraId="0C53B316" w14:textId="77777777" w:rsidR="001159F0" w:rsidRPr="007609D3" w:rsidRDefault="001159F0" w:rsidP="007609D3">
            <w:pPr>
              <w:rPr>
                <w:rFonts w:ascii="Trebuchet MS" w:eastAsia="Times New Roman" w:hAnsi="Trebuchet MS" w:cs="Times New Roman"/>
                <w:b/>
                <w:bCs/>
                <w:lang w:val="fr-FR"/>
              </w:rPr>
            </w:pPr>
            <w:r w:rsidRPr="007609D3">
              <w:rPr>
                <w:rFonts w:ascii="Trebuchet MS" w:eastAsia="Times New Roman" w:hAnsi="Trebuchet MS" w:cs="Times New Roman"/>
                <w:b/>
                <w:bCs/>
                <w:lang w:val="fr-FR"/>
              </w:rPr>
              <w:t>Plan financier - exigence de qualité</w:t>
            </w:r>
          </w:p>
        </w:tc>
        <w:tc>
          <w:tcPr>
            <w:tcW w:w="2544" w:type="dxa"/>
            <w:hideMark/>
          </w:tcPr>
          <w:p w14:paraId="020A14A2"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 xml:space="preserve">Investissement : Evaluation dans quelle mesure le candidat démontre que le projet proposé est techniquement réalisable et les coûts d’investissement estimés sont complets et réalistes. Les coûts d’investissement doivent au moins inclure : les coûts de viabilisation éventuels du site (impétrants notamment), les couts de construction, les coûts d’équipement, les frais d’études, les frais généraux, les frais de financement. </w:t>
            </w:r>
          </w:p>
        </w:tc>
        <w:tc>
          <w:tcPr>
            <w:tcW w:w="1879" w:type="dxa"/>
            <w:hideMark/>
          </w:tcPr>
          <w:p w14:paraId="57C642D2"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Financement du solde : Evaluation dans quelle mesure le candidat démontre que le besoin en financement pour l’investissement (hors subsides de la région wallonne) est couvert et dans quelle mesure un engagement ferme existe auprès de différentes sources de financement indiquées.</w:t>
            </w:r>
          </w:p>
        </w:tc>
        <w:tc>
          <w:tcPr>
            <w:tcW w:w="2010" w:type="dxa"/>
            <w:hideMark/>
          </w:tcPr>
          <w:p w14:paraId="6BFE666E"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Couts d’exploitation : Evaluation dans quelle mesure le candidat démontre que l’ensemble des coûts pour exploiter le projet sont considérés. Les coûts opérationnels doivent au moins inclure : les coûts de personnel, les coûts d'équipement, les coûts de maintenance (réparation, entretien, remplacement), les coûts administratifs, les coûts des énergies, les frais généraux.</w:t>
            </w:r>
          </w:p>
        </w:tc>
        <w:tc>
          <w:tcPr>
            <w:tcW w:w="1966" w:type="dxa"/>
            <w:hideMark/>
          </w:tcPr>
          <w:p w14:paraId="19AC6946"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Recettes : Evaluation dans quelle mesure le candidat a des sources de revenus et démontre qu’ils sont conformes aux prix de marché et durables dans le temps.</w:t>
            </w:r>
          </w:p>
        </w:tc>
        <w:tc>
          <w:tcPr>
            <w:tcW w:w="1295" w:type="dxa"/>
            <w:hideMark/>
          </w:tcPr>
          <w:p w14:paraId="064F57B5" w14:textId="77777777" w:rsidR="001159F0" w:rsidRPr="00E07D9B" w:rsidRDefault="001159F0" w:rsidP="001B398A">
            <w:pPr>
              <w:jc w:val="both"/>
              <w:rPr>
                <w:rFonts w:ascii="Trebuchet MS" w:eastAsia="Times New Roman" w:hAnsi="Trebuchet MS" w:cs="Times New Roman"/>
                <w:color w:val="404040"/>
                <w:lang w:val="fr-FR"/>
              </w:rPr>
            </w:pPr>
            <w:r w:rsidRPr="00E07D9B">
              <w:rPr>
                <w:rFonts w:ascii="Trebuchet MS" w:eastAsia="Times New Roman" w:hAnsi="Trebuchet MS" w:cs="Times New Roman"/>
                <w:color w:val="404040"/>
                <w:lang w:val="fr-FR"/>
              </w:rPr>
              <w:t> </w:t>
            </w:r>
          </w:p>
        </w:tc>
        <w:tc>
          <w:tcPr>
            <w:tcW w:w="1459" w:type="dxa"/>
            <w:hideMark/>
          </w:tcPr>
          <w:p w14:paraId="2938CD5F" w14:textId="77777777" w:rsidR="00B53FA0" w:rsidRDefault="00B53FA0" w:rsidP="00B53FA0">
            <w:pPr>
              <w:jc w:val="center"/>
              <w:rPr>
                <w:rFonts w:ascii="Trebuchet MS" w:eastAsia="Times New Roman" w:hAnsi="Trebuchet MS" w:cs="Times New Roman"/>
                <w:color w:val="404040"/>
                <w:lang w:val="nl-BE"/>
              </w:rPr>
            </w:pPr>
          </w:p>
          <w:p w14:paraId="37023A12" w14:textId="77777777" w:rsidR="00B53FA0" w:rsidRDefault="00B53FA0" w:rsidP="00B53FA0">
            <w:pPr>
              <w:jc w:val="center"/>
              <w:rPr>
                <w:rFonts w:ascii="Trebuchet MS" w:eastAsia="Times New Roman" w:hAnsi="Trebuchet MS" w:cs="Times New Roman"/>
                <w:color w:val="404040"/>
                <w:lang w:val="nl-BE"/>
              </w:rPr>
            </w:pPr>
          </w:p>
          <w:p w14:paraId="574398A2" w14:textId="77777777" w:rsidR="00B53FA0" w:rsidRDefault="00B53FA0" w:rsidP="00B53FA0">
            <w:pPr>
              <w:jc w:val="center"/>
              <w:rPr>
                <w:rFonts w:ascii="Trebuchet MS" w:eastAsia="Times New Roman" w:hAnsi="Trebuchet MS" w:cs="Times New Roman"/>
                <w:color w:val="404040"/>
                <w:lang w:val="nl-BE"/>
              </w:rPr>
            </w:pPr>
          </w:p>
          <w:p w14:paraId="4D46D4A1" w14:textId="77777777" w:rsidR="00B53FA0" w:rsidRDefault="00B53FA0" w:rsidP="00B53FA0">
            <w:pPr>
              <w:jc w:val="center"/>
              <w:rPr>
                <w:rFonts w:ascii="Trebuchet MS" w:eastAsia="Times New Roman" w:hAnsi="Trebuchet MS" w:cs="Times New Roman"/>
                <w:color w:val="404040"/>
                <w:lang w:val="nl-BE"/>
              </w:rPr>
            </w:pPr>
          </w:p>
          <w:p w14:paraId="16EFF7C3" w14:textId="77777777" w:rsidR="00B53FA0" w:rsidRDefault="00B53FA0" w:rsidP="00B53FA0">
            <w:pPr>
              <w:jc w:val="center"/>
              <w:rPr>
                <w:rFonts w:ascii="Trebuchet MS" w:eastAsia="Times New Roman" w:hAnsi="Trebuchet MS" w:cs="Times New Roman"/>
                <w:color w:val="404040"/>
                <w:lang w:val="nl-BE"/>
              </w:rPr>
            </w:pPr>
          </w:p>
          <w:p w14:paraId="26C3A43D" w14:textId="77777777" w:rsidR="00B53FA0" w:rsidRDefault="00B53FA0" w:rsidP="00B53FA0">
            <w:pPr>
              <w:jc w:val="center"/>
              <w:rPr>
                <w:rFonts w:ascii="Trebuchet MS" w:eastAsia="Times New Roman" w:hAnsi="Trebuchet MS" w:cs="Times New Roman"/>
                <w:color w:val="404040"/>
                <w:lang w:val="nl-BE"/>
              </w:rPr>
            </w:pPr>
          </w:p>
          <w:p w14:paraId="6E20C1B1" w14:textId="77777777" w:rsidR="00B53FA0" w:rsidRDefault="00B53FA0" w:rsidP="00B53FA0">
            <w:pPr>
              <w:jc w:val="center"/>
              <w:rPr>
                <w:rFonts w:ascii="Trebuchet MS" w:eastAsia="Times New Roman" w:hAnsi="Trebuchet MS" w:cs="Times New Roman"/>
                <w:color w:val="404040"/>
                <w:lang w:val="nl-BE"/>
              </w:rPr>
            </w:pPr>
          </w:p>
          <w:p w14:paraId="791BFA0F" w14:textId="77777777" w:rsidR="00B53FA0" w:rsidRDefault="00B53FA0" w:rsidP="00B53FA0">
            <w:pPr>
              <w:jc w:val="center"/>
              <w:rPr>
                <w:rFonts w:ascii="Trebuchet MS" w:eastAsia="Times New Roman" w:hAnsi="Trebuchet MS" w:cs="Times New Roman"/>
                <w:color w:val="404040"/>
                <w:lang w:val="nl-BE"/>
              </w:rPr>
            </w:pPr>
          </w:p>
          <w:p w14:paraId="2CE473DA" w14:textId="41550A29" w:rsidR="001159F0" w:rsidRPr="00E07D9B" w:rsidRDefault="00364A45" w:rsidP="00B53FA0">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15</w:t>
            </w:r>
            <w:r w:rsidR="001159F0" w:rsidRPr="00E07D9B">
              <w:rPr>
                <w:rFonts w:ascii="Trebuchet MS" w:eastAsia="Times New Roman" w:hAnsi="Trebuchet MS" w:cs="Times New Roman"/>
                <w:color w:val="404040"/>
                <w:lang w:val="nl-BE"/>
              </w:rPr>
              <w:t>%</w:t>
            </w:r>
          </w:p>
        </w:tc>
      </w:tr>
    </w:tbl>
    <w:p w14:paraId="7D15DA79" w14:textId="26643C99" w:rsidR="00DC1C74" w:rsidRDefault="00DC1C74" w:rsidP="00DC1C74">
      <w:pPr>
        <w:sectPr w:rsidR="00DC1C74" w:rsidSect="00DC1C74">
          <w:pgSz w:w="16840" w:h="11907" w:orient="landscape" w:code="9"/>
          <w:pgMar w:top="1701" w:right="1985" w:bottom="1701" w:left="1418" w:header="709" w:footer="709" w:gutter="0"/>
          <w:cols w:space="708"/>
          <w:docGrid w:linePitch="360"/>
        </w:sectPr>
      </w:pPr>
    </w:p>
    <w:p w14:paraId="21E0D091" w14:textId="77777777" w:rsidR="00DC1C74" w:rsidRPr="007F09ED" w:rsidRDefault="00DC1C74" w:rsidP="00DC1C74"/>
    <w:sectPr w:rsidR="00DC1C74" w:rsidRPr="007F09ED" w:rsidSect="001B2E9C">
      <w:pgSz w:w="11907" w:h="16840" w:code="9"/>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D80AD" w14:textId="77777777" w:rsidR="00141B0B" w:rsidRDefault="00141B0B" w:rsidP="00FE0E07">
      <w:r>
        <w:separator/>
      </w:r>
    </w:p>
  </w:endnote>
  <w:endnote w:type="continuationSeparator" w:id="0">
    <w:p w14:paraId="31FCD798" w14:textId="77777777" w:rsidR="00141B0B" w:rsidRDefault="00141B0B" w:rsidP="00FE0E07">
      <w:r>
        <w:continuationSeparator/>
      </w:r>
    </w:p>
  </w:endnote>
  <w:endnote w:type="continuationNotice" w:id="1">
    <w:p w14:paraId="1049899D" w14:textId="77777777" w:rsidR="00141B0B" w:rsidRDefault="00141B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ymbolProp BT">
    <w:altName w:val="Courier New"/>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ArtSerif-Regular">
    <w:altName w:val="Calibri"/>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713778"/>
      <w:docPartObj>
        <w:docPartGallery w:val="Page Numbers (Bottom of Page)"/>
        <w:docPartUnique/>
      </w:docPartObj>
    </w:sdtPr>
    <w:sdtEndPr/>
    <w:sdtContent>
      <w:p w14:paraId="349CDFD5" w14:textId="77777777" w:rsidR="00334918" w:rsidRDefault="00334918">
        <w:pPr>
          <w:pStyle w:val="Pieddepage"/>
          <w:jc w:val="right"/>
        </w:pPr>
        <w:r>
          <w:fldChar w:fldCharType="begin"/>
        </w:r>
        <w:r>
          <w:instrText>PAGE   \* MERGEFORMAT</w:instrText>
        </w:r>
        <w:r>
          <w:fldChar w:fldCharType="separate"/>
        </w:r>
        <w:r>
          <w:rPr>
            <w:lang w:val="fr-FR"/>
          </w:rPr>
          <w:t>2</w:t>
        </w:r>
        <w:r>
          <w:fldChar w:fldCharType="end"/>
        </w:r>
      </w:p>
    </w:sdtContent>
  </w:sdt>
  <w:p w14:paraId="0143C9B8" w14:textId="77777777" w:rsidR="00334918" w:rsidRDefault="003349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472783"/>
      <w:docPartObj>
        <w:docPartGallery w:val="Page Numbers (Bottom of Page)"/>
        <w:docPartUnique/>
      </w:docPartObj>
    </w:sdtPr>
    <w:sdtEndPr/>
    <w:sdtContent>
      <w:p w14:paraId="6F3BEA0D" w14:textId="3DF2431A" w:rsidR="00B00F07" w:rsidRDefault="00B00F07">
        <w:pPr>
          <w:pStyle w:val="Pieddepage"/>
          <w:jc w:val="right"/>
        </w:pPr>
        <w:r>
          <w:fldChar w:fldCharType="begin"/>
        </w:r>
        <w:r>
          <w:instrText>PAGE   \* MERGEFORMAT</w:instrText>
        </w:r>
        <w:r>
          <w:fldChar w:fldCharType="separate"/>
        </w:r>
        <w:r>
          <w:rPr>
            <w:lang w:val="fr-FR"/>
          </w:rPr>
          <w:t>2</w:t>
        </w:r>
        <w:r>
          <w:fldChar w:fldCharType="end"/>
        </w:r>
      </w:p>
    </w:sdtContent>
  </w:sdt>
  <w:p w14:paraId="2FA30313" w14:textId="77777777" w:rsidR="00B00F07" w:rsidRDefault="00B00F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247C" w14:textId="77777777" w:rsidR="00141B0B" w:rsidRDefault="00141B0B" w:rsidP="00FE0E07">
      <w:r>
        <w:separator/>
      </w:r>
    </w:p>
  </w:footnote>
  <w:footnote w:type="continuationSeparator" w:id="0">
    <w:p w14:paraId="52BD42DC" w14:textId="77777777" w:rsidR="00141B0B" w:rsidRDefault="00141B0B" w:rsidP="00FE0E07">
      <w:r>
        <w:continuationSeparator/>
      </w:r>
    </w:p>
  </w:footnote>
  <w:footnote w:type="continuationNotice" w:id="1">
    <w:p w14:paraId="380D93A8" w14:textId="77777777" w:rsidR="00141B0B" w:rsidRDefault="00141B0B">
      <w:pPr>
        <w:spacing w:line="240" w:lineRule="auto"/>
      </w:pPr>
    </w:p>
  </w:footnote>
  <w:footnote w:id="2">
    <w:p w14:paraId="6DD7D66D" w14:textId="70D9B356" w:rsidR="00952CE0" w:rsidRDefault="00952CE0" w:rsidP="00952CE0">
      <w:pPr>
        <w:pStyle w:val="Notedebasdepage"/>
        <w:jc w:val="both"/>
      </w:pPr>
      <w:r w:rsidRPr="000D0711">
        <w:rPr>
          <w:rStyle w:val="Appelnotedebasdep"/>
          <w:sz w:val="16"/>
          <w:szCs w:val="16"/>
        </w:rPr>
        <w:footnoteRef/>
      </w:r>
      <w:r w:rsidRPr="000D0711">
        <w:rPr>
          <w:sz w:val="16"/>
          <w:szCs w:val="16"/>
        </w:rPr>
        <w:t xml:space="preserve"> Nous entendons par expert du chiffre toute personne, pouvant démontrer au travers d’une attestation professionnelle, sa capacité de gestion technique des chiffres. Ainsi, nous considérons sous « professionnel du chiffre » les comptables, experts-comptables, réviseurs d’entreprises et autres conseillers fiscaux</w:t>
      </w:r>
      <w:r w:rsidR="007A0B26">
        <w:rPr>
          <w:sz w:val="16"/>
          <w:szCs w:val="16"/>
        </w:rPr>
        <w:t>.</w:t>
      </w:r>
    </w:p>
  </w:footnote>
  <w:footnote w:id="3">
    <w:p w14:paraId="4E89EAE5" w14:textId="77777777" w:rsidR="00297E57" w:rsidRPr="004D3431" w:rsidRDefault="00297E57" w:rsidP="00297E57">
      <w:pPr>
        <w:pStyle w:val="Notedebasdepage"/>
        <w:rPr>
          <w:sz w:val="16"/>
          <w:szCs w:val="16"/>
        </w:rPr>
      </w:pPr>
      <w:r w:rsidRPr="004D3431">
        <w:rPr>
          <w:rStyle w:val="Appelnotedebasdep"/>
          <w:sz w:val="16"/>
          <w:szCs w:val="16"/>
        </w:rPr>
        <w:footnoteRef/>
      </w:r>
      <w:r w:rsidRPr="004D3431">
        <w:rPr>
          <w:sz w:val="16"/>
          <w:szCs w:val="16"/>
        </w:rPr>
        <w:t xml:space="preserve"> Nous visons ici les normes PEB applicables lors du dépôt du permis d’urbanisme ou permis unique</w:t>
      </w:r>
    </w:p>
    <w:p w14:paraId="1C052CBC" w14:textId="77777777" w:rsidR="00297E57" w:rsidRDefault="00B53FA0" w:rsidP="00297E57">
      <w:pPr>
        <w:pStyle w:val="Notedebasdepage"/>
      </w:pPr>
      <w:hyperlink r:id="rId1" w:history="1">
        <w:r w:rsidR="00297E57" w:rsidRPr="004D3431">
          <w:rPr>
            <w:rStyle w:val="Lienhypertexte"/>
            <w:sz w:val="16"/>
            <w:szCs w:val="16"/>
          </w:rPr>
          <w:t>https://energie.wallonie.be/fr/reglementation-wallonne-sur-la-peb.html?IDC=7224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C5A1" w14:textId="77777777" w:rsidR="00334918" w:rsidRDefault="00334918" w:rsidP="0026029C">
    <w:pPr>
      <w:pStyle w:val="En-tte"/>
    </w:pPr>
    <w:r>
      <w:rPr>
        <w:noProof/>
      </w:rPr>
      <w:drawing>
        <wp:inline distT="0" distB="0" distL="0" distR="0" wp14:anchorId="76265EA7" wp14:editId="390A3440">
          <wp:extent cx="1632457" cy="1077410"/>
          <wp:effectExtent l="0" t="0" r="6350" b="8890"/>
          <wp:docPr id="15" name="Image 15" descr="Une image contenant text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o, Graphiqu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019" cy="109560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BA28" w14:textId="3F4811F4" w:rsidR="00CE19A8" w:rsidRDefault="0026029C" w:rsidP="0026029C">
    <w:pPr>
      <w:pStyle w:val="En-tte"/>
    </w:pPr>
    <w:r>
      <w:rPr>
        <w:noProof/>
      </w:rPr>
      <w:drawing>
        <wp:inline distT="0" distB="0" distL="0" distR="0" wp14:anchorId="4AE5A62A" wp14:editId="17141E2F">
          <wp:extent cx="1632457" cy="1077410"/>
          <wp:effectExtent l="0" t="0" r="6350" b="8890"/>
          <wp:docPr id="16" name="Image 16" descr="Une image contenant text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o, Graphiqu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019" cy="10956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DD1"/>
    <w:multiLevelType w:val="multilevel"/>
    <w:tmpl w:val="CF7A141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7352497"/>
    <w:multiLevelType w:val="hybridMultilevel"/>
    <w:tmpl w:val="C0B806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8833F3B"/>
    <w:multiLevelType w:val="hybridMultilevel"/>
    <w:tmpl w:val="F6B0454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09B75817"/>
    <w:multiLevelType w:val="hybridMultilevel"/>
    <w:tmpl w:val="711A72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446F09"/>
    <w:multiLevelType w:val="hybridMultilevel"/>
    <w:tmpl w:val="BA3AD8A6"/>
    <w:lvl w:ilvl="0" w:tplc="18EA1A98">
      <w:start w:val="1"/>
      <w:numFmt w:val="decimal"/>
      <w:lvlText w:val="%1."/>
      <w:lvlJc w:val="left"/>
      <w:pPr>
        <w:ind w:left="1080" w:hanging="360"/>
      </w:pPr>
      <w:rPr>
        <w:sz w:val="20"/>
        <w:szCs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E0E5715"/>
    <w:multiLevelType w:val="hybridMultilevel"/>
    <w:tmpl w:val="F0FA3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AF6F40"/>
    <w:multiLevelType w:val="hybridMultilevel"/>
    <w:tmpl w:val="81121836"/>
    <w:lvl w:ilvl="0" w:tplc="59B29498">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0C4984"/>
    <w:multiLevelType w:val="hybridMultilevel"/>
    <w:tmpl w:val="4CB2B258"/>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CE4E9F"/>
    <w:multiLevelType w:val="hybridMultilevel"/>
    <w:tmpl w:val="016E52EE"/>
    <w:lvl w:ilvl="0" w:tplc="FFFFFFFF">
      <w:start w:val="1"/>
      <w:numFmt w:val="decimal"/>
      <w:lvlText w:val="%1."/>
      <w:lvlJc w:val="left"/>
      <w:pPr>
        <w:ind w:left="1080" w:hanging="360"/>
      </w:pPr>
    </w:lvl>
    <w:lvl w:ilvl="1" w:tplc="0409000F">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3DC25AF"/>
    <w:multiLevelType w:val="hybridMultilevel"/>
    <w:tmpl w:val="B3D45C2A"/>
    <w:lvl w:ilvl="0" w:tplc="1A86113A">
      <w:start w:val="4"/>
      <w:numFmt w:val="bullet"/>
      <w:lvlText w:val="-"/>
      <w:lvlJc w:val="left"/>
      <w:pPr>
        <w:ind w:left="720" w:hanging="360"/>
      </w:pPr>
      <w:rPr>
        <w:rFonts w:ascii="Trebuchet MS" w:eastAsia="SymbolProp BT" w:hAnsi="Trebuchet MS" w:cs="SymbolProp B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3C52FB"/>
    <w:multiLevelType w:val="hybridMultilevel"/>
    <w:tmpl w:val="758854EC"/>
    <w:lvl w:ilvl="0" w:tplc="D7D478A0">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11" w15:restartNumberingAfterBreak="0">
    <w:nsid w:val="237F6E66"/>
    <w:multiLevelType w:val="hybridMultilevel"/>
    <w:tmpl w:val="57F4A56A"/>
    <w:lvl w:ilvl="0" w:tplc="723604F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DB1A73"/>
    <w:multiLevelType w:val="hybridMultilevel"/>
    <w:tmpl w:val="D1CCFDB8"/>
    <w:lvl w:ilvl="0" w:tplc="C83E876C">
      <w:start w:val="1"/>
      <w:numFmt w:val="decimal"/>
      <w:lvlText w:val="9.%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27C02200"/>
    <w:multiLevelType w:val="multilevel"/>
    <w:tmpl w:val="137CCD08"/>
    <w:lvl w:ilvl="0">
      <w:numFmt w:val="bullet"/>
      <w:lvlText w:val="-"/>
      <w:lvlJc w:val="left"/>
      <w:pPr>
        <w:ind w:left="720" w:hanging="360"/>
      </w:pPr>
      <w:rPr>
        <w:rFonts w:ascii="Trebuchet MS" w:eastAsia="Times New Roman" w:hAnsi="Trebuchet M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8241959"/>
    <w:multiLevelType w:val="multilevel"/>
    <w:tmpl w:val="9758A2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E0B0F83"/>
    <w:multiLevelType w:val="hybridMultilevel"/>
    <w:tmpl w:val="70E688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1908BC"/>
    <w:multiLevelType w:val="hybridMultilevel"/>
    <w:tmpl w:val="84A2AA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9D3550"/>
    <w:multiLevelType w:val="hybridMultilevel"/>
    <w:tmpl w:val="6A3AD574"/>
    <w:lvl w:ilvl="0" w:tplc="39A49830">
      <w:start w:val="2"/>
      <w:numFmt w:val="bullet"/>
      <w:lvlText w:val="-"/>
      <w:lvlJc w:val="left"/>
      <w:pPr>
        <w:ind w:left="1800" w:hanging="360"/>
      </w:pPr>
      <w:rPr>
        <w:rFonts w:ascii="Trebuchet MS" w:eastAsia="Calibri" w:hAnsi="Trebuchet MS" w:cs="SymbolProp BT"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9" w15:restartNumberingAfterBreak="0">
    <w:nsid w:val="473871F4"/>
    <w:multiLevelType w:val="hybridMultilevel"/>
    <w:tmpl w:val="4F607BBE"/>
    <w:lvl w:ilvl="0" w:tplc="1A86113A">
      <w:start w:val="6"/>
      <w:numFmt w:val="bullet"/>
      <w:lvlText w:val="-"/>
      <w:lvlJc w:val="left"/>
      <w:pPr>
        <w:ind w:left="720" w:hanging="360"/>
      </w:pPr>
      <w:rPr>
        <w:rFonts w:ascii="Trebuchet MS" w:eastAsia="SymbolProp BT" w:hAnsi="Trebuchet MS" w:cs="SymbolProp B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AC68A3"/>
    <w:multiLevelType w:val="multilevel"/>
    <w:tmpl w:val="32788DDA"/>
    <w:lvl w:ilvl="0">
      <w:start w:val="1"/>
      <w:numFmt w:val="decimal"/>
      <w:pStyle w:val="BDOHeading1numbered"/>
      <w:lvlText w:val="%1."/>
      <w:lvlJc w:val="left"/>
      <w:pPr>
        <w:tabs>
          <w:tab w:val="num" w:pos="737"/>
        </w:tabs>
        <w:ind w:left="737" w:hanging="737"/>
      </w:pPr>
      <w:rPr>
        <w:rFonts w:hint="default"/>
      </w:rPr>
    </w:lvl>
    <w:lvl w:ilvl="1">
      <w:start w:val="1"/>
      <w:numFmt w:val="decimal"/>
      <w:pStyle w:val="BDOHeading2numbered"/>
      <w:lvlText w:val="%1.%2."/>
      <w:lvlJc w:val="left"/>
      <w:pPr>
        <w:tabs>
          <w:tab w:val="num" w:pos="737"/>
        </w:tabs>
        <w:ind w:left="737" w:hanging="737"/>
      </w:pPr>
      <w:rPr>
        <w:rFonts w:hint="default"/>
      </w:rPr>
    </w:lvl>
    <w:lvl w:ilvl="2">
      <w:start w:val="1"/>
      <w:numFmt w:val="decimal"/>
      <w:pStyle w:val="BDOHeading3numbered"/>
      <w:lvlText w:val="%1.%2.%3."/>
      <w:lvlJc w:val="left"/>
      <w:pPr>
        <w:tabs>
          <w:tab w:val="num" w:pos="737"/>
        </w:tabs>
        <w:ind w:left="737" w:hanging="737"/>
      </w:pPr>
      <w:rPr>
        <w:rFonts w:hint="default"/>
      </w:rPr>
    </w:lvl>
    <w:lvl w:ilvl="3">
      <w:start w:val="1"/>
      <w:numFmt w:val="decimal"/>
      <w:pStyle w:val="BDOHeading4numbered"/>
      <w:lvlText w:val="%1.%2.%3.%4."/>
      <w:lvlJc w:val="left"/>
      <w:pPr>
        <w:tabs>
          <w:tab w:val="num" w:pos="737"/>
        </w:tabs>
        <w:ind w:left="737" w:hanging="73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F6E6F44"/>
    <w:multiLevelType w:val="hybridMultilevel"/>
    <w:tmpl w:val="6A12A2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3B2816"/>
    <w:multiLevelType w:val="hybridMultilevel"/>
    <w:tmpl w:val="C1404720"/>
    <w:lvl w:ilvl="0" w:tplc="FE3497F4">
      <w:start w:val="1"/>
      <w:numFmt w:val="lowerLetter"/>
      <w:lvlText w:val="%1."/>
      <w:lvlJc w:val="left"/>
      <w:pPr>
        <w:ind w:left="1080" w:hanging="360"/>
      </w:pPr>
      <w:rPr>
        <w:rFonts w:asciiTheme="minorHAnsi" w:eastAsiaTheme="minorHAnsi" w:hAnsiTheme="minorHAnsi" w:cstheme="minorBidi"/>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23" w15:restartNumberingAfterBreak="0">
    <w:nsid w:val="55B726F2"/>
    <w:multiLevelType w:val="hybridMultilevel"/>
    <w:tmpl w:val="4FBC72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5A7055AA"/>
    <w:multiLevelType w:val="hybridMultilevel"/>
    <w:tmpl w:val="38C670C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1A41D81"/>
    <w:multiLevelType w:val="multilevel"/>
    <w:tmpl w:val="179AE32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625C94"/>
    <w:multiLevelType w:val="hybridMultilevel"/>
    <w:tmpl w:val="EEBC3C6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5D86968"/>
    <w:multiLevelType w:val="hybridMultilevel"/>
    <w:tmpl w:val="4316F34C"/>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E87769E"/>
    <w:multiLevelType w:val="hybridMultilevel"/>
    <w:tmpl w:val="01FC7A5C"/>
    <w:lvl w:ilvl="0" w:tplc="E11A47C0">
      <w:start w:val="1"/>
      <w:numFmt w:val="bullet"/>
      <w:lvlText w:val=""/>
      <w:lvlJc w:val="left"/>
      <w:pPr>
        <w:ind w:left="644" w:hanging="360"/>
      </w:pPr>
      <w:rPr>
        <w:rFonts w:ascii="Symbol" w:eastAsiaTheme="minorHAnsi" w:hAnsi="Symbol" w:cstheme="minorBidi"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29" w15:restartNumberingAfterBreak="0">
    <w:nsid w:val="6FFD7E29"/>
    <w:multiLevelType w:val="multilevel"/>
    <w:tmpl w:val="5F3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192CD9"/>
    <w:multiLevelType w:val="hybridMultilevel"/>
    <w:tmpl w:val="6A12A2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554E3E"/>
    <w:multiLevelType w:val="hybridMultilevel"/>
    <w:tmpl w:val="F7787012"/>
    <w:lvl w:ilvl="0" w:tplc="EA6606CC">
      <w:start w:val="1"/>
      <w:numFmt w:val="decimal"/>
      <w:lvlText w:val="2.2.%1"/>
      <w:lvlJc w:val="left"/>
      <w:pPr>
        <w:ind w:left="2160" w:hanging="360"/>
      </w:pPr>
      <w:rPr>
        <w:rFonts w:hint="default"/>
      </w:rPr>
    </w:lvl>
    <w:lvl w:ilvl="1" w:tplc="EA6606CC">
      <w:start w:val="1"/>
      <w:numFmt w:val="decimal"/>
      <w:lvlText w:val="2.2.%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70F5E69"/>
    <w:multiLevelType w:val="hybridMultilevel"/>
    <w:tmpl w:val="F4B44FA2"/>
    <w:lvl w:ilvl="0" w:tplc="040C0005">
      <w:start w:val="1"/>
      <w:numFmt w:val="bullet"/>
      <w:lvlText w:val=""/>
      <w:lvlJc w:val="left"/>
      <w:pPr>
        <w:ind w:left="1440" w:hanging="360"/>
      </w:pPr>
      <w:rPr>
        <w:rFonts w:ascii="Wingdings" w:hAnsi="Wingdings" w:hint="default"/>
        <w:color w:val="FF0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A6B3BD4"/>
    <w:multiLevelType w:val="multilevel"/>
    <w:tmpl w:val="81725DE4"/>
    <w:lvl w:ilvl="0">
      <w:start w:val="1"/>
      <w:numFmt w:val="decimal"/>
      <w:lvlText w:val="%1."/>
      <w:lvlJc w:val="left"/>
      <w:pPr>
        <w:ind w:left="720" w:hanging="360"/>
      </w:pPr>
    </w:lvl>
    <w:lvl w:ilvl="1">
      <w:start w:val="1"/>
      <w:numFmt w:val="decimal"/>
      <w:lvlText w:val="2.1.%2"/>
      <w:lvlJc w:val="left"/>
      <w:pPr>
        <w:ind w:left="1080" w:hanging="360"/>
      </w:pPr>
      <w:rPr>
        <w:rFonts w:hint="default"/>
      </w:rPr>
    </w:lvl>
    <w:lvl w:ilvl="2">
      <w:start w:val="1"/>
      <w:numFmt w:val="decimal"/>
      <w:lvlText w:val="2.1.%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B2F1E38"/>
    <w:multiLevelType w:val="hybridMultilevel"/>
    <w:tmpl w:val="0374B6FC"/>
    <w:lvl w:ilvl="0" w:tplc="2B1C5512">
      <w:start w:val="1"/>
      <w:numFmt w:val="lowerLetter"/>
      <w:lvlText w:val="%1."/>
      <w:lvlJc w:val="left"/>
      <w:pPr>
        <w:ind w:left="1080" w:hanging="360"/>
      </w:p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35" w15:restartNumberingAfterBreak="0">
    <w:nsid w:val="7C82583B"/>
    <w:multiLevelType w:val="hybridMultilevel"/>
    <w:tmpl w:val="FF68F1CA"/>
    <w:lvl w:ilvl="0" w:tplc="39A49830">
      <w:start w:val="2"/>
      <w:numFmt w:val="bullet"/>
      <w:lvlText w:val="-"/>
      <w:lvlJc w:val="left"/>
      <w:pPr>
        <w:ind w:left="720" w:hanging="360"/>
      </w:pPr>
      <w:rPr>
        <w:rFonts w:ascii="Trebuchet MS" w:eastAsia="Calibri" w:hAnsi="Trebuchet MS" w:cs="SymbolProp B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E60D23"/>
    <w:multiLevelType w:val="hybridMultilevel"/>
    <w:tmpl w:val="4CB2B258"/>
    <w:lvl w:ilvl="0" w:tplc="0170619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11667960">
    <w:abstractNumId w:val="20"/>
  </w:num>
  <w:num w:numId="2" w16cid:durableId="186527180">
    <w:abstractNumId w:val="17"/>
  </w:num>
  <w:num w:numId="3" w16cid:durableId="1702126517">
    <w:abstractNumId w:val="6"/>
  </w:num>
  <w:num w:numId="4" w16cid:durableId="467818131">
    <w:abstractNumId w:val="1"/>
  </w:num>
  <w:num w:numId="5" w16cid:durableId="1477647085">
    <w:abstractNumId w:val="14"/>
  </w:num>
  <w:num w:numId="6" w16cid:durableId="1880900131">
    <w:abstractNumId w:val="16"/>
  </w:num>
  <w:num w:numId="7" w16cid:durableId="2131582240">
    <w:abstractNumId w:val="0"/>
  </w:num>
  <w:num w:numId="8" w16cid:durableId="1355419401">
    <w:abstractNumId w:val="24"/>
  </w:num>
  <w:num w:numId="9" w16cid:durableId="1296832136">
    <w:abstractNumId w:val="19"/>
  </w:num>
  <w:num w:numId="10" w16cid:durableId="156112329">
    <w:abstractNumId w:val="4"/>
  </w:num>
  <w:num w:numId="11" w16cid:durableId="36900297">
    <w:abstractNumId w:val="32"/>
  </w:num>
  <w:num w:numId="12" w16cid:durableId="448740224">
    <w:abstractNumId w:val="9"/>
  </w:num>
  <w:num w:numId="13" w16cid:durableId="1175074566">
    <w:abstractNumId w:val="25"/>
  </w:num>
  <w:num w:numId="14" w16cid:durableId="1596134784">
    <w:abstractNumId w:val="8"/>
  </w:num>
  <w:num w:numId="15" w16cid:durableId="399837244">
    <w:abstractNumId w:val="3"/>
  </w:num>
  <w:num w:numId="16" w16cid:durableId="667755245">
    <w:abstractNumId w:val="35"/>
  </w:num>
  <w:num w:numId="17" w16cid:durableId="2143301668">
    <w:abstractNumId w:val="13"/>
  </w:num>
  <w:num w:numId="18" w16cid:durableId="1058675117">
    <w:abstractNumId w:val="21"/>
  </w:num>
  <w:num w:numId="19" w16cid:durableId="613170279">
    <w:abstractNumId w:val="36"/>
  </w:num>
  <w:num w:numId="20" w16cid:durableId="1092315880">
    <w:abstractNumId w:val="30"/>
  </w:num>
  <w:num w:numId="21" w16cid:durableId="441535668">
    <w:abstractNumId w:val="7"/>
  </w:num>
  <w:num w:numId="22" w16cid:durableId="1921940088">
    <w:abstractNumId w:val="15"/>
  </w:num>
  <w:num w:numId="23" w16cid:durableId="20003042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57960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79894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8610028">
    <w:abstractNumId w:val="28"/>
  </w:num>
  <w:num w:numId="27" w16cid:durableId="1038511316">
    <w:abstractNumId w:val="23"/>
  </w:num>
  <w:num w:numId="28" w16cid:durableId="221211532">
    <w:abstractNumId w:val="27"/>
  </w:num>
  <w:num w:numId="29" w16cid:durableId="630132969">
    <w:abstractNumId w:val="26"/>
  </w:num>
  <w:num w:numId="30" w16cid:durableId="1370451830">
    <w:abstractNumId w:val="18"/>
  </w:num>
  <w:num w:numId="31" w16cid:durableId="100926477">
    <w:abstractNumId w:val="5"/>
  </w:num>
  <w:num w:numId="32" w16cid:durableId="1851985948">
    <w:abstractNumId w:val="12"/>
  </w:num>
  <w:num w:numId="33" w16cid:durableId="171724971">
    <w:abstractNumId w:val="2"/>
  </w:num>
  <w:num w:numId="34" w16cid:durableId="2058159837">
    <w:abstractNumId w:val="33"/>
  </w:num>
  <w:num w:numId="35" w16cid:durableId="1420101805">
    <w:abstractNumId w:val="31"/>
  </w:num>
  <w:num w:numId="36" w16cid:durableId="1008948466">
    <w:abstractNumId w:val="29"/>
  </w:num>
  <w:num w:numId="37" w16cid:durableId="1660495191">
    <w:abstractNumId w:val="11"/>
  </w:num>
  <w:num w:numId="38" w16cid:durableId="783620151">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nl-BE" w:vendorID="1" w:dllVersion="512"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A8"/>
    <w:rsid w:val="000018CB"/>
    <w:rsid w:val="000020F8"/>
    <w:rsid w:val="000024D6"/>
    <w:rsid w:val="0000284F"/>
    <w:rsid w:val="00002F80"/>
    <w:rsid w:val="000056A2"/>
    <w:rsid w:val="000059E2"/>
    <w:rsid w:val="00006810"/>
    <w:rsid w:val="000074F1"/>
    <w:rsid w:val="000100E0"/>
    <w:rsid w:val="00010734"/>
    <w:rsid w:val="00010C66"/>
    <w:rsid w:val="00011D6C"/>
    <w:rsid w:val="00012E15"/>
    <w:rsid w:val="00013064"/>
    <w:rsid w:val="000135B7"/>
    <w:rsid w:val="00013C03"/>
    <w:rsid w:val="00014DCA"/>
    <w:rsid w:val="00017FAB"/>
    <w:rsid w:val="000200FD"/>
    <w:rsid w:val="000204F9"/>
    <w:rsid w:val="0002310E"/>
    <w:rsid w:val="0002558D"/>
    <w:rsid w:val="00026585"/>
    <w:rsid w:val="000269B9"/>
    <w:rsid w:val="00027570"/>
    <w:rsid w:val="00030A1D"/>
    <w:rsid w:val="00030C3C"/>
    <w:rsid w:val="00030C65"/>
    <w:rsid w:val="00031345"/>
    <w:rsid w:val="0003193C"/>
    <w:rsid w:val="00032760"/>
    <w:rsid w:val="00032B5A"/>
    <w:rsid w:val="00033B96"/>
    <w:rsid w:val="00034130"/>
    <w:rsid w:val="00034B96"/>
    <w:rsid w:val="000362B2"/>
    <w:rsid w:val="00036474"/>
    <w:rsid w:val="00036ED1"/>
    <w:rsid w:val="0003728C"/>
    <w:rsid w:val="000401FD"/>
    <w:rsid w:val="0004184D"/>
    <w:rsid w:val="0004335B"/>
    <w:rsid w:val="00044BAF"/>
    <w:rsid w:val="000462C6"/>
    <w:rsid w:val="00047F9F"/>
    <w:rsid w:val="00050A14"/>
    <w:rsid w:val="00050E45"/>
    <w:rsid w:val="00051CBA"/>
    <w:rsid w:val="00052278"/>
    <w:rsid w:val="00052769"/>
    <w:rsid w:val="000527B9"/>
    <w:rsid w:val="000533ED"/>
    <w:rsid w:val="0005380D"/>
    <w:rsid w:val="00054407"/>
    <w:rsid w:val="00054AE3"/>
    <w:rsid w:val="000610D9"/>
    <w:rsid w:val="000619FD"/>
    <w:rsid w:val="00061D41"/>
    <w:rsid w:val="000624B7"/>
    <w:rsid w:val="000633C7"/>
    <w:rsid w:val="000636A5"/>
    <w:rsid w:val="0006393E"/>
    <w:rsid w:val="00065EC9"/>
    <w:rsid w:val="0006642E"/>
    <w:rsid w:val="0007084F"/>
    <w:rsid w:val="00071C04"/>
    <w:rsid w:val="00072048"/>
    <w:rsid w:val="000723A0"/>
    <w:rsid w:val="00072A0E"/>
    <w:rsid w:val="00072D39"/>
    <w:rsid w:val="00073897"/>
    <w:rsid w:val="000740DD"/>
    <w:rsid w:val="00074A3C"/>
    <w:rsid w:val="000753BE"/>
    <w:rsid w:val="00075417"/>
    <w:rsid w:val="00075C25"/>
    <w:rsid w:val="0008061A"/>
    <w:rsid w:val="00081622"/>
    <w:rsid w:val="00081AB1"/>
    <w:rsid w:val="00082A5F"/>
    <w:rsid w:val="00082CB7"/>
    <w:rsid w:val="0008491A"/>
    <w:rsid w:val="0009020E"/>
    <w:rsid w:val="00090A9B"/>
    <w:rsid w:val="00091C54"/>
    <w:rsid w:val="00091DA6"/>
    <w:rsid w:val="0009222A"/>
    <w:rsid w:val="00092EED"/>
    <w:rsid w:val="00092F40"/>
    <w:rsid w:val="00093C62"/>
    <w:rsid w:val="00093DBC"/>
    <w:rsid w:val="0009547D"/>
    <w:rsid w:val="0009645A"/>
    <w:rsid w:val="00096CC9"/>
    <w:rsid w:val="000A07AE"/>
    <w:rsid w:val="000A20D8"/>
    <w:rsid w:val="000A3993"/>
    <w:rsid w:val="000A4608"/>
    <w:rsid w:val="000A4741"/>
    <w:rsid w:val="000A4C5D"/>
    <w:rsid w:val="000A54CB"/>
    <w:rsid w:val="000A5542"/>
    <w:rsid w:val="000A636E"/>
    <w:rsid w:val="000B0078"/>
    <w:rsid w:val="000B0B28"/>
    <w:rsid w:val="000B0F6A"/>
    <w:rsid w:val="000B10D4"/>
    <w:rsid w:val="000B1C50"/>
    <w:rsid w:val="000B1EAB"/>
    <w:rsid w:val="000B2925"/>
    <w:rsid w:val="000B2CF0"/>
    <w:rsid w:val="000B37EA"/>
    <w:rsid w:val="000B38EF"/>
    <w:rsid w:val="000B38F3"/>
    <w:rsid w:val="000B3F3D"/>
    <w:rsid w:val="000B4838"/>
    <w:rsid w:val="000B510B"/>
    <w:rsid w:val="000B69D5"/>
    <w:rsid w:val="000C30A1"/>
    <w:rsid w:val="000C3714"/>
    <w:rsid w:val="000C438A"/>
    <w:rsid w:val="000C48EB"/>
    <w:rsid w:val="000C6281"/>
    <w:rsid w:val="000C727F"/>
    <w:rsid w:val="000C76DA"/>
    <w:rsid w:val="000C79CD"/>
    <w:rsid w:val="000C7E51"/>
    <w:rsid w:val="000D0711"/>
    <w:rsid w:val="000D12B1"/>
    <w:rsid w:val="000D2C6E"/>
    <w:rsid w:val="000D3539"/>
    <w:rsid w:val="000D37E0"/>
    <w:rsid w:val="000D3D5D"/>
    <w:rsid w:val="000D44D8"/>
    <w:rsid w:val="000D48BE"/>
    <w:rsid w:val="000D4A59"/>
    <w:rsid w:val="000D5310"/>
    <w:rsid w:val="000D53F5"/>
    <w:rsid w:val="000D63A8"/>
    <w:rsid w:val="000D64B7"/>
    <w:rsid w:val="000E1626"/>
    <w:rsid w:val="000E43B5"/>
    <w:rsid w:val="000E4D0A"/>
    <w:rsid w:val="000E774A"/>
    <w:rsid w:val="000F0056"/>
    <w:rsid w:val="000F021A"/>
    <w:rsid w:val="000F1064"/>
    <w:rsid w:val="000F10E5"/>
    <w:rsid w:val="000F2153"/>
    <w:rsid w:val="000F2D87"/>
    <w:rsid w:val="000F316D"/>
    <w:rsid w:val="000F3265"/>
    <w:rsid w:val="000F32B2"/>
    <w:rsid w:val="000F37FC"/>
    <w:rsid w:val="000F388E"/>
    <w:rsid w:val="000F66D3"/>
    <w:rsid w:val="000F6809"/>
    <w:rsid w:val="000F7380"/>
    <w:rsid w:val="001002A9"/>
    <w:rsid w:val="0010049F"/>
    <w:rsid w:val="00100B6E"/>
    <w:rsid w:val="00101DD8"/>
    <w:rsid w:val="00101F90"/>
    <w:rsid w:val="00102C6A"/>
    <w:rsid w:val="00103011"/>
    <w:rsid w:val="001036C5"/>
    <w:rsid w:val="00104EBE"/>
    <w:rsid w:val="00104FE6"/>
    <w:rsid w:val="0010634A"/>
    <w:rsid w:val="00106EAD"/>
    <w:rsid w:val="001070D6"/>
    <w:rsid w:val="001079AA"/>
    <w:rsid w:val="00107FB9"/>
    <w:rsid w:val="001113C3"/>
    <w:rsid w:val="00111B35"/>
    <w:rsid w:val="00111B5E"/>
    <w:rsid w:val="00111C95"/>
    <w:rsid w:val="0011234D"/>
    <w:rsid w:val="001123C2"/>
    <w:rsid w:val="0011514F"/>
    <w:rsid w:val="001159F0"/>
    <w:rsid w:val="00116F33"/>
    <w:rsid w:val="00117451"/>
    <w:rsid w:val="0012091E"/>
    <w:rsid w:val="00123081"/>
    <w:rsid w:val="00125288"/>
    <w:rsid w:val="001253BB"/>
    <w:rsid w:val="00125DCB"/>
    <w:rsid w:val="00125E3B"/>
    <w:rsid w:val="001262AE"/>
    <w:rsid w:val="001267E0"/>
    <w:rsid w:val="001272D5"/>
    <w:rsid w:val="0013010B"/>
    <w:rsid w:val="00130822"/>
    <w:rsid w:val="00131454"/>
    <w:rsid w:val="00131AEF"/>
    <w:rsid w:val="00132757"/>
    <w:rsid w:val="00133CA3"/>
    <w:rsid w:val="00133DCF"/>
    <w:rsid w:val="00134458"/>
    <w:rsid w:val="00134ADB"/>
    <w:rsid w:val="00135167"/>
    <w:rsid w:val="001354C1"/>
    <w:rsid w:val="001403EF"/>
    <w:rsid w:val="00140BF7"/>
    <w:rsid w:val="001413A9"/>
    <w:rsid w:val="001413D8"/>
    <w:rsid w:val="00141ACA"/>
    <w:rsid w:val="00141B0B"/>
    <w:rsid w:val="001438F9"/>
    <w:rsid w:val="00143A13"/>
    <w:rsid w:val="00143AA3"/>
    <w:rsid w:val="0014411D"/>
    <w:rsid w:val="00144826"/>
    <w:rsid w:val="00144F4B"/>
    <w:rsid w:val="0014587D"/>
    <w:rsid w:val="00146A84"/>
    <w:rsid w:val="00146E3A"/>
    <w:rsid w:val="001479B8"/>
    <w:rsid w:val="0015287B"/>
    <w:rsid w:val="00153417"/>
    <w:rsid w:val="00155418"/>
    <w:rsid w:val="00156024"/>
    <w:rsid w:val="001561CB"/>
    <w:rsid w:val="0015634C"/>
    <w:rsid w:val="00156A23"/>
    <w:rsid w:val="001572E3"/>
    <w:rsid w:val="001573BA"/>
    <w:rsid w:val="00157656"/>
    <w:rsid w:val="00157961"/>
    <w:rsid w:val="0016075D"/>
    <w:rsid w:val="0016446B"/>
    <w:rsid w:val="00165942"/>
    <w:rsid w:val="00165E89"/>
    <w:rsid w:val="0016672E"/>
    <w:rsid w:val="001669E6"/>
    <w:rsid w:val="00166DF3"/>
    <w:rsid w:val="001670A1"/>
    <w:rsid w:val="00167B8E"/>
    <w:rsid w:val="00172C30"/>
    <w:rsid w:val="001742D6"/>
    <w:rsid w:val="001762C6"/>
    <w:rsid w:val="00176CAA"/>
    <w:rsid w:val="00180067"/>
    <w:rsid w:val="00180192"/>
    <w:rsid w:val="0018067F"/>
    <w:rsid w:val="00181109"/>
    <w:rsid w:val="00181869"/>
    <w:rsid w:val="00181DF1"/>
    <w:rsid w:val="0018242E"/>
    <w:rsid w:val="00182C6E"/>
    <w:rsid w:val="00183194"/>
    <w:rsid w:val="00183348"/>
    <w:rsid w:val="00183608"/>
    <w:rsid w:val="0018424D"/>
    <w:rsid w:val="00185567"/>
    <w:rsid w:val="00185A98"/>
    <w:rsid w:val="00186C74"/>
    <w:rsid w:val="001903B9"/>
    <w:rsid w:val="001911F4"/>
    <w:rsid w:val="001917AA"/>
    <w:rsid w:val="001921AB"/>
    <w:rsid w:val="001922FB"/>
    <w:rsid w:val="00192D48"/>
    <w:rsid w:val="0019323A"/>
    <w:rsid w:val="00194838"/>
    <w:rsid w:val="00194928"/>
    <w:rsid w:val="00195413"/>
    <w:rsid w:val="00195917"/>
    <w:rsid w:val="00195AAC"/>
    <w:rsid w:val="00195E8A"/>
    <w:rsid w:val="00196410"/>
    <w:rsid w:val="001970D9"/>
    <w:rsid w:val="00197329"/>
    <w:rsid w:val="001A03AF"/>
    <w:rsid w:val="001A1932"/>
    <w:rsid w:val="001A20FF"/>
    <w:rsid w:val="001A214C"/>
    <w:rsid w:val="001A3884"/>
    <w:rsid w:val="001A3E1B"/>
    <w:rsid w:val="001A46FF"/>
    <w:rsid w:val="001A531B"/>
    <w:rsid w:val="001A54EA"/>
    <w:rsid w:val="001A59D5"/>
    <w:rsid w:val="001A67CE"/>
    <w:rsid w:val="001A6AB0"/>
    <w:rsid w:val="001A788A"/>
    <w:rsid w:val="001A7A9C"/>
    <w:rsid w:val="001A7B20"/>
    <w:rsid w:val="001B0BF9"/>
    <w:rsid w:val="001B2131"/>
    <w:rsid w:val="001B271F"/>
    <w:rsid w:val="001B2E9C"/>
    <w:rsid w:val="001B3E5C"/>
    <w:rsid w:val="001B3EA7"/>
    <w:rsid w:val="001B54F8"/>
    <w:rsid w:val="001B738E"/>
    <w:rsid w:val="001B7694"/>
    <w:rsid w:val="001B79F7"/>
    <w:rsid w:val="001C128F"/>
    <w:rsid w:val="001C198D"/>
    <w:rsid w:val="001C1AF1"/>
    <w:rsid w:val="001C2F89"/>
    <w:rsid w:val="001C3AD8"/>
    <w:rsid w:val="001C43AF"/>
    <w:rsid w:val="001C7315"/>
    <w:rsid w:val="001C7600"/>
    <w:rsid w:val="001D096C"/>
    <w:rsid w:val="001D2356"/>
    <w:rsid w:val="001D31BC"/>
    <w:rsid w:val="001D454D"/>
    <w:rsid w:val="001D4592"/>
    <w:rsid w:val="001D49DE"/>
    <w:rsid w:val="001D4DCC"/>
    <w:rsid w:val="001D56B5"/>
    <w:rsid w:val="001D6164"/>
    <w:rsid w:val="001D6807"/>
    <w:rsid w:val="001D6A95"/>
    <w:rsid w:val="001D7CD9"/>
    <w:rsid w:val="001E074D"/>
    <w:rsid w:val="001E18EA"/>
    <w:rsid w:val="001E2B39"/>
    <w:rsid w:val="001E2D10"/>
    <w:rsid w:val="001E3B06"/>
    <w:rsid w:val="001E4285"/>
    <w:rsid w:val="001E56E3"/>
    <w:rsid w:val="001E671F"/>
    <w:rsid w:val="001E67C4"/>
    <w:rsid w:val="001E7359"/>
    <w:rsid w:val="001E7882"/>
    <w:rsid w:val="001F0F36"/>
    <w:rsid w:val="001F12B5"/>
    <w:rsid w:val="001F229D"/>
    <w:rsid w:val="001F29AB"/>
    <w:rsid w:val="001F3096"/>
    <w:rsid w:val="001F50DC"/>
    <w:rsid w:val="001F59EF"/>
    <w:rsid w:val="001F66E6"/>
    <w:rsid w:val="001F7BDE"/>
    <w:rsid w:val="0020062E"/>
    <w:rsid w:val="00200A94"/>
    <w:rsid w:val="00202764"/>
    <w:rsid w:val="00202E67"/>
    <w:rsid w:val="00203269"/>
    <w:rsid w:val="00203347"/>
    <w:rsid w:val="00203750"/>
    <w:rsid w:val="00204340"/>
    <w:rsid w:val="002046FD"/>
    <w:rsid w:val="00204A5A"/>
    <w:rsid w:val="0020531A"/>
    <w:rsid w:val="00206ED9"/>
    <w:rsid w:val="00207542"/>
    <w:rsid w:val="002120FA"/>
    <w:rsid w:val="002129C5"/>
    <w:rsid w:val="00213741"/>
    <w:rsid w:val="002168CE"/>
    <w:rsid w:val="002169BE"/>
    <w:rsid w:val="002169C3"/>
    <w:rsid w:val="002208F5"/>
    <w:rsid w:val="00223865"/>
    <w:rsid w:val="00223A7F"/>
    <w:rsid w:val="00223B87"/>
    <w:rsid w:val="0022550B"/>
    <w:rsid w:val="0022580E"/>
    <w:rsid w:val="00225C78"/>
    <w:rsid w:val="0022749A"/>
    <w:rsid w:val="002304F8"/>
    <w:rsid w:val="00231B51"/>
    <w:rsid w:val="00231EDE"/>
    <w:rsid w:val="0023281A"/>
    <w:rsid w:val="0023285B"/>
    <w:rsid w:val="00232C47"/>
    <w:rsid w:val="00232CA7"/>
    <w:rsid w:val="00232E4A"/>
    <w:rsid w:val="00233617"/>
    <w:rsid w:val="002356D0"/>
    <w:rsid w:val="002358D1"/>
    <w:rsid w:val="00235B4F"/>
    <w:rsid w:val="00236D0F"/>
    <w:rsid w:val="0023730D"/>
    <w:rsid w:val="002373F3"/>
    <w:rsid w:val="002376B0"/>
    <w:rsid w:val="002407BC"/>
    <w:rsid w:val="0024234D"/>
    <w:rsid w:val="00242CEB"/>
    <w:rsid w:val="00242DE2"/>
    <w:rsid w:val="00242F72"/>
    <w:rsid w:val="00244209"/>
    <w:rsid w:val="0024481B"/>
    <w:rsid w:val="00244C90"/>
    <w:rsid w:val="00244D13"/>
    <w:rsid w:val="002453A6"/>
    <w:rsid w:val="0024767A"/>
    <w:rsid w:val="00247910"/>
    <w:rsid w:val="00250431"/>
    <w:rsid w:val="00251432"/>
    <w:rsid w:val="002519E6"/>
    <w:rsid w:val="00251B47"/>
    <w:rsid w:val="00252DE2"/>
    <w:rsid w:val="00253A56"/>
    <w:rsid w:val="002544C4"/>
    <w:rsid w:val="00255BFF"/>
    <w:rsid w:val="002565D2"/>
    <w:rsid w:val="00256F45"/>
    <w:rsid w:val="00257240"/>
    <w:rsid w:val="0026029C"/>
    <w:rsid w:val="002605A1"/>
    <w:rsid w:val="002617A4"/>
    <w:rsid w:val="00261E50"/>
    <w:rsid w:val="00262F6E"/>
    <w:rsid w:val="0026314F"/>
    <w:rsid w:val="0026352F"/>
    <w:rsid w:val="00264173"/>
    <w:rsid w:val="0026441A"/>
    <w:rsid w:val="00265A75"/>
    <w:rsid w:val="00267C8A"/>
    <w:rsid w:val="00271061"/>
    <w:rsid w:val="0027185C"/>
    <w:rsid w:val="00271E09"/>
    <w:rsid w:val="002731FE"/>
    <w:rsid w:val="002734B9"/>
    <w:rsid w:val="00273EED"/>
    <w:rsid w:val="00273F9D"/>
    <w:rsid w:val="00275362"/>
    <w:rsid w:val="0027544A"/>
    <w:rsid w:val="002757A5"/>
    <w:rsid w:val="00275A93"/>
    <w:rsid w:val="002762C4"/>
    <w:rsid w:val="00277DED"/>
    <w:rsid w:val="00280347"/>
    <w:rsid w:val="0028198B"/>
    <w:rsid w:val="00282682"/>
    <w:rsid w:val="00283911"/>
    <w:rsid w:val="00284006"/>
    <w:rsid w:val="00284938"/>
    <w:rsid w:val="00286BC0"/>
    <w:rsid w:val="00290128"/>
    <w:rsid w:val="00290AAB"/>
    <w:rsid w:val="00290BB3"/>
    <w:rsid w:val="0029255E"/>
    <w:rsid w:val="00292640"/>
    <w:rsid w:val="00292BFC"/>
    <w:rsid w:val="0029343D"/>
    <w:rsid w:val="00293AD0"/>
    <w:rsid w:val="002947ED"/>
    <w:rsid w:val="002957E1"/>
    <w:rsid w:val="00295C21"/>
    <w:rsid w:val="002978AE"/>
    <w:rsid w:val="00297E57"/>
    <w:rsid w:val="002A1A56"/>
    <w:rsid w:val="002A22F6"/>
    <w:rsid w:val="002A2674"/>
    <w:rsid w:val="002A37A4"/>
    <w:rsid w:val="002A3CD4"/>
    <w:rsid w:val="002A4BE0"/>
    <w:rsid w:val="002A5ACF"/>
    <w:rsid w:val="002A652D"/>
    <w:rsid w:val="002A687B"/>
    <w:rsid w:val="002A69EF"/>
    <w:rsid w:val="002A7EC8"/>
    <w:rsid w:val="002B12C4"/>
    <w:rsid w:val="002B1E03"/>
    <w:rsid w:val="002B4A16"/>
    <w:rsid w:val="002B652C"/>
    <w:rsid w:val="002B6F18"/>
    <w:rsid w:val="002B7A4A"/>
    <w:rsid w:val="002C0021"/>
    <w:rsid w:val="002C16A7"/>
    <w:rsid w:val="002C1BD2"/>
    <w:rsid w:val="002C2B88"/>
    <w:rsid w:val="002C2BE1"/>
    <w:rsid w:val="002C3AF8"/>
    <w:rsid w:val="002C4ED1"/>
    <w:rsid w:val="002C6FD6"/>
    <w:rsid w:val="002C73B8"/>
    <w:rsid w:val="002C74D0"/>
    <w:rsid w:val="002D0B4F"/>
    <w:rsid w:val="002D4021"/>
    <w:rsid w:val="002D40BC"/>
    <w:rsid w:val="002D4DA6"/>
    <w:rsid w:val="002D574D"/>
    <w:rsid w:val="002D592D"/>
    <w:rsid w:val="002D5C5F"/>
    <w:rsid w:val="002D5DD9"/>
    <w:rsid w:val="002D619C"/>
    <w:rsid w:val="002D66CA"/>
    <w:rsid w:val="002E0225"/>
    <w:rsid w:val="002E1D62"/>
    <w:rsid w:val="002E3849"/>
    <w:rsid w:val="002E44C3"/>
    <w:rsid w:val="002E471D"/>
    <w:rsid w:val="002E719A"/>
    <w:rsid w:val="002E7C0F"/>
    <w:rsid w:val="002F0F3D"/>
    <w:rsid w:val="002F1244"/>
    <w:rsid w:val="002F25FB"/>
    <w:rsid w:val="002F2FB7"/>
    <w:rsid w:val="002F623F"/>
    <w:rsid w:val="002F6A3D"/>
    <w:rsid w:val="002F6CC5"/>
    <w:rsid w:val="002F6F43"/>
    <w:rsid w:val="002F703D"/>
    <w:rsid w:val="003004DA"/>
    <w:rsid w:val="003009F2"/>
    <w:rsid w:val="00300EF9"/>
    <w:rsid w:val="00303C95"/>
    <w:rsid w:val="00303E2B"/>
    <w:rsid w:val="00304686"/>
    <w:rsid w:val="00311053"/>
    <w:rsid w:val="00311E13"/>
    <w:rsid w:val="00313AC9"/>
    <w:rsid w:val="003149E7"/>
    <w:rsid w:val="0031742C"/>
    <w:rsid w:val="00320122"/>
    <w:rsid w:val="00320843"/>
    <w:rsid w:val="00321558"/>
    <w:rsid w:val="0032243D"/>
    <w:rsid w:val="00322587"/>
    <w:rsid w:val="00324384"/>
    <w:rsid w:val="00325F58"/>
    <w:rsid w:val="003269DB"/>
    <w:rsid w:val="00331C31"/>
    <w:rsid w:val="00331D20"/>
    <w:rsid w:val="0033337C"/>
    <w:rsid w:val="003336BD"/>
    <w:rsid w:val="00333C8E"/>
    <w:rsid w:val="0033484B"/>
    <w:rsid w:val="00334918"/>
    <w:rsid w:val="00336457"/>
    <w:rsid w:val="00336C04"/>
    <w:rsid w:val="00340102"/>
    <w:rsid w:val="003401E3"/>
    <w:rsid w:val="00340220"/>
    <w:rsid w:val="00340F18"/>
    <w:rsid w:val="00340F91"/>
    <w:rsid w:val="003428AD"/>
    <w:rsid w:val="00343137"/>
    <w:rsid w:val="00344680"/>
    <w:rsid w:val="00345C1F"/>
    <w:rsid w:val="00345DA4"/>
    <w:rsid w:val="00346720"/>
    <w:rsid w:val="00346F69"/>
    <w:rsid w:val="00350095"/>
    <w:rsid w:val="00351EC0"/>
    <w:rsid w:val="00353AFE"/>
    <w:rsid w:val="00353C5A"/>
    <w:rsid w:val="00354B0D"/>
    <w:rsid w:val="00355D8A"/>
    <w:rsid w:val="00356559"/>
    <w:rsid w:val="003566D9"/>
    <w:rsid w:val="003572CE"/>
    <w:rsid w:val="0035764A"/>
    <w:rsid w:val="003576CA"/>
    <w:rsid w:val="00360879"/>
    <w:rsid w:val="003609ED"/>
    <w:rsid w:val="00361090"/>
    <w:rsid w:val="00361CC4"/>
    <w:rsid w:val="003631CF"/>
    <w:rsid w:val="00363756"/>
    <w:rsid w:val="00364161"/>
    <w:rsid w:val="00364926"/>
    <w:rsid w:val="00364A45"/>
    <w:rsid w:val="00364C09"/>
    <w:rsid w:val="0036516A"/>
    <w:rsid w:val="00365443"/>
    <w:rsid w:val="0036568E"/>
    <w:rsid w:val="003663BE"/>
    <w:rsid w:val="00366B5F"/>
    <w:rsid w:val="00367933"/>
    <w:rsid w:val="00370D25"/>
    <w:rsid w:val="00371B4D"/>
    <w:rsid w:val="0037496E"/>
    <w:rsid w:val="003757EB"/>
    <w:rsid w:val="00375FA7"/>
    <w:rsid w:val="00376673"/>
    <w:rsid w:val="0037729F"/>
    <w:rsid w:val="00377611"/>
    <w:rsid w:val="00380C51"/>
    <w:rsid w:val="0038108A"/>
    <w:rsid w:val="00381125"/>
    <w:rsid w:val="00381A1E"/>
    <w:rsid w:val="00381C17"/>
    <w:rsid w:val="00382145"/>
    <w:rsid w:val="0038238C"/>
    <w:rsid w:val="003827F7"/>
    <w:rsid w:val="003834F9"/>
    <w:rsid w:val="003848C5"/>
    <w:rsid w:val="00384E8E"/>
    <w:rsid w:val="0038588D"/>
    <w:rsid w:val="003875ED"/>
    <w:rsid w:val="00390181"/>
    <w:rsid w:val="003909F3"/>
    <w:rsid w:val="00390A49"/>
    <w:rsid w:val="00390C43"/>
    <w:rsid w:val="00391033"/>
    <w:rsid w:val="00392CF0"/>
    <w:rsid w:val="00393835"/>
    <w:rsid w:val="00393C91"/>
    <w:rsid w:val="00393F45"/>
    <w:rsid w:val="00395BB7"/>
    <w:rsid w:val="0039701E"/>
    <w:rsid w:val="003A004A"/>
    <w:rsid w:val="003A0065"/>
    <w:rsid w:val="003A0170"/>
    <w:rsid w:val="003A0676"/>
    <w:rsid w:val="003A09CE"/>
    <w:rsid w:val="003A140F"/>
    <w:rsid w:val="003A167D"/>
    <w:rsid w:val="003A195C"/>
    <w:rsid w:val="003A2407"/>
    <w:rsid w:val="003A358A"/>
    <w:rsid w:val="003A4006"/>
    <w:rsid w:val="003A56A5"/>
    <w:rsid w:val="003A6381"/>
    <w:rsid w:val="003A7078"/>
    <w:rsid w:val="003B0BB0"/>
    <w:rsid w:val="003B1188"/>
    <w:rsid w:val="003B26D8"/>
    <w:rsid w:val="003B29DA"/>
    <w:rsid w:val="003B3CDE"/>
    <w:rsid w:val="003B477E"/>
    <w:rsid w:val="003B4E64"/>
    <w:rsid w:val="003B53D9"/>
    <w:rsid w:val="003B54FD"/>
    <w:rsid w:val="003B61FC"/>
    <w:rsid w:val="003B63F2"/>
    <w:rsid w:val="003B69EE"/>
    <w:rsid w:val="003C0173"/>
    <w:rsid w:val="003C08D2"/>
    <w:rsid w:val="003C10C2"/>
    <w:rsid w:val="003C11B0"/>
    <w:rsid w:val="003C1E80"/>
    <w:rsid w:val="003C1FDE"/>
    <w:rsid w:val="003C244A"/>
    <w:rsid w:val="003C273B"/>
    <w:rsid w:val="003C2C7D"/>
    <w:rsid w:val="003C3069"/>
    <w:rsid w:val="003C3796"/>
    <w:rsid w:val="003C3BB8"/>
    <w:rsid w:val="003C47EB"/>
    <w:rsid w:val="003C5AA0"/>
    <w:rsid w:val="003C6187"/>
    <w:rsid w:val="003C625E"/>
    <w:rsid w:val="003C75C7"/>
    <w:rsid w:val="003C76FC"/>
    <w:rsid w:val="003C7A36"/>
    <w:rsid w:val="003D206A"/>
    <w:rsid w:val="003D208C"/>
    <w:rsid w:val="003D2648"/>
    <w:rsid w:val="003D29D9"/>
    <w:rsid w:val="003D3BF3"/>
    <w:rsid w:val="003D3CF2"/>
    <w:rsid w:val="003D61E6"/>
    <w:rsid w:val="003D6870"/>
    <w:rsid w:val="003D7164"/>
    <w:rsid w:val="003D750F"/>
    <w:rsid w:val="003E004F"/>
    <w:rsid w:val="003E00DC"/>
    <w:rsid w:val="003E06D2"/>
    <w:rsid w:val="003E1F7C"/>
    <w:rsid w:val="003E263A"/>
    <w:rsid w:val="003E36AA"/>
    <w:rsid w:val="003E49F4"/>
    <w:rsid w:val="003E523D"/>
    <w:rsid w:val="003E71C8"/>
    <w:rsid w:val="003E725F"/>
    <w:rsid w:val="003F0D78"/>
    <w:rsid w:val="003F1439"/>
    <w:rsid w:val="003F1A1C"/>
    <w:rsid w:val="003F2072"/>
    <w:rsid w:val="003F42CE"/>
    <w:rsid w:val="003F4926"/>
    <w:rsid w:val="003F5FCA"/>
    <w:rsid w:val="003F6F8A"/>
    <w:rsid w:val="00401103"/>
    <w:rsid w:val="00401EE6"/>
    <w:rsid w:val="004024F9"/>
    <w:rsid w:val="00402A6B"/>
    <w:rsid w:val="004030AD"/>
    <w:rsid w:val="00403167"/>
    <w:rsid w:val="00403FC8"/>
    <w:rsid w:val="00404921"/>
    <w:rsid w:val="004056B5"/>
    <w:rsid w:val="00405DB4"/>
    <w:rsid w:val="004103AA"/>
    <w:rsid w:val="0041084A"/>
    <w:rsid w:val="0041327A"/>
    <w:rsid w:val="0041538F"/>
    <w:rsid w:val="0041551E"/>
    <w:rsid w:val="00416639"/>
    <w:rsid w:val="004166D9"/>
    <w:rsid w:val="00416CE1"/>
    <w:rsid w:val="00416D86"/>
    <w:rsid w:val="00417130"/>
    <w:rsid w:val="0041747F"/>
    <w:rsid w:val="004207C6"/>
    <w:rsid w:val="004208BF"/>
    <w:rsid w:val="00420EAA"/>
    <w:rsid w:val="00423000"/>
    <w:rsid w:val="00424E35"/>
    <w:rsid w:val="00425338"/>
    <w:rsid w:val="00425709"/>
    <w:rsid w:val="0042606B"/>
    <w:rsid w:val="00426FC8"/>
    <w:rsid w:val="00427236"/>
    <w:rsid w:val="00431952"/>
    <w:rsid w:val="00431DFA"/>
    <w:rsid w:val="0043376A"/>
    <w:rsid w:val="00433B04"/>
    <w:rsid w:val="00433E1C"/>
    <w:rsid w:val="004341DF"/>
    <w:rsid w:val="00435CE3"/>
    <w:rsid w:val="00436002"/>
    <w:rsid w:val="0043644C"/>
    <w:rsid w:val="00441632"/>
    <w:rsid w:val="004418AD"/>
    <w:rsid w:val="00441936"/>
    <w:rsid w:val="004426C9"/>
    <w:rsid w:val="00442EE2"/>
    <w:rsid w:val="0044300A"/>
    <w:rsid w:val="00444A4A"/>
    <w:rsid w:val="00446C93"/>
    <w:rsid w:val="00446F0B"/>
    <w:rsid w:val="004507DE"/>
    <w:rsid w:val="00451FEE"/>
    <w:rsid w:val="00452FFD"/>
    <w:rsid w:val="00457EF1"/>
    <w:rsid w:val="004605FB"/>
    <w:rsid w:val="004608C5"/>
    <w:rsid w:val="004614B0"/>
    <w:rsid w:val="00461E81"/>
    <w:rsid w:val="00463616"/>
    <w:rsid w:val="00464777"/>
    <w:rsid w:val="00470412"/>
    <w:rsid w:val="00471271"/>
    <w:rsid w:val="004723B8"/>
    <w:rsid w:val="004724BF"/>
    <w:rsid w:val="00472B17"/>
    <w:rsid w:val="004743CA"/>
    <w:rsid w:val="004744E6"/>
    <w:rsid w:val="00474DF2"/>
    <w:rsid w:val="004762A5"/>
    <w:rsid w:val="0047659C"/>
    <w:rsid w:val="0047660A"/>
    <w:rsid w:val="00476BDB"/>
    <w:rsid w:val="0047703D"/>
    <w:rsid w:val="004779C6"/>
    <w:rsid w:val="0048000C"/>
    <w:rsid w:val="00480929"/>
    <w:rsid w:val="00480EC1"/>
    <w:rsid w:val="004813D7"/>
    <w:rsid w:val="00482253"/>
    <w:rsid w:val="00482E85"/>
    <w:rsid w:val="00482EC6"/>
    <w:rsid w:val="0048300C"/>
    <w:rsid w:val="004838E7"/>
    <w:rsid w:val="00483B44"/>
    <w:rsid w:val="00484846"/>
    <w:rsid w:val="00484D07"/>
    <w:rsid w:val="00485D09"/>
    <w:rsid w:val="00486DE6"/>
    <w:rsid w:val="00491DAC"/>
    <w:rsid w:val="00492468"/>
    <w:rsid w:val="00493141"/>
    <w:rsid w:val="0049418A"/>
    <w:rsid w:val="004946BB"/>
    <w:rsid w:val="004951E7"/>
    <w:rsid w:val="0049721A"/>
    <w:rsid w:val="0049765E"/>
    <w:rsid w:val="00497B7C"/>
    <w:rsid w:val="00497C59"/>
    <w:rsid w:val="004A1BE9"/>
    <w:rsid w:val="004A2509"/>
    <w:rsid w:val="004A293A"/>
    <w:rsid w:val="004A2FCC"/>
    <w:rsid w:val="004A3995"/>
    <w:rsid w:val="004A3E5E"/>
    <w:rsid w:val="004A4556"/>
    <w:rsid w:val="004A4CCF"/>
    <w:rsid w:val="004A6F77"/>
    <w:rsid w:val="004A7DA3"/>
    <w:rsid w:val="004A7F0C"/>
    <w:rsid w:val="004B101C"/>
    <w:rsid w:val="004B2C59"/>
    <w:rsid w:val="004B477D"/>
    <w:rsid w:val="004B5A7B"/>
    <w:rsid w:val="004B637F"/>
    <w:rsid w:val="004B6BB5"/>
    <w:rsid w:val="004B7A16"/>
    <w:rsid w:val="004C0C4F"/>
    <w:rsid w:val="004C0DB3"/>
    <w:rsid w:val="004C208A"/>
    <w:rsid w:val="004C2FA8"/>
    <w:rsid w:val="004C3171"/>
    <w:rsid w:val="004C3C88"/>
    <w:rsid w:val="004C7FE7"/>
    <w:rsid w:val="004D3074"/>
    <w:rsid w:val="004D3431"/>
    <w:rsid w:val="004D3C9B"/>
    <w:rsid w:val="004D3CB2"/>
    <w:rsid w:val="004D418F"/>
    <w:rsid w:val="004D565A"/>
    <w:rsid w:val="004D5B3A"/>
    <w:rsid w:val="004D71E4"/>
    <w:rsid w:val="004E01AC"/>
    <w:rsid w:val="004E2A12"/>
    <w:rsid w:val="004E364B"/>
    <w:rsid w:val="004E4021"/>
    <w:rsid w:val="004E48CB"/>
    <w:rsid w:val="004E49E2"/>
    <w:rsid w:val="004E52D3"/>
    <w:rsid w:val="004E57F0"/>
    <w:rsid w:val="004E58B4"/>
    <w:rsid w:val="004E58C3"/>
    <w:rsid w:val="004E67E2"/>
    <w:rsid w:val="004F0BE9"/>
    <w:rsid w:val="004F0F7E"/>
    <w:rsid w:val="004F1E2F"/>
    <w:rsid w:val="004F23AD"/>
    <w:rsid w:val="004F336D"/>
    <w:rsid w:val="004F3687"/>
    <w:rsid w:val="004F386B"/>
    <w:rsid w:val="004F3D0F"/>
    <w:rsid w:val="004F487D"/>
    <w:rsid w:val="004F6CC5"/>
    <w:rsid w:val="004F75F8"/>
    <w:rsid w:val="004F7961"/>
    <w:rsid w:val="005007B0"/>
    <w:rsid w:val="00500B9E"/>
    <w:rsid w:val="00500D0A"/>
    <w:rsid w:val="0050104E"/>
    <w:rsid w:val="005020B7"/>
    <w:rsid w:val="00502B2C"/>
    <w:rsid w:val="00503129"/>
    <w:rsid w:val="00504028"/>
    <w:rsid w:val="00504464"/>
    <w:rsid w:val="00507608"/>
    <w:rsid w:val="00512CA3"/>
    <w:rsid w:val="00513932"/>
    <w:rsid w:val="00513E15"/>
    <w:rsid w:val="005142FF"/>
    <w:rsid w:val="00514668"/>
    <w:rsid w:val="00514F20"/>
    <w:rsid w:val="005160D4"/>
    <w:rsid w:val="00516E13"/>
    <w:rsid w:val="005209C3"/>
    <w:rsid w:val="00523AF4"/>
    <w:rsid w:val="0052467B"/>
    <w:rsid w:val="00525CCC"/>
    <w:rsid w:val="0052775F"/>
    <w:rsid w:val="005277FF"/>
    <w:rsid w:val="005305DC"/>
    <w:rsid w:val="00530918"/>
    <w:rsid w:val="00530FC7"/>
    <w:rsid w:val="0053160B"/>
    <w:rsid w:val="0053188D"/>
    <w:rsid w:val="00531ADF"/>
    <w:rsid w:val="005343E3"/>
    <w:rsid w:val="005379AC"/>
    <w:rsid w:val="005400AF"/>
    <w:rsid w:val="0054079B"/>
    <w:rsid w:val="00541400"/>
    <w:rsid w:val="005414AA"/>
    <w:rsid w:val="00541A1C"/>
    <w:rsid w:val="00544679"/>
    <w:rsid w:val="00544846"/>
    <w:rsid w:val="005448A7"/>
    <w:rsid w:val="005459B3"/>
    <w:rsid w:val="00545D38"/>
    <w:rsid w:val="005468AD"/>
    <w:rsid w:val="00547EDB"/>
    <w:rsid w:val="00552CB0"/>
    <w:rsid w:val="00553A95"/>
    <w:rsid w:val="005542FC"/>
    <w:rsid w:val="00556A11"/>
    <w:rsid w:val="00556E5C"/>
    <w:rsid w:val="00557158"/>
    <w:rsid w:val="00557B5C"/>
    <w:rsid w:val="0056014B"/>
    <w:rsid w:val="00561747"/>
    <w:rsid w:val="00562941"/>
    <w:rsid w:val="00563112"/>
    <w:rsid w:val="00563607"/>
    <w:rsid w:val="005658D9"/>
    <w:rsid w:val="00565D26"/>
    <w:rsid w:val="00565DAA"/>
    <w:rsid w:val="00565E73"/>
    <w:rsid w:val="00566D95"/>
    <w:rsid w:val="0056706A"/>
    <w:rsid w:val="00567B0E"/>
    <w:rsid w:val="00570F22"/>
    <w:rsid w:val="005719A3"/>
    <w:rsid w:val="00572161"/>
    <w:rsid w:val="00572EC5"/>
    <w:rsid w:val="005734B2"/>
    <w:rsid w:val="0057687F"/>
    <w:rsid w:val="00576EA9"/>
    <w:rsid w:val="00577E7C"/>
    <w:rsid w:val="00580E52"/>
    <w:rsid w:val="00581BC1"/>
    <w:rsid w:val="00582304"/>
    <w:rsid w:val="00582C9A"/>
    <w:rsid w:val="005833B4"/>
    <w:rsid w:val="005833F1"/>
    <w:rsid w:val="005838BD"/>
    <w:rsid w:val="0058496A"/>
    <w:rsid w:val="00584CCC"/>
    <w:rsid w:val="00591470"/>
    <w:rsid w:val="005914F3"/>
    <w:rsid w:val="00591690"/>
    <w:rsid w:val="00592429"/>
    <w:rsid w:val="00593CCC"/>
    <w:rsid w:val="00594E93"/>
    <w:rsid w:val="00596431"/>
    <w:rsid w:val="00596872"/>
    <w:rsid w:val="00596ABE"/>
    <w:rsid w:val="00597724"/>
    <w:rsid w:val="00597A81"/>
    <w:rsid w:val="00597BA2"/>
    <w:rsid w:val="005A0E92"/>
    <w:rsid w:val="005A0F6E"/>
    <w:rsid w:val="005A160B"/>
    <w:rsid w:val="005A1CB4"/>
    <w:rsid w:val="005A4091"/>
    <w:rsid w:val="005A459E"/>
    <w:rsid w:val="005A492F"/>
    <w:rsid w:val="005A5C4E"/>
    <w:rsid w:val="005A5CD0"/>
    <w:rsid w:val="005A720D"/>
    <w:rsid w:val="005A74DD"/>
    <w:rsid w:val="005B0CBE"/>
    <w:rsid w:val="005B1670"/>
    <w:rsid w:val="005B1DBF"/>
    <w:rsid w:val="005B227A"/>
    <w:rsid w:val="005B2D11"/>
    <w:rsid w:val="005B307B"/>
    <w:rsid w:val="005B5C58"/>
    <w:rsid w:val="005B5DCA"/>
    <w:rsid w:val="005B5E54"/>
    <w:rsid w:val="005B761A"/>
    <w:rsid w:val="005B774F"/>
    <w:rsid w:val="005C1E1A"/>
    <w:rsid w:val="005C4E07"/>
    <w:rsid w:val="005C565F"/>
    <w:rsid w:val="005C5856"/>
    <w:rsid w:val="005C58A5"/>
    <w:rsid w:val="005C6588"/>
    <w:rsid w:val="005D0A26"/>
    <w:rsid w:val="005D1266"/>
    <w:rsid w:val="005D327E"/>
    <w:rsid w:val="005D3738"/>
    <w:rsid w:val="005D3902"/>
    <w:rsid w:val="005D3E08"/>
    <w:rsid w:val="005D4008"/>
    <w:rsid w:val="005D43E7"/>
    <w:rsid w:val="005D4FCF"/>
    <w:rsid w:val="005D5640"/>
    <w:rsid w:val="005D592D"/>
    <w:rsid w:val="005D6855"/>
    <w:rsid w:val="005E03C4"/>
    <w:rsid w:val="005E158B"/>
    <w:rsid w:val="005E20E7"/>
    <w:rsid w:val="005E2E98"/>
    <w:rsid w:val="005E2FEB"/>
    <w:rsid w:val="005E32A8"/>
    <w:rsid w:val="005E4510"/>
    <w:rsid w:val="005E5024"/>
    <w:rsid w:val="005E5700"/>
    <w:rsid w:val="005E6CD5"/>
    <w:rsid w:val="005E757A"/>
    <w:rsid w:val="005F0C8E"/>
    <w:rsid w:val="005F1326"/>
    <w:rsid w:val="005F253B"/>
    <w:rsid w:val="005F3A00"/>
    <w:rsid w:val="005F4282"/>
    <w:rsid w:val="005F458D"/>
    <w:rsid w:val="005F5709"/>
    <w:rsid w:val="005F5CFD"/>
    <w:rsid w:val="005F646F"/>
    <w:rsid w:val="005F6AB7"/>
    <w:rsid w:val="005F6E5A"/>
    <w:rsid w:val="005F7C37"/>
    <w:rsid w:val="00600E7E"/>
    <w:rsid w:val="00602686"/>
    <w:rsid w:val="006026AB"/>
    <w:rsid w:val="00602FDA"/>
    <w:rsid w:val="00603254"/>
    <w:rsid w:val="00603CA5"/>
    <w:rsid w:val="006040DE"/>
    <w:rsid w:val="00604112"/>
    <w:rsid w:val="00604F47"/>
    <w:rsid w:val="00606E48"/>
    <w:rsid w:val="00607772"/>
    <w:rsid w:val="00607A3A"/>
    <w:rsid w:val="00610D49"/>
    <w:rsid w:val="006121E5"/>
    <w:rsid w:val="00612795"/>
    <w:rsid w:val="00614024"/>
    <w:rsid w:val="00614DC5"/>
    <w:rsid w:val="00615C3C"/>
    <w:rsid w:val="0061600C"/>
    <w:rsid w:val="006164C4"/>
    <w:rsid w:val="00616AEC"/>
    <w:rsid w:val="00616EC4"/>
    <w:rsid w:val="006171C2"/>
    <w:rsid w:val="00620239"/>
    <w:rsid w:val="006202F4"/>
    <w:rsid w:val="006206F1"/>
    <w:rsid w:val="006216C8"/>
    <w:rsid w:val="0062182E"/>
    <w:rsid w:val="00621B92"/>
    <w:rsid w:val="00621C10"/>
    <w:rsid w:val="00622806"/>
    <w:rsid w:val="00622BFF"/>
    <w:rsid w:val="00622C87"/>
    <w:rsid w:val="00622CCD"/>
    <w:rsid w:val="00623013"/>
    <w:rsid w:val="0062390E"/>
    <w:rsid w:val="006246DC"/>
    <w:rsid w:val="006250A6"/>
    <w:rsid w:val="00625B84"/>
    <w:rsid w:val="00625F01"/>
    <w:rsid w:val="00625FC0"/>
    <w:rsid w:val="00626E41"/>
    <w:rsid w:val="00627A71"/>
    <w:rsid w:val="00627C18"/>
    <w:rsid w:val="00630DA7"/>
    <w:rsid w:val="006314D6"/>
    <w:rsid w:val="00631E12"/>
    <w:rsid w:val="0063204F"/>
    <w:rsid w:val="00632192"/>
    <w:rsid w:val="006330BF"/>
    <w:rsid w:val="006337A6"/>
    <w:rsid w:val="00633913"/>
    <w:rsid w:val="0063590B"/>
    <w:rsid w:val="00636687"/>
    <w:rsid w:val="006368AF"/>
    <w:rsid w:val="0063694A"/>
    <w:rsid w:val="00637BB9"/>
    <w:rsid w:val="0064043B"/>
    <w:rsid w:val="0064129C"/>
    <w:rsid w:val="00643112"/>
    <w:rsid w:val="00645568"/>
    <w:rsid w:val="00645986"/>
    <w:rsid w:val="00645C94"/>
    <w:rsid w:val="00645D97"/>
    <w:rsid w:val="00646143"/>
    <w:rsid w:val="0064664E"/>
    <w:rsid w:val="00646710"/>
    <w:rsid w:val="006508BC"/>
    <w:rsid w:val="0065120B"/>
    <w:rsid w:val="006521B1"/>
    <w:rsid w:val="006522D0"/>
    <w:rsid w:val="00652A5F"/>
    <w:rsid w:val="0065342A"/>
    <w:rsid w:val="00655711"/>
    <w:rsid w:val="00655B8F"/>
    <w:rsid w:val="00657239"/>
    <w:rsid w:val="00657E27"/>
    <w:rsid w:val="0066057A"/>
    <w:rsid w:val="006607F3"/>
    <w:rsid w:val="0066201C"/>
    <w:rsid w:val="006623DB"/>
    <w:rsid w:val="00663FA5"/>
    <w:rsid w:val="00664EE8"/>
    <w:rsid w:val="00665DB8"/>
    <w:rsid w:val="006671D8"/>
    <w:rsid w:val="0066747E"/>
    <w:rsid w:val="00667623"/>
    <w:rsid w:val="0066789A"/>
    <w:rsid w:val="0067026E"/>
    <w:rsid w:val="00671650"/>
    <w:rsid w:val="006716B8"/>
    <w:rsid w:val="006717B9"/>
    <w:rsid w:val="00671967"/>
    <w:rsid w:val="00672DC3"/>
    <w:rsid w:val="00673AC9"/>
    <w:rsid w:val="00673BAA"/>
    <w:rsid w:val="00673F25"/>
    <w:rsid w:val="006753BC"/>
    <w:rsid w:val="00676369"/>
    <w:rsid w:val="006766AD"/>
    <w:rsid w:val="00676B61"/>
    <w:rsid w:val="00677348"/>
    <w:rsid w:val="006779D9"/>
    <w:rsid w:val="00680934"/>
    <w:rsid w:val="0068148F"/>
    <w:rsid w:val="00681C97"/>
    <w:rsid w:val="00682BD7"/>
    <w:rsid w:val="00683689"/>
    <w:rsid w:val="00683807"/>
    <w:rsid w:val="0068494F"/>
    <w:rsid w:val="00684FD7"/>
    <w:rsid w:val="006850FF"/>
    <w:rsid w:val="00685460"/>
    <w:rsid w:val="0068562D"/>
    <w:rsid w:val="00685A78"/>
    <w:rsid w:val="00685B2B"/>
    <w:rsid w:val="00686761"/>
    <w:rsid w:val="00686816"/>
    <w:rsid w:val="00687133"/>
    <w:rsid w:val="0068732D"/>
    <w:rsid w:val="006873AD"/>
    <w:rsid w:val="006877C1"/>
    <w:rsid w:val="00687913"/>
    <w:rsid w:val="00690180"/>
    <w:rsid w:val="0069059F"/>
    <w:rsid w:val="006924C8"/>
    <w:rsid w:val="006935E2"/>
    <w:rsid w:val="00693BA1"/>
    <w:rsid w:val="00693CBD"/>
    <w:rsid w:val="00694811"/>
    <w:rsid w:val="00694B98"/>
    <w:rsid w:val="00694DE4"/>
    <w:rsid w:val="00695E30"/>
    <w:rsid w:val="0069667E"/>
    <w:rsid w:val="0069708F"/>
    <w:rsid w:val="006A05DE"/>
    <w:rsid w:val="006A165F"/>
    <w:rsid w:val="006A42A7"/>
    <w:rsid w:val="006A4422"/>
    <w:rsid w:val="006A5E46"/>
    <w:rsid w:val="006A7EB6"/>
    <w:rsid w:val="006B039F"/>
    <w:rsid w:val="006B1198"/>
    <w:rsid w:val="006B2931"/>
    <w:rsid w:val="006B2BBB"/>
    <w:rsid w:val="006B2FBB"/>
    <w:rsid w:val="006B36EB"/>
    <w:rsid w:val="006B3C4D"/>
    <w:rsid w:val="006B638E"/>
    <w:rsid w:val="006B66D7"/>
    <w:rsid w:val="006B6E6F"/>
    <w:rsid w:val="006B78BA"/>
    <w:rsid w:val="006B7D52"/>
    <w:rsid w:val="006C0669"/>
    <w:rsid w:val="006C082C"/>
    <w:rsid w:val="006C0A6F"/>
    <w:rsid w:val="006C1D6E"/>
    <w:rsid w:val="006C20AB"/>
    <w:rsid w:val="006C297C"/>
    <w:rsid w:val="006C3EC4"/>
    <w:rsid w:val="006C4CCE"/>
    <w:rsid w:val="006C4D58"/>
    <w:rsid w:val="006C5DDE"/>
    <w:rsid w:val="006C6595"/>
    <w:rsid w:val="006C6844"/>
    <w:rsid w:val="006C7832"/>
    <w:rsid w:val="006D03C7"/>
    <w:rsid w:val="006D3D52"/>
    <w:rsid w:val="006D45EF"/>
    <w:rsid w:val="006D51B3"/>
    <w:rsid w:val="006D596F"/>
    <w:rsid w:val="006D71D7"/>
    <w:rsid w:val="006D7A0B"/>
    <w:rsid w:val="006E377C"/>
    <w:rsid w:val="006E4890"/>
    <w:rsid w:val="006E4BB5"/>
    <w:rsid w:val="006E50B5"/>
    <w:rsid w:val="006E6238"/>
    <w:rsid w:val="006E628B"/>
    <w:rsid w:val="006E6433"/>
    <w:rsid w:val="006F008F"/>
    <w:rsid w:val="006F2A83"/>
    <w:rsid w:val="006F2B9D"/>
    <w:rsid w:val="006F34D8"/>
    <w:rsid w:val="006F3CD5"/>
    <w:rsid w:val="006F3FF4"/>
    <w:rsid w:val="006F42DF"/>
    <w:rsid w:val="006F591F"/>
    <w:rsid w:val="006F5C41"/>
    <w:rsid w:val="006F6295"/>
    <w:rsid w:val="006F6A3B"/>
    <w:rsid w:val="006F73C7"/>
    <w:rsid w:val="006F747C"/>
    <w:rsid w:val="00700A95"/>
    <w:rsid w:val="00703216"/>
    <w:rsid w:val="00703BFA"/>
    <w:rsid w:val="00704E4C"/>
    <w:rsid w:val="00705925"/>
    <w:rsid w:val="007059BC"/>
    <w:rsid w:val="00705C32"/>
    <w:rsid w:val="00706969"/>
    <w:rsid w:val="00706F65"/>
    <w:rsid w:val="00707024"/>
    <w:rsid w:val="007078B7"/>
    <w:rsid w:val="007100EF"/>
    <w:rsid w:val="00711706"/>
    <w:rsid w:val="00712C2F"/>
    <w:rsid w:val="00714A76"/>
    <w:rsid w:val="007164CA"/>
    <w:rsid w:val="00716593"/>
    <w:rsid w:val="0071720A"/>
    <w:rsid w:val="0071741A"/>
    <w:rsid w:val="007175AA"/>
    <w:rsid w:val="00720015"/>
    <w:rsid w:val="00721086"/>
    <w:rsid w:val="007215E4"/>
    <w:rsid w:val="007217FD"/>
    <w:rsid w:val="0072185C"/>
    <w:rsid w:val="00721A06"/>
    <w:rsid w:val="00724F48"/>
    <w:rsid w:val="007259DB"/>
    <w:rsid w:val="007272AD"/>
    <w:rsid w:val="00727EBB"/>
    <w:rsid w:val="00731029"/>
    <w:rsid w:val="00731AC1"/>
    <w:rsid w:val="00731CF2"/>
    <w:rsid w:val="007336DF"/>
    <w:rsid w:val="00733B96"/>
    <w:rsid w:val="007406EC"/>
    <w:rsid w:val="00741617"/>
    <w:rsid w:val="00741A81"/>
    <w:rsid w:val="007424AF"/>
    <w:rsid w:val="00742CAF"/>
    <w:rsid w:val="00743238"/>
    <w:rsid w:val="00743ACE"/>
    <w:rsid w:val="00743F84"/>
    <w:rsid w:val="00744FF4"/>
    <w:rsid w:val="00745442"/>
    <w:rsid w:val="00746C13"/>
    <w:rsid w:val="00746DAD"/>
    <w:rsid w:val="0075043D"/>
    <w:rsid w:val="00750B67"/>
    <w:rsid w:val="00751F56"/>
    <w:rsid w:val="00753129"/>
    <w:rsid w:val="00753AF6"/>
    <w:rsid w:val="007541EF"/>
    <w:rsid w:val="00755660"/>
    <w:rsid w:val="00756B85"/>
    <w:rsid w:val="0075704A"/>
    <w:rsid w:val="00757127"/>
    <w:rsid w:val="00760093"/>
    <w:rsid w:val="007605E1"/>
    <w:rsid w:val="007609D3"/>
    <w:rsid w:val="00761075"/>
    <w:rsid w:val="007611BE"/>
    <w:rsid w:val="007618DF"/>
    <w:rsid w:val="007636B4"/>
    <w:rsid w:val="007644D6"/>
    <w:rsid w:val="00765B92"/>
    <w:rsid w:val="00765D83"/>
    <w:rsid w:val="0076682B"/>
    <w:rsid w:val="007709AC"/>
    <w:rsid w:val="007715F3"/>
    <w:rsid w:val="00772965"/>
    <w:rsid w:val="0077392C"/>
    <w:rsid w:val="0077457D"/>
    <w:rsid w:val="007748C2"/>
    <w:rsid w:val="007754AC"/>
    <w:rsid w:val="00775827"/>
    <w:rsid w:val="00776C4D"/>
    <w:rsid w:val="00777413"/>
    <w:rsid w:val="0077781C"/>
    <w:rsid w:val="00777C0B"/>
    <w:rsid w:val="00777E31"/>
    <w:rsid w:val="0078088F"/>
    <w:rsid w:val="00781E77"/>
    <w:rsid w:val="00782FE5"/>
    <w:rsid w:val="00783A1F"/>
    <w:rsid w:val="007843BD"/>
    <w:rsid w:val="007850E3"/>
    <w:rsid w:val="00785431"/>
    <w:rsid w:val="00786357"/>
    <w:rsid w:val="00786EC0"/>
    <w:rsid w:val="00790000"/>
    <w:rsid w:val="007902A1"/>
    <w:rsid w:val="00790E3C"/>
    <w:rsid w:val="00792BD0"/>
    <w:rsid w:val="007930E0"/>
    <w:rsid w:val="00793EF1"/>
    <w:rsid w:val="0079588A"/>
    <w:rsid w:val="00795947"/>
    <w:rsid w:val="00797FDB"/>
    <w:rsid w:val="007A0767"/>
    <w:rsid w:val="007A0B26"/>
    <w:rsid w:val="007A159E"/>
    <w:rsid w:val="007A170A"/>
    <w:rsid w:val="007A1D99"/>
    <w:rsid w:val="007A26E5"/>
    <w:rsid w:val="007A2A37"/>
    <w:rsid w:val="007A3018"/>
    <w:rsid w:val="007A3207"/>
    <w:rsid w:val="007A5935"/>
    <w:rsid w:val="007B05E3"/>
    <w:rsid w:val="007B0F08"/>
    <w:rsid w:val="007B1DDE"/>
    <w:rsid w:val="007B3309"/>
    <w:rsid w:val="007B3523"/>
    <w:rsid w:val="007B5FF1"/>
    <w:rsid w:val="007B6026"/>
    <w:rsid w:val="007B7DF0"/>
    <w:rsid w:val="007C00DE"/>
    <w:rsid w:val="007C0105"/>
    <w:rsid w:val="007C01C4"/>
    <w:rsid w:val="007C12B3"/>
    <w:rsid w:val="007C18A8"/>
    <w:rsid w:val="007C19D7"/>
    <w:rsid w:val="007C1C5F"/>
    <w:rsid w:val="007C2319"/>
    <w:rsid w:val="007C2AD5"/>
    <w:rsid w:val="007C2BC6"/>
    <w:rsid w:val="007C32B6"/>
    <w:rsid w:val="007C3724"/>
    <w:rsid w:val="007C38EC"/>
    <w:rsid w:val="007C4092"/>
    <w:rsid w:val="007C5C75"/>
    <w:rsid w:val="007C764C"/>
    <w:rsid w:val="007D0305"/>
    <w:rsid w:val="007D05BA"/>
    <w:rsid w:val="007D09EE"/>
    <w:rsid w:val="007D0EE2"/>
    <w:rsid w:val="007D0FAE"/>
    <w:rsid w:val="007D23E6"/>
    <w:rsid w:val="007D56FD"/>
    <w:rsid w:val="007D7550"/>
    <w:rsid w:val="007E11F5"/>
    <w:rsid w:val="007E20D0"/>
    <w:rsid w:val="007E22BA"/>
    <w:rsid w:val="007E232E"/>
    <w:rsid w:val="007E2EC9"/>
    <w:rsid w:val="007E3067"/>
    <w:rsid w:val="007E46E7"/>
    <w:rsid w:val="007E4C42"/>
    <w:rsid w:val="007E5B17"/>
    <w:rsid w:val="007E60A5"/>
    <w:rsid w:val="007E686D"/>
    <w:rsid w:val="007E75E5"/>
    <w:rsid w:val="007E7D33"/>
    <w:rsid w:val="007F0103"/>
    <w:rsid w:val="007F09ED"/>
    <w:rsid w:val="007F1E59"/>
    <w:rsid w:val="007F1EC3"/>
    <w:rsid w:val="007F2393"/>
    <w:rsid w:val="007F31F6"/>
    <w:rsid w:val="007F37CA"/>
    <w:rsid w:val="007F3D84"/>
    <w:rsid w:val="007F4B3A"/>
    <w:rsid w:val="007F4DA8"/>
    <w:rsid w:val="007F4E71"/>
    <w:rsid w:val="007F5F2C"/>
    <w:rsid w:val="007F630C"/>
    <w:rsid w:val="007F6367"/>
    <w:rsid w:val="007F64B7"/>
    <w:rsid w:val="008014D8"/>
    <w:rsid w:val="0080273E"/>
    <w:rsid w:val="008029CC"/>
    <w:rsid w:val="00802FD3"/>
    <w:rsid w:val="008036C7"/>
    <w:rsid w:val="00803765"/>
    <w:rsid w:val="00803B47"/>
    <w:rsid w:val="00804D2F"/>
    <w:rsid w:val="00804FD9"/>
    <w:rsid w:val="00805AC4"/>
    <w:rsid w:val="00805E65"/>
    <w:rsid w:val="00805FF7"/>
    <w:rsid w:val="008067C4"/>
    <w:rsid w:val="00807852"/>
    <w:rsid w:val="008078D6"/>
    <w:rsid w:val="00807910"/>
    <w:rsid w:val="00810B52"/>
    <w:rsid w:val="008115D1"/>
    <w:rsid w:val="00811C29"/>
    <w:rsid w:val="008120D4"/>
    <w:rsid w:val="008122CA"/>
    <w:rsid w:val="008129C2"/>
    <w:rsid w:val="00812C4B"/>
    <w:rsid w:val="00812E1E"/>
    <w:rsid w:val="00813988"/>
    <w:rsid w:val="008153F4"/>
    <w:rsid w:val="00815BC6"/>
    <w:rsid w:val="00816851"/>
    <w:rsid w:val="008178CD"/>
    <w:rsid w:val="00820580"/>
    <w:rsid w:val="00820A6B"/>
    <w:rsid w:val="00820BEA"/>
    <w:rsid w:val="00821F3B"/>
    <w:rsid w:val="008228E9"/>
    <w:rsid w:val="00822BD2"/>
    <w:rsid w:val="0082477B"/>
    <w:rsid w:val="0082740D"/>
    <w:rsid w:val="00827B3E"/>
    <w:rsid w:val="008301C6"/>
    <w:rsid w:val="00830B8A"/>
    <w:rsid w:val="00830C3B"/>
    <w:rsid w:val="00832244"/>
    <w:rsid w:val="00832DCF"/>
    <w:rsid w:val="008333B5"/>
    <w:rsid w:val="008346C4"/>
    <w:rsid w:val="0083549F"/>
    <w:rsid w:val="00835702"/>
    <w:rsid w:val="008362E6"/>
    <w:rsid w:val="00837F9F"/>
    <w:rsid w:val="00840178"/>
    <w:rsid w:val="00840F5E"/>
    <w:rsid w:val="008420CA"/>
    <w:rsid w:val="00842886"/>
    <w:rsid w:val="00843ACA"/>
    <w:rsid w:val="008448A3"/>
    <w:rsid w:val="00844D00"/>
    <w:rsid w:val="00846820"/>
    <w:rsid w:val="00846CD5"/>
    <w:rsid w:val="0084765F"/>
    <w:rsid w:val="008509B8"/>
    <w:rsid w:val="00853630"/>
    <w:rsid w:val="008536AD"/>
    <w:rsid w:val="0085400F"/>
    <w:rsid w:val="00855596"/>
    <w:rsid w:val="008578B3"/>
    <w:rsid w:val="00857D02"/>
    <w:rsid w:val="00860082"/>
    <w:rsid w:val="00861281"/>
    <w:rsid w:val="008613D4"/>
    <w:rsid w:val="00861666"/>
    <w:rsid w:val="008626EE"/>
    <w:rsid w:val="00862C58"/>
    <w:rsid w:val="00862FE4"/>
    <w:rsid w:val="0086429A"/>
    <w:rsid w:val="008645BC"/>
    <w:rsid w:val="008646B2"/>
    <w:rsid w:val="00865018"/>
    <w:rsid w:val="008654DC"/>
    <w:rsid w:val="00866633"/>
    <w:rsid w:val="00866C29"/>
    <w:rsid w:val="00867545"/>
    <w:rsid w:val="00867AD0"/>
    <w:rsid w:val="00870177"/>
    <w:rsid w:val="0087093B"/>
    <w:rsid w:val="00872586"/>
    <w:rsid w:val="00873D4F"/>
    <w:rsid w:val="008748CE"/>
    <w:rsid w:val="00874B02"/>
    <w:rsid w:val="008750DD"/>
    <w:rsid w:val="00875674"/>
    <w:rsid w:val="00875675"/>
    <w:rsid w:val="00875866"/>
    <w:rsid w:val="00877876"/>
    <w:rsid w:val="008800F4"/>
    <w:rsid w:val="0088036D"/>
    <w:rsid w:val="00882E21"/>
    <w:rsid w:val="00883D95"/>
    <w:rsid w:val="0088435A"/>
    <w:rsid w:val="00884FAF"/>
    <w:rsid w:val="00885523"/>
    <w:rsid w:val="00886599"/>
    <w:rsid w:val="00886A5E"/>
    <w:rsid w:val="00886EED"/>
    <w:rsid w:val="00890306"/>
    <w:rsid w:val="00891380"/>
    <w:rsid w:val="00891679"/>
    <w:rsid w:val="0089270C"/>
    <w:rsid w:val="0089275F"/>
    <w:rsid w:val="00892E68"/>
    <w:rsid w:val="0089359B"/>
    <w:rsid w:val="00894029"/>
    <w:rsid w:val="008944BA"/>
    <w:rsid w:val="008949BC"/>
    <w:rsid w:val="00894D86"/>
    <w:rsid w:val="00894E84"/>
    <w:rsid w:val="0089676E"/>
    <w:rsid w:val="00896AD9"/>
    <w:rsid w:val="008974F6"/>
    <w:rsid w:val="0089781B"/>
    <w:rsid w:val="00897CF2"/>
    <w:rsid w:val="008A34CA"/>
    <w:rsid w:val="008A3D44"/>
    <w:rsid w:val="008A5977"/>
    <w:rsid w:val="008A6887"/>
    <w:rsid w:val="008A6F3B"/>
    <w:rsid w:val="008A7C7D"/>
    <w:rsid w:val="008B0547"/>
    <w:rsid w:val="008B1824"/>
    <w:rsid w:val="008B27BE"/>
    <w:rsid w:val="008B2F88"/>
    <w:rsid w:val="008B5CA8"/>
    <w:rsid w:val="008B7366"/>
    <w:rsid w:val="008B78C5"/>
    <w:rsid w:val="008B7F5C"/>
    <w:rsid w:val="008C27AF"/>
    <w:rsid w:val="008C3081"/>
    <w:rsid w:val="008C3D74"/>
    <w:rsid w:val="008C415A"/>
    <w:rsid w:val="008C4E00"/>
    <w:rsid w:val="008C5D03"/>
    <w:rsid w:val="008D083F"/>
    <w:rsid w:val="008D1971"/>
    <w:rsid w:val="008D42EC"/>
    <w:rsid w:val="008D4530"/>
    <w:rsid w:val="008D45B8"/>
    <w:rsid w:val="008D50BF"/>
    <w:rsid w:val="008D51BB"/>
    <w:rsid w:val="008D5721"/>
    <w:rsid w:val="008D5AE5"/>
    <w:rsid w:val="008D645F"/>
    <w:rsid w:val="008D7342"/>
    <w:rsid w:val="008E0424"/>
    <w:rsid w:val="008E06A2"/>
    <w:rsid w:val="008E1E74"/>
    <w:rsid w:val="008E3332"/>
    <w:rsid w:val="008E4088"/>
    <w:rsid w:val="008E4B99"/>
    <w:rsid w:val="008E57EF"/>
    <w:rsid w:val="008E60FC"/>
    <w:rsid w:val="008E6223"/>
    <w:rsid w:val="008E773A"/>
    <w:rsid w:val="008E7AB4"/>
    <w:rsid w:val="008F13C4"/>
    <w:rsid w:val="008F16F6"/>
    <w:rsid w:val="008F3A26"/>
    <w:rsid w:val="008F3C53"/>
    <w:rsid w:val="008F3FA5"/>
    <w:rsid w:val="008F49CA"/>
    <w:rsid w:val="008F6DE8"/>
    <w:rsid w:val="008F709F"/>
    <w:rsid w:val="00900C4F"/>
    <w:rsid w:val="00900DD2"/>
    <w:rsid w:val="00901278"/>
    <w:rsid w:val="00902F2E"/>
    <w:rsid w:val="0090487A"/>
    <w:rsid w:val="00905D91"/>
    <w:rsid w:val="00906B6A"/>
    <w:rsid w:val="00907BCC"/>
    <w:rsid w:val="009105F0"/>
    <w:rsid w:val="009107A4"/>
    <w:rsid w:val="00912B70"/>
    <w:rsid w:val="00912EFE"/>
    <w:rsid w:val="00913B55"/>
    <w:rsid w:val="00913D31"/>
    <w:rsid w:val="009147BC"/>
    <w:rsid w:val="00914CA0"/>
    <w:rsid w:val="00915224"/>
    <w:rsid w:val="00915B99"/>
    <w:rsid w:val="00920785"/>
    <w:rsid w:val="00920805"/>
    <w:rsid w:val="00920A87"/>
    <w:rsid w:val="00920FBE"/>
    <w:rsid w:val="00921FCC"/>
    <w:rsid w:val="009222D0"/>
    <w:rsid w:val="00922905"/>
    <w:rsid w:val="009230B9"/>
    <w:rsid w:val="009247C6"/>
    <w:rsid w:val="00924C97"/>
    <w:rsid w:val="0092633F"/>
    <w:rsid w:val="0092662B"/>
    <w:rsid w:val="00927DEA"/>
    <w:rsid w:val="009310F7"/>
    <w:rsid w:val="0093287C"/>
    <w:rsid w:val="00933748"/>
    <w:rsid w:val="00933981"/>
    <w:rsid w:val="009340CF"/>
    <w:rsid w:val="0093527E"/>
    <w:rsid w:val="00935516"/>
    <w:rsid w:val="00935BEC"/>
    <w:rsid w:val="00935E45"/>
    <w:rsid w:val="00936C55"/>
    <w:rsid w:val="00937A01"/>
    <w:rsid w:val="00944083"/>
    <w:rsid w:val="00944F12"/>
    <w:rsid w:val="00946930"/>
    <w:rsid w:val="00946E0E"/>
    <w:rsid w:val="0094754B"/>
    <w:rsid w:val="00947B1A"/>
    <w:rsid w:val="009504B1"/>
    <w:rsid w:val="00950F6A"/>
    <w:rsid w:val="009517EC"/>
    <w:rsid w:val="009524E1"/>
    <w:rsid w:val="009525E9"/>
    <w:rsid w:val="00952746"/>
    <w:rsid w:val="00952CE0"/>
    <w:rsid w:val="009533B7"/>
    <w:rsid w:val="009538FF"/>
    <w:rsid w:val="00953FEC"/>
    <w:rsid w:val="009555F2"/>
    <w:rsid w:val="00956983"/>
    <w:rsid w:val="00956AC9"/>
    <w:rsid w:val="0096019D"/>
    <w:rsid w:val="009604EB"/>
    <w:rsid w:val="00960C69"/>
    <w:rsid w:val="00960D0F"/>
    <w:rsid w:val="00961C8E"/>
    <w:rsid w:val="00961DD4"/>
    <w:rsid w:val="00962235"/>
    <w:rsid w:val="0096441C"/>
    <w:rsid w:val="009645A3"/>
    <w:rsid w:val="009663C8"/>
    <w:rsid w:val="00967666"/>
    <w:rsid w:val="00970461"/>
    <w:rsid w:val="009725A7"/>
    <w:rsid w:val="009729F3"/>
    <w:rsid w:val="009743FE"/>
    <w:rsid w:val="0097451A"/>
    <w:rsid w:val="0097476A"/>
    <w:rsid w:val="00974994"/>
    <w:rsid w:val="00974FE7"/>
    <w:rsid w:val="00975725"/>
    <w:rsid w:val="00976742"/>
    <w:rsid w:val="00977289"/>
    <w:rsid w:val="009775FA"/>
    <w:rsid w:val="00980369"/>
    <w:rsid w:val="00980A13"/>
    <w:rsid w:val="00981607"/>
    <w:rsid w:val="00981F1A"/>
    <w:rsid w:val="00983307"/>
    <w:rsid w:val="00983F83"/>
    <w:rsid w:val="0098417D"/>
    <w:rsid w:val="00984C52"/>
    <w:rsid w:val="0098577E"/>
    <w:rsid w:val="009860A0"/>
    <w:rsid w:val="00986710"/>
    <w:rsid w:val="00986BBF"/>
    <w:rsid w:val="00987205"/>
    <w:rsid w:val="00987446"/>
    <w:rsid w:val="0098769A"/>
    <w:rsid w:val="009903C9"/>
    <w:rsid w:val="00990DF6"/>
    <w:rsid w:val="00990EC5"/>
    <w:rsid w:val="0099142F"/>
    <w:rsid w:val="00992539"/>
    <w:rsid w:val="00992A9F"/>
    <w:rsid w:val="0099327A"/>
    <w:rsid w:val="00993B57"/>
    <w:rsid w:val="00993EDE"/>
    <w:rsid w:val="00996BBC"/>
    <w:rsid w:val="00996BF8"/>
    <w:rsid w:val="0099761A"/>
    <w:rsid w:val="009A13BC"/>
    <w:rsid w:val="009A26A5"/>
    <w:rsid w:val="009A35FE"/>
    <w:rsid w:val="009A3E28"/>
    <w:rsid w:val="009A3EFA"/>
    <w:rsid w:val="009A43F1"/>
    <w:rsid w:val="009A57BD"/>
    <w:rsid w:val="009A5957"/>
    <w:rsid w:val="009A678A"/>
    <w:rsid w:val="009B079B"/>
    <w:rsid w:val="009B183F"/>
    <w:rsid w:val="009B3621"/>
    <w:rsid w:val="009B49C4"/>
    <w:rsid w:val="009B49DD"/>
    <w:rsid w:val="009B4F1E"/>
    <w:rsid w:val="009B51BE"/>
    <w:rsid w:val="009B56EC"/>
    <w:rsid w:val="009B5A33"/>
    <w:rsid w:val="009B5D65"/>
    <w:rsid w:val="009B6645"/>
    <w:rsid w:val="009C2249"/>
    <w:rsid w:val="009C289E"/>
    <w:rsid w:val="009C2B4B"/>
    <w:rsid w:val="009C326A"/>
    <w:rsid w:val="009C6539"/>
    <w:rsid w:val="009C6874"/>
    <w:rsid w:val="009C7775"/>
    <w:rsid w:val="009C778F"/>
    <w:rsid w:val="009D07C7"/>
    <w:rsid w:val="009D233A"/>
    <w:rsid w:val="009D2646"/>
    <w:rsid w:val="009D3011"/>
    <w:rsid w:val="009D3FCD"/>
    <w:rsid w:val="009D531E"/>
    <w:rsid w:val="009D7472"/>
    <w:rsid w:val="009D7667"/>
    <w:rsid w:val="009D7702"/>
    <w:rsid w:val="009E072D"/>
    <w:rsid w:val="009E0F6A"/>
    <w:rsid w:val="009E1DF4"/>
    <w:rsid w:val="009E4ABC"/>
    <w:rsid w:val="009E59E7"/>
    <w:rsid w:val="009E5A86"/>
    <w:rsid w:val="009E73F2"/>
    <w:rsid w:val="009F0706"/>
    <w:rsid w:val="009F1247"/>
    <w:rsid w:val="009F12D3"/>
    <w:rsid w:val="009F1AE8"/>
    <w:rsid w:val="009F2263"/>
    <w:rsid w:val="009F236D"/>
    <w:rsid w:val="009F2869"/>
    <w:rsid w:val="009F3AC2"/>
    <w:rsid w:val="009F4656"/>
    <w:rsid w:val="009F5E07"/>
    <w:rsid w:val="009F698A"/>
    <w:rsid w:val="009F6D89"/>
    <w:rsid w:val="009F730A"/>
    <w:rsid w:val="00A02531"/>
    <w:rsid w:val="00A02A47"/>
    <w:rsid w:val="00A034C0"/>
    <w:rsid w:val="00A0491B"/>
    <w:rsid w:val="00A050F5"/>
    <w:rsid w:val="00A053A1"/>
    <w:rsid w:val="00A05DC2"/>
    <w:rsid w:val="00A060E6"/>
    <w:rsid w:val="00A06429"/>
    <w:rsid w:val="00A0644F"/>
    <w:rsid w:val="00A07332"/>
    <w:rsid w:val="00A10162"/>
    <w:rsid w:val="00A10A86"/>
    <w:rsid w:val="00A11E7A"/>
    <w:rsid w:val="00A11EBA"/>
    <w:rsid w:val="00A12CC1"/>
    <w:rsid w:val="00A130F3"/>
    <w:rsid w:val="00A135AA"/>
    <w:rsid w:val="00A14EB1"/>
    <w:rsid w:val="00A16E82"/>
    <w:rsid w:val="00A17EC9"/>
    <w:rsid w:val="00A20260"/>
    <w:rsid w:val="00A23294"/>
    <w:rsid w:val="00A236C7"/>
    <w:rsid w:val="00A26D2D"/>
    <w:rsid w:val="00A2700C"/>
    <w:rsid w:val="00A2738B"/>
    <w:rsid w:val="00A3090C"/>
    <w:rsid w:val="00A32306"/>
    <w:rsid w:val="00A32350"/>
    <w:rsid w:val="00A331C1"/>
    <w:rsid w:val="00A33883"/>
    <w:rsid w:val="00A35B4A"/>
    <w:rsid w:val="00A36417"/>
    <w:rsid w:val="00A37B0A"/>
    <w:rsid w:val="00A4025A"/>
    <w:rsid w:val="00A402C0"/>
    <w:rsid w:val="00A4254B"/>
    <w:rsid w:val="00A43B41"/>
    <w:rsid w:val="00A44CCF"/>
    <w:rsid w:val="00A4591B"/>
    <w:rsid w:val="00A478A0"/>
    <w:rsid w:val="00A500A4"/>
    <w:rsid w:val="00A51E9C"/>
    <w:rsid w:val="00A52AAF"/>
    <w:rsid w:val="00A539AF"/>
    <w:rsid w:val="00A53D00"/>
    <w:rsid w:val="00A55843"/>
    <w:rsid w:val="00A579EE"/>
    <w:rsid w:val="00A60843"/>
    <w:rsid w:val="00A61D59"/>
    <w:rsid w:val="00A61D7D"/>
    <w:rsid w:val="00A6228C"/>
    <w:rsid w:val="00A6272F"/>
    <w:rsid w:val="00A635BD"/>
    <w:rsid w:val="00A63B27"/>
    <w:rsid w:val="00A6478C"/>
    <w:rsid w:val="00A6541E"/>
    <w:rsid w:val="00A67A44"/>
    <w:rsid w:val="00A67CFB"/>
    <w:rsid w:val="00A70905"/>
    <w:rsid w:val="00A71EB1"/>
    <w:rsid w:val="00A71F3E"/>
    <w:rsid w:val="00A742B2"/>
    <w:rsid w:val="00A750B4"/>
    <w:rsid w:val="00A760A3"/>
    <w:rsid w:val="00A76E08"/>
    <w:rsid w:val="00A803D5"/>
    <w:rsid w:val="00A82FA3"/>
    <w:rsid w:val="00A833DE"/>
    <w:rsid w:val="00A83BDA"/>
    <w:rsid w:val="00A83BFD"/>
    <w:rsid w:val="00A84946"/>
    <w:rsid w:val="00A86531"/>
    <w:rsid w:val="00A86D4B"/>
    <w:rsid w:val="00A91709"/>
    <w:rsid w:val="00A91C7D"/>
    <w:rsid w:val="00A92D1E"/>
    <w:rsid w:val="00A92EE8"/>
    <w:rsid w:val="00A92F28"/>
    <w:rsid w:val="00A93D1D"/>
    <w:rsid w:val="00A94518"/>
    <w:rsid w:val="00A94519"/>
    <w:rsid w:val="00A9508D"/>
    <w:rsid w:val="00A95309"/>
    <w:rsid w:val="00A9637C"/>
    <w:rsid w:val="00A96928"/>
    <w:rsid w:val="00A96F20"/>
    <w:rsid w:val="00A96FE9"/>
    <w:rsid w:val="00A9789C"/>
    <w:rsid w:val="00A97C83"/>
    <w:rsid w:val="00AA07C1"/>
    <w:rsid w:val="00AA095D"/>
    <w:rsid w:val="00AA2219"/>
    <w:rsid w:val="00AA273C"/>
    <w:rsid w:val="00AA2CA6"/>
    <w:rsid w:val="00AA57C4"/>
    <w:rsid w:val="00AA784F"/>
    <w:rsid w:val="00AA7E25"/>
    <w:rsid w:val="00AB0C57"/>
    <w:rsid w:val="00AB123D"/>
    <w:rsid w:val="00AB1ECD"/>
    <w:rsid w:val="00AB2196"/>
    <w:rsid w:val="00AB2382"/>
    <w:rsid w:val="00AB29B9"/>
    <w:rsid w:val="00AB2D26"/>
    <w:rsid w:val="00AB39E4"/>
    <w:rsid w:val="00AB3DC2"/>
    <w:rsid w:val="00AB4B35"/>
    <w:rsid w:val="00AB509F"/>
    <w:rsid w:val="00AB5945"/>
    <w:rsid w:val="00AB66FA"/>
    <w:rsid w:val="00AB6A7F"/>
    <w:rsid w:val="00AC028E"/>
    <w:rsid w:val="00AC0907"/>
    <w:rsid w:val="00AC2C7A"/>
    <w:rsid w:val="00AC32B2"/>
    <w:rsid w:val="00AC3D90"/>
    <w:rsid w:val="00AC40D8"/>
    <w:rsid w:val="00AC45E7"/>
    <w:rsid w:val="00AC5587"/>
    <w:rsid w:val="00AC59B5"/>
    <w:rsid w:val="00AC6170"/>
    <w:rsid w:val="00AC767E"/>
    <w:rsid w:val="00AC776D"/>
    <w:rsid w:val="00AD0E65"/>
    <w:rsid w:val="00AD182B"/>
    <w:rsid w:val="00AD1BA5"/>
    <w:rsid w:val="00AD1BB3"/>
    <w:rsid w:val="00AD2C4D"/>
    <w:rsid w:val="00AD4803"/>
    <w:rsid w:val="00AD4921"/>
    <w:rsid w:val="00AD4FAE"/>
    <w:rsid w:val="00AD5CA7"/>
    <w:rsid w:val="00AD5D51"/>
    <w:rsid w:val="00AD62F5"/>
    <w:rsid w:val="00AE015B"/>
    <w:rsid w:val="00AE06DD"/>
    <w:rsid w:val="00AE0AE6"/>
    <w:rsid w:val="00AE18DB"/>
    <w:rsid w:val="00AE2008"/>
    <w:rsid w:val="00AE2309"/>
    <w:rsid w:val="00AE46B5"/>
    <w:rsid w:val="00AE47DC"/>
    <w:rsid w:val="00AE4E48"/>
    <w:rsid w:val="00AE4E84"/>
    <w:rsid w:val="00AE576F"/>
    <w:rsid w:val="00AE5FCA"/>
    <w:rsid w:val="00AE6A3D"/>
    <w:rsid w:val="00AE74A2"/>
    <w:rsid w:val="00AE7532"/>
    <w:rsid w:val="00AE7A05"/>
    <w:rsid w:val="00AE7E18"/>
    <w:rsid w:val="00AE7F8A"/>
    <w:rsid w:val="00AF03E1"/>
    <w:rsid w:val="00AF08D3"/>
    <w:rsid w:val="00AF0E91"/>
    <w:rsid w:val="00AF12C4"/>
    <w:rsid w:val="00AF1A47"/>
    <w:rsid w:val="00AF1AB4"/>
    <w:rsid w:val="00AF35E3"/>
    <w:rsid w:val="00AF46FF"/>
    <w:rsid w:val="00AF4A29"/>
    <w:rsid w:val="00AF4A50"/>
    <w:rsid w:val="00AF6515"/>
    <w:rsid w:val="00AF6A01"/>
    <w:rsid w:val="00AF7FA3"/>
    <w:rsid w:val="00B006FA"/>
    <w:rsid w:val="00B0072A"/>
    <w:rsid w:val="00B00F07"/>
    <w:rsid w:val="00B021DB"/>
    <w:rsid w:val="00B02609"/>
    <w:rsid w:val="00B0293A"/>
    <w:rsid w:val="00B02987"/>
    <w:rsid w:val="00B03F11"/>
    <w:rsid w:val="00B04A29"/>
    <w:rsid w:val="00B05E68"/>
    <w:rsid w:val="00B065CE"/>
    <w:rsid w:val="00B1060C"/>
    <w:rsid w:val="00B10E23"/>
    <w:rsid w:val="00B10E86"/>
    <w:rsid w:val="00B111E5"/>
    <w:rsid w:val="00B12A95"/>
    <w:rsid w:val="00B1306F"/>
    <w:rsid w:val="00B1684D"/>
    <w:rsid w:val="00B17080"/>
    <w:rsid w:val="00B17884"/>
    <w:rsid w:val="00B21216"/>
    <w:rsid w:val="00B21A04"/>
    <w:rsid w:val="00B222CA"/>
    <w:rsid w:val="00B23B4C"/>
    <w:rsid w:val="00B243AC"/>
    <w:rsid w:val="00B24AE5"/>
    <w:rsid w:val="00B25ACB"/>
    <w:rsid w:val="00B26BE8"/>
    <w:rsid w:val="00B26E91"/>
    <w:rsid w:val="00B302E9"/>
    <w:rsid w:val="00B30F43"/>
    <w:rsid w:val="00B31DDB"/>
    <w:rsid w:val="00B32DCF"/>
    <w:rsid w:val="00B32FA2"/>
    <w:rsid w:val="00B3470B"/>
    <w:rsid w:val="00B34927"/>
    <w:rsid w:val="00B4006D"/>
    <w:rsid w:val="00B4107E"/>
    <w:rsid w:val="00B419FD"/>
    <w:rsid w:val="00B43D12"/>
    <w:rsid w:val="00B44D4D"/>
    <w:rsid w:val="00B45434"/>
    <w:rsid w:val="00B45CEA"/>
    <w:rsid w:val="00B47539"/>
    <w:rsid w:val="00B503A3"/>
    <w:rsid w:val="00B507AC"/>
    <w:rsid w:val="00B51349"/>
    <w:rsid w:val="00B51420"/>
    <w:rsid w:val="00B5148A"/>
    <w:rsid w:val="00B51D70"/>
    <w:rsid w:val="00B52059"/>
    <w:rsid w:val="00B53477"/>
    <w:rsid w:val="00B53FA0"/>
    <w:rsid w:val="00B553E9"/>
    <w:rsid w:val="00B55F55"/>
    <w:rsid w:val="00B562FF"/>
    <w:rsid w:val="00B567BC"/>
    <w:rsid w:val="00B5695B"/>
    <w:rsid w:val="00B56DA0"/>
    <w:rsid w:val="00B574A6"/>
    <w:rsid w:val="00B603DE"/>
    <w:rsid w:val="00B60BCE"/>
    <w:rsid w:val="00B60D48"/>
    <w:rsid w:val="00B610FE"/>
    <w:rsid w:val="00B620E1"/>
    <w:rsid w:val="00B6262D"/>
    <w:rsid w:val="00B63525"/>
    <w:rsid w:val="00B638DB"/>
    <w:rsid w:val="00B64B61"/>
    <w:rsid w:val="00B64FA1"/>
    <w:rsid w:val="00B6566B"/>
    <w:rsid w:val="00B6607B"/>
    <w:rsid w:val="00B669BA"/>
    <w:rsid w:val="00B66A3A"/>
    <w:rsid w:val="00B66A91"/>
    <w:rsid w:val="00B66FAC"/>
    <w:rsid w:val="00B67C62"/>
    <w:rsid w:val="00B70CF2"/>
    <w:rsid w:val="00B711C0"/>
    <w:rsid w:val="00B71801"/>
    <w:rsid w:val="00B71848"/>
    <w:rsid w:val="00B71F79"/>
    <w:rsid w:val="00B72267"/>
    <w:rsid w:val="00B722BC"/>
    <w:rsid w:val="00B739C4"/>
    <w:rsid w:val="00B74985"/>
    <w:rsid w:val="00B74BB6"/>
    <w:rsid w:val="00B77567"/>
    <w:rsid w:val="00B77AA8"/>
    <w:rsid w:val="00B77E30"/>
    <w:rsid w:val="00B80B2F"/>
    <w:rsid w:val="00B81016"/>
    <w:rsid w:val="00B8105A"/>
    <w:rsid w:val="00B819BC"/>
    <w:rsid w:val="00B81FD9"/>
    <w:rsid w:val="00B82D7E"/>
    <w:rsid w:val="00B83A91"/>
    <w:rsid w:val="00B8464E"/>
    <w:rsid w:val="00B84A67"/>
    <w:rsid w:val="00B8594C"/>
    <w:rsid w:val="00B8647B"/>
    <w:rsid w:val="00B8689B"/>
    <w:rsid w:val="00B86E64"/>
    <w:rsid w:val="00B87A54"/>
    <w:rsid w:val="00B87DCE"/>
    <w:rsid w:val="00B905BC"/>
    <w:rsid w:val="00B90826"/>
    <w:rsid w:val="00B9166D"/>
    <w:rsid w:val="00B91A42"/>
    <w:rsid w:val="00B91C81"/>
    <w:rsid w:val="00B91FF2"/>
    <w:rsid w:val="00B92118"/>
    <w:rsid w:val="00B9260C"/>
    <w:rsid w:val="00B927F4"/>
    <w:rsid w:val="00B9317C"/>
    <w:rsid w:val="00B93E47"/>
    <w:rsid w:val="00B93E68"/>
    <w:rsid w:val="00B94D3E"/>
    <w:rsid w:val="00B9613E"/>
    <w:rsid w:val="00B96FA8"/>
    <w:rsid w:val="00BA0942"/>
    <w:rsid w:val="00BA11CA"/>
    <w:rsid w:val="00BA1247"/>
    <w:rsid w:val="00BA211B"/>
    <w:rsid w:val="00BA2712"/>
    <w:rsid w:val="00BA2776"/>
    <w:rsid w:val="00BA3A14"/>
    <w:rsid w:val="00BA3BE2"/>
    <w:rsid w:val="00BA458F"/>
    <w:rsid w:val="00BA46CC"/>
    <w:rsid w:val="00BA54E7"/>
    <w:rsid w:val="00BA6E01"/>
    <w:rsid w:val="00BA7C96"/>
    <w:rsid w:val="00BA7FC2"/>
    <w:rsid w:val="00BB0AB0"/>
    <w:rsid w:val="00BB0B49"/>
    <w:rsid w:val="00BB0E7E"/>
    <w:rsid w:val="00BB2632"/>
    <w:rsid w:val="00BB51A8"/>
    <w:rsid w:val="00BB721C"/>
    <w:rsid w:val="00BB746B"/>
    <w:rsid w:val="00BC1A20"/>
    <w:rsid w:val="00BC3489"/>
    <w:rsid w:val="00BC34C4"/>
    <w:rsid w:val="00BC51E0"/>
    <w:rsid w:val="00BC56BD"/>
    <w:rsid w:val="00BC5AD8"/>
    <w:rsid w:val="00BC66B9"/>
    <w:rsid w:val="00BC68BD"/>
    <w:rsid w:val="00BC6DE5"/>
    <w:rsid w:val="00BC78DE"/>
    <w:rsid w:val="00BD17DA"/>
    <w:rsid w:val="00BD4992"/>
    <w:rsid w:val="00BD5739"/>
    <w:rsid w:val="00BD7E2B"/>
    <w:rsid w:val="00BE2124"/>
    <w:rsid w:val="00BE43A1"/>
    <w:rsid w:val="00BE44D8"/>
    <w:rsid w:val="00BE5B74"/>
    <w:rsid w:val="00BE6EBD"/>
    <w:rsid w:val="00BE70D4"/>
    <w:rsid w:val="00BE7167"/>
    <w:rsid w:val="00BE7B5B"/>
    <w:rsid w:val="00BE7BE6"/>
    <w:rsid w:val="00BE7F85"/>
    <w:rsid w:val="00BF30EA"/>
    <w:rsid w:val="00BF3C62"/>
    <w:rsid w:val="00BF403E"/>
    <w:rsid w:val="00BF5B0E"/>
    <w:rsid w:val="00BF6831"/>
    <w:rsid w:val="00BF7E2E"/>
    <w:rsid w:val="00C00259"/>
    <w:rsid w:val="00C00D9D"/>
    <w:rsid w:val="00C0132B"/>
    <w:rsid w:val="00C06525"/>
    <w:rsid w:val="00C07574"/>
    <w:rsid w:val="00C10A2A"/>
    <w:rsid w:val="00C11828"/>
    <w:rsid w:val="00C13918"/>
    <w:rsid w:val="00C14999"/>
    <w:rsid w:val="00C1555E"/>
    <w:rsid w:val="00C158B4"/>
    <w:rsid w:val="00C16016"/>
    <w:rsid w:val="00C1616D"/>
    <w:rsid w:val="00C2078A"/>
    <w:rsid w:val="00C21449"/>
    <w:rsid w:val="00C22EDA"/>
    <w:rsid w:val="00C23011"/>
    <w:rsid w:val="00C24FA7"/>
    <w:rsid w:val="00C25285"/>
    <w:rsid w:val="00C252B6"/>
    <w:rsid w:val="00C260F9"/>
    <w:rsid w:val="00C27185"/>
    <w:rsid w:val="00C27CBD"/>
    <w:rsid w:val="00C27D55"/>
    <w:rsid w:val="00C3057C"/>
    <w:rsid w:val="00C311EE"/>
    <w:rsid w:val="00C31278"/>
    <w:rsid w:val="00C32410"/>
    <w:rsid w:val="00C33DE8"/>
    <w:rsid w:val="00C34D87"/>
    <w:rsid w:val="00C360A7"/>
    <w:rsid w:val="00C3636F"/>
    <w:rsid w:val="00C40453"/>
    <w:rsid w:val="00C4152C"/>
    <w:rsid w:val="00C427D6"/>
    <w:rsid w:val="00C430E1"/>
    <w:rsid w:val="00C43B82"/>
    <w:rsid w:val="00C4536F"/>
    <w:rsid w:val="00C45BA1"/>
    <w:rsid w:val="00C45ED8"/>
    <w:rsid w:val="00C46D76"/>
    <w:rsid w:val="00C4760F"/>
    <w:rsid w:val="00C477F9"/>
    <w:rsid w:val="00C47B4A"/>
    <w:rsid w:val="00C5055F"/>
    <w:rsid w:val="00C5099B"/>
    <w:rsid w:val="00C513FE"/>
    <w:rsid w:val="00C521ED"/>
    <w:rsid w:val="00C52BD0"/>
    <w:rsid w:val="00C52F0F"/>
    <w:rsid w:val="00C54F08"/>
    <w:rsid w:val="00C55D33"/>
    <w:rsid w:val="00C56F12"/>
    <w:rsid w:val="00C616AB"/>
    <w:rsid w:val="00C63BAD"/>
    <w:rsid w:val="00C63D7A"/>
    <w:rsid w:val="00C67C14"/>
    <w:rsid w:val="00C702BB"/>
    <w:rsid w:val="00C720B6"/>
    <w:rsid w:val="00C72734"/>
    <w:rsid w:val="00C72901"/>
    <w:rsid w:val="00C7367B"/>
    <w:rsid w:val="00C73683"/>
    <w:rsid w:val="00C73932"/>
    <w:rsid w:val="00C73E33"/>
    <w:rsid w:val="00C7496C"/>
    <w:rsid w:val="00C76D76"/>
    <w:rsid w:val="00C771E6"/>
    <w:rsid w:val="00C77DF1"/>
    <w:rsid w:val="00C801B8"/>
    <w:rsid w:val="00C8157D"/>
    <w:rsid w:val="00C832FB"/>
    <w:rsid w:val="00C83A72"/>
    <w:rsid w:val="00C84767"/>
    <w:rsid w:val="00C86B4F"/>
    <w:rsid w:val="00C878AD"/>
    <w:rsid w:val="00C90372"/>
    <w:rsid w:val="00C904F8"/>
    <w:rsid w:val="00C90CC5"/>
    <w:rsid w:val="00C917BF"/>
    <w:rsid w:val="00C92A3E"/>
    <w:rsid w:val="00C92E76"/>
    <w:rsid w:val="00C9413A"/>
    <w:rsid w:val="00C941AE"/>
    <w:rsid w:val="00C94A2E"/>
    <w:rsid w:val="00C94BBA"/>
    <w:rsid w:val="00C9515C"/>
    <w:rsid w:val="00C95636"/>
    <w:rsid w:val="00C9576A"/>
    <w:rsid w:val="00C95F1F"/>
    <w:rsid w:val="00C962A1"/>
    <w:rsid w:val="00C971A3"/>
    <w:rsid w:val="00CA1A45"/>
    <w:rsid w:val="00CA1EF8"/>
    <w:rsid w:val="00CA3747"/>
    <w:rsid w:val="00CA3BF0"/>
    <w:rsid w:val="00CA408A"/>
    <w:rsid w:val="00CA446A"/>
    <w:rsid w:val="00CA4F93"/>
    <w:rsid w:val="00CA6A50"/>
    <w:rsid w:val="00CA7365"/>
    <w:rsid w:val="00CA7613"/>
    <w:rsid w:val="00CA7639"/>
    <w:rsid w:val="00CB0D52"/>
    <w:rsid w:val="00CB0DE1"/>
    <w:rsid w:val="00CB1987"/>
    <w:rsid w:val="00CB2396"/>
    <w:rsid w:val="00CB2C5F"/>
    <w:rsid w:val="00CB2C9D"/>
    <w:rsid w:val="00CC0122"/>
    <w:rsid w:val="00CC0D95"/>
    <w:rsid w:val="00CC1359"/>
    <w:rsid w:val="00CC1551"/>
    <w:rsid w:val="00CC216A"/>
    <w:rsid w:val="00CC3932"/>
    <w:rsid w:val="00CC42D7"/>
    <w:rsid w:val="00CC4350"/>
    <w:rsid w:val="00CC462E"/>
    <w:rsid w:val="00CC5B6E"/>
    <w:rsid w:val="00CC6878"/>
    <w:rsid w:val="00CC6C16"/>
    <w:rsid w:val="00CC6C40"/>
    <w:rsid w:val="00CC75E5"/>
    <w:rsid w:val="00CC7CB0"/>
    <w:rsid w:val="00CC7D39"/>
    <w:rsid w:val="00CD0769"/>
    <w:rsid w:val="00CD173E"/>
    <w:rsid w:val="00CD1EF1"/>
    <w:rsid w:val="00CD2A5E"/>
    <w:rsid w:val="00CD5F0B"/>
    <w:rsid w:val="00CD659B"/>
    <w:rsid w:val="00CD69A3"/>
    <w:rsid w:val="00CD6DA9"/>
    <w:rsid w:val="00CE0120"/>
    <w:rsid w:val="00CE09E2"/>
    <w:rsid w:val="00CE126C"/>
    <w:rsid w:val="00CE1896"/>
    <w:rsid w:val="00CE19A8"/>
    <w:rsid w:val="00CE2084"/>
    <w:rsid w:val="00CE5F14"/>
    <w:rsid w:val="00CE6288"/>
    <w:rsid w:val="00CE662A"/>
    <w:rsid w:val="00CE7BFB"/>
    <w:rsid w:val="00CF0742"/>
    <w:rsid w:val="00CF199C"/>
    <w:rsid w:val="00CF2A9F"/>
    <w:rsid w:val="00CF2FFB"/>
    <w:rsid w:val="00CF4804"/>
    <w:rsid w:val="00CF4C97"/>
    <w:rsid w:val="00CF5584"/>
    <w:rsid w:val="00CF5EFE"/>
    <w:rsid w:val="00CF6BD8"/>
    <w:rsid w:val="00CF7D7C"/>
    <w:rsid w:val="00D01D5D"/>
    <w:rsid w:val="00D0254F"/>
    <w:rsid w:val="00D03915"/>
    <w:rsid w:val="00D06418"/>
    <w:rsid w:val="00D06B7F"/>
    <w:rsid w:val="00D070A3"/>
    <w:rsid w:val="00D079F0"/>
    <w:rsid w:val="00D07A08"/>
    <w:rsid w:val="00D07CD7"/>
    <w:rsid w:val="00D10005"/>
    <w:rsid w:val="00D1065D"/>
    <w:rsid w:val="00D11BD4"/>
    <w:rsid w:val="00D11CC2"/>
    <w:rsid w:val="00D13B8C"/>
    <w:rsid w:val="00D14BBA"/>
    <w:rsid w:val="00D155E4"/>
    <w:rsid w:val="00D1595F"/>
    <w:rsid w:val="00D20B2D"/>
    <w:rsid w:val="00D21257"/>
    <w:rsid w:val="00D2151D"/>
    <w:rsid w:val="00D21938"/>
    <w:rsid w:val="00D2202E"/>
    <w:rsid w:val="00D22AF0"/>
    <w:rsid w:val="00D23A9D"/>
    <w:rsid w:val="00D24477"/>
    <w:rsid w:val="00D25088"/>
    <w:rsid w:val="00D255F2"/>
    <w:rsid w:val="00D31770"/>
    <w:rsid w:val="00D31A66"/>
    <w:rsid w:val="00D338DF"/>
    <w:rsid w:val="00D356EF"/>
    <w:rsid w:val="00D36186"/>
    <w:rsid w:val="00D36404"/>
    <w:rsid w:val="00D40045"/>
    <w:rsid w:val="00D4004B"/>
    <w:rsid w:val="00D40158"/>
    <w:rsid w:val="00D404E8"/>
    <w:rsid w:val="00D40607"/>
    <w:rsid w:val="00D40BA6"/>
    <w:rsid w:val="00D41109"/>
    <w:rsid w:val="00D41C87"/>
    <w:rsid w:val="00D43372"/>
    <w:rsid w:val="00D43D94"/>
    <w:rsid w:val="00D4549A"/>
    <w:rsid w:val="00D4606B"/>
    <w:rsid w:val="00D46133"/>
    <w:rsid w:val="00D47F4F"/>
    <w:rsid w:val="00D51691"/>
    <w:rsid w:val="00D51CE6"/>
    <w:rsid w:val="00D521E9"/>
    <w:rsid w:val="00D5373C"/>
    <w:rsid w:val="00D54B5F"/>
    <w:rsid w:val="00D56A42"/>
    <w:rsid w:val="00D5704C"/>
    <w:rsid w:val="00D60401"/>
    <w:rsid w:val="00D616EF"/>
    <w:rsid w:val="00D61BE2"/>
    <w:rsid w:val="00D62709"/>
    <w:rsid w:val="00D64154"/>
    <w:rsid w:val="00D64A74"/>
    <w:rsid w:val="00D65798"/>
    <w:rsid w:val="00D657AC"/>
    <w:rsid w:val="00D66BB8"/>
    <w:rsid w:val="00D66D4C"/>
    <w:rsid w:val="00D707C8"/>
    <w:rsid w:val="00D70C14"/>
    <w:rsid w:val="00D70D43"/>
    <w:rsid w:val="00D71629"/>
    <w:rsid w:val="00D71AC4"/>
    <w:rsid w:val="00D72EC5"/>
    <w:rsid w:val="00D73249"/>
    <w:rsid w:val="00D7364D"/>
    <w:rsid w:val="00D7372E"/>
    <w:rsid w:val="00D73B73"/>
    <w:rsid w:val="00D7403A"/>
    <w:rsid w:val="00D762FC"/>
    <w:rsid w:val="00D77549"/>
    <w:rsid w:val="00D80345"/>
    <w:rsid w:val="00D81772"/>
    <w:rsid w:val="00D81CB0"/>
    <w:rsid w:val="00D8221D"/>
    <w:rsid w:val="00D82A0D"/>
    <w:rsid w:val="00D83392"/>
    <w:rsid w:val="00D83400"/>
    <w:rsid w:val="00D83E77"/>
    <w:rsid w:val="00D84361"/>
    <w:rsid w:val="00D85325"/>
    <w:rsid w:val="00D853AB"/>
    <w:rsid w:val="00D86F0A"/>
    <w:rsid w:val="00D87D0F"/>
    <w:rsid w:val="00D902ED"/>
    <w:rsid w:val="00D90813"/>
    <w:rsid w:val="00D91560"/>
    <w:rsid w:val="00D928DA"/>
    <w:rsid w:val="00D9297B"/>
    <w:rsid w:val="00D930FE"/>
    <w:rsid w:val="00D932D5"/>
    <w:rsid w:val="00D93AC2"/>
    <w:rsid w:val="00D95959"/>
    <w:rsid w:val="00D95CB2"/>
    <w:rsid w:val="00D95DB2"/>
    <w:rsid w:val="00D9601D"/>
    <w:rsid w:val="00D965C4"/>
    <w:rsid w:val="00D96935"/>
    <w:rsid w:val="00D96C85"/>
    <w:rsid w:val="00D96F66"/>
    <w:rsid w:val="00D972A3"/>
    <w:rsid w:val="00D97303"/>
    <w:rsid w:val="00DA020A"/>
    <w:rsid w:val="00DA05BA"/>
    <w:rsid w:val="00DA211E"/>
    <w:rsid w:val="00DA3A1A"/>
    <w:rsid w:val="00DA4C4B"/>
    <w:rsid w:val="00DA5339"/>
    <w:rsid w:val="00DA5705"/>
    <w:rsid w:val="00DB0835"/>
    <w:rsid w:val="00DB223B"/>
    <w:rsid w:val="00DB43D9"/>
    <w:rsid w:val="00DB445B"/>
    <w:rsid w:val="00DB4DB5"/>
    <w:rsid w:val="00DB522F"/>
    <w:rsid w:val="00DB688A"/>
    <w:rsid w:val="00DB7286"/>
    <w:rsid w:val="00DB73CA"/>
    <w:rsid w:val="00DC1215"/>
    <w:rsid w:val="00DC1B21"/>
    <w:rsid w:val="00DC1C74"/>
    <w:rsid w:val="00DC2229"/>
    <w:rsid w:val="00DC2E9D"/>
    <w:rsid w:val="00DC2FEA"/>
    <w:rsid w:val="00DC4B68"/>
    <w:rsid w:val="00DC4E2A"/>
    <w:rsid w:val="00DC59C8"/>
    <w:rsid w:val="00DC5D25"/>
    <w:rsid w:val="00DC5E43"/>
    <w:rsid w:val="00DD0D7B"/>
    <w:rsid w:val="00DD1C2E"/>
    <w:rsid w:val="00DD4CED"/>
    <w:rsid w:val="00DD537B"/>
    <w:rsid w:val="00DD5AC3"/>
    <w:rsid w:val="00DD7B7A"/>
    <w:rsid w:val="00DE049E"/>
    <w:rsid w:val="00DE0BCB"/>
    <w:rsid w:val="00DE0F68"/>
    <w:rsid w:val="00DE2B47"/>
    <w:rsid w:val="00DE2F4A"/>
    <w:rsid w:val="00DE51A4"/>
    <w:rsid w:val="00DE65DB"/>
    <w:rsid w:val="00DE755B"/>
    <w:rsid w:val="00DF06A8"/>
    <w:rsid w:val="00DF0A65"/>
    <w:rsid w:val="00DF0FAC"/>
    <w:rsid w:val="00DF27CD"/>
    <w:rsid w:val="00DF3166"/>
    <w:rsid w:val="00DF589C"/>
    <w:rsid w:val="00DF5AD0"/>
    <w:rsid w:val="00DF5B0B"/>
    <w:rsid w:val="00DF7BBE"/>
    <w:rsid w:val="00E00EBE"/>
    <w:rsid w:val="00E01142"/>
    <w:rsid w:val="00E02714"/>
    <w:rsid w:val="00E02888"/>
    <w:rsid w:val="00E03886"/>
    <w:rsid w:val="00E044E6"/>
    <w:rsid w:val="00E05068"/>
    <w:rsid w:val="00E05419"/>
    <w:rsid w:val="00E07C44"/>
    <w:rsid w:val="00E07D9B"/>
    <w:rsid w:val="00E100FA"/>
    <w:rsid w:val="00E11FB1"/>
    <w:rsid w:val="00E13BAA"/>
    <w:rsid w:val="00E15B44"/>
    <w:rsid w:val="00E16157"/>
    <w:rsid w:val="00E2093F"/>
    <w:rsid w:val="00E21793"/>
    <w:rsid w:val="00E27470"/>
    <w:rsid w:val="00E3005B"/>
    <w:rsid w:val="00E307CB"/>
    <w:rsid w:val="00E30847"/>
    <w:rsid w:val="00E3133D"/>
    <w:rsid w:val="00E31C31"/>
    <w:rsid w:val="00E31DD8"/>
    <w:rsid w:val="00E325C2"/>
    <w:rsid w:val="00E32796"/>
    <w:rsid w:val="00E329A4"/>
    <w:rsid w:val="00E32A31"/>
    <w:rsid w:val="00E3442A"/>
    <w:rsid w:val="00E34D06"/>
    <w:rsid w:val="00E35EB5"/>
    <w:rsid w:val="00E378F8"/>
    <w:rsid w:val="00E412DF"/>
    <w:rsid w:val="00E41301"/>
    <w:rsid w:val="00E41747"/>
    <w:rsid w:val="00E41D49"/>
    <w:rsid w:val="00E42198"/>
    <w:rsid w:val="00E43F03"/>
    <w:rsid w:val="00E463A2"/>
    <w:rsid w:val="00E46B2A"/>
    <w:rsid w:val="00E47BDE"/>
    <w:rsid w:val="00E504E8"/>
    <w:rsid w:val="00E52D41"/>
    <w:rsid w:val="00E5327C"/>
    <w:rsid w:val="00E53D3B"/>
    <w:rsid w:val="00E53E3C"/>
    <w:rsid w:val="00E548C6"/>
    <w:rsid w:val="00E54AE0"/>
    <w:rsid w:val="00E5534E"/>
    <w:rsid w:val="00E553B0"/>
    <w:rsid w:val="00E554D5"/>
    <w:rsid w:val="00E55B42"/>
    <w:rsid w:val="00E55E8D"/>
    <w:rsid w:val="00E5637E"/>
    <w:rsid w:val="00E56A9E"/>
    <w:rsid w:val="00E5716E"/>
    <w:rsid w:val="00E61F84"/>
    <w:rsid w:val="00E624A8"/>
    <w:rsid w:val="00E6305D"/>
    <w:rsid w:val="00E649E1"/>
    <w:rsid w:val="00E64A4A"/>
    <w:rsid w:val="00E658BF"/>
    <w:rsid w:val="00E6726C"/>
    <w:rsid w:val="00E67534"/>
    <w:rsid w:val="00E70058"/>
    <w:rsid w:val="00E707F0"/>
    <w:rsid w:val="00E70B72"/>
    <w:rsid w:val="00E70B7B"/>
    <w:rsid w:val="00E711F5"/>
    <w:rsid w:val="00E717C9"/>
    <w:rsid w:val="00E7187C"/>
    <w:rsid w:val="00E71AB6"/>
    <w:rsid w:val="00E7246E"/>
    <w:rsid w:val="00E72BA2"/>
    <w:rsid w:val="00E73A47"/>
    <w:rsid w:val="00E73AB0"/>
    <w:rsid w:val="00E749DA"/>
    <w:rsid w:val="00E75613"/>
    <w:rsid w:val="00E7638A"/>
    <w:rsid w:val="00E77B9F"/>
    <w:rsid w:val="00E77EFF"/>
    <w:rsid w:val="00E80CDF"/>
    <w:rsid w:val="00E81FC9"/>
    <w:rsid w:val="00E853C7"/>
    <w:rsid w:val="00E912FF"/>
    <w:rsid w:val="00E914B6"/>
    <w:rsid w:val="00E94B44"/>
    <w:rsid w:val="00E959FC"/>
    <w:rsid w:val="00E95A50"/>
    <w:rsid w:val="00E9650E"/>
    <w:rsid w:val="00E96638"/>
    <w:rsid w:val="00E97758"/>
    <w:rsid w:val="00EA1022"/>
    <w:rsid w:val="00EA2152"/>
    <w:rsid w:val="00EA324F"/>
    <w:rsid w:val="00EA37BC"/>
    <w:rsid w:val="00EA50E7"/>
    <w:rsid w:val="00EA5357"/>
    <w:rsid w:val="00EA56F5"/>
    <w:rsid w:val="00EA6662"/>
    <w:rsid w:val="00EA7B85"/>
    <w:rsid w:val="00EA7F20"/>
    <w:rsid w:val="00EB007A"/>
    <w:rsid w:val="00EB0C64"/>
    <w:rsid w:val="00EB1ADD"/>
    <w:rsid w:val="00EB37C9"/>
    <w:rsid w:val="00EB5437"/>
    <w:rsid w:val="00EB5785"/>
    <w:rsid w:val="00EB63DD"/>
    <w:rsid w:val="00EB77C0"/>
    <w:rsid w:val="00EC017B"/>
    <w:rsid w:val="00EC103E"/>
    <w:rsid w:val="00EC1B03"/>
    <w:rsid w:val="00EC1C4B"/>
    <w:rsid w:val="00EC1FEB"/>
    <w:rsid w:val="00EC3A9B"/>
    <w:rsid w:val="00EC3B06"/>
    <w:rsid w:val="00EC439F"/>
    <w:rsid w:val="00EC4687"/>
    <w:rsid w:val="00EC4A37"/>
    <w:rsid w:val="00EC4EAA"/>
    <w:rsid w:val="00EC542A"/>
    <w:rsid w:val="00EC56B0"/>
    <w:rsid w:val="00EC6900"/>
    <w:rsid w:val="00EC70A5"/>
    <w:rsid w:val="00ED0708"/>
    <w:rsid w:val="00ED0E60"/>
    <w:rsid w:val="00ED1A90"/>
    <w:rsid w:val="00ED20E5"/>
    <w:rsid w:val="00ED24CB"/>
    <w:rsid w:val="00ED2D9D"/>
    <w:rsid w:val="00EE16F7"/>
    <w:rsid w:val="00EE1B3E"/>
    <w:rsid w:val="00EE29C2"/>
    <w:rsid w:val="00EE4CC2"/>
    <w:rsid w:val="00EE63F0"/>
    <w:rsid w:val="00EE651D"/>
    <w:rsid w:val="00EE6C21"/>
    <w:rsid w:val="00EE6EDD"/>
    <w:rsid w:val="00EE7298"/>
    <w:rsid w:val="00EE7E0B"/>
    <w:rsid w:val="00EE7F7D"/>
    <w:rsid w:val="00EF0F20"/>
    <w:rsid w:val="00EF0F88"/>
    <w:rsid w:val="00EF1102"/>
    <w:rsid w:val="00EF18E8"/>
    <w:rsid w:val="00EF2609"/>
    <w:rsid w:val="00EF389B"/>
    <w:rsid w:val="00EF4242"/>
    <w:rsid w:val="00EF4355"/>
    <w:rsid w:val="00EF4F7E"/>
    <w:rsid w:val="00EF6783"/>
    <w:rsid w:val="00EF6EF1"/>
    <w:rsid w:val="00EF78AE"/>
    <w:rsid w:val="00F012C4"/>
    <w:rsid w:val="00F01D94"/>
    <w:rsid w:val="00F040B5"/>
    <w:rsid w:val="00F04A27"/>
    <w:rsid w:val="00F04AF9"/>
    <w:rsid w:val="00F04BA1"/>
    <w:rsid w:val="00F04DEB"/>
    <w:rsid w:val="00F0605E"/>
    <w:rsid w:val="00F063DE"/>
    <w:rsid w:val="00F074EA"/>
    <w:rsid w:val="00F10A47"/>
    <w:rsid w:val="00F124D6"/>
    <w:rsid w:val="00F127CC"/>
    <w:rsid w:val="00F12FC7"/>
    <w:rsid w:val="00F13F75"/>
    <w:rsid w:val="00F14540"/>
    <w:rsid w:val="00F1533A"/>
    <w:rsid w:val="00F176A7"/>
    <w:rsid w:val="00F20273"/>
    <w:rsid w:val="00F2039F"/>
    <w:rsid w:val="00F2122A"/>
    <w:rsid w:val="00F218DE"/>
    <w:rsid w:val="00F21CE0"/>
    <w:rsid w:val="00F230FA"/>
    <w:rsid w:val="00F23BA8"/>
    <w:rsid w:val="00F23D29"/>
    <w:rsid w:val="00F2499C"/>
    <w:rsid w:val="00F24D2E"/>
    <w:rsid w:val="00F24F20"/>
    <w:rsid w:val="00F25994"/>
    <w:rsid w:val="00F31691"/>
    <w:rsid w:val="00F32143"/>
    <w:rsid w:val="00F32A51"/>
    <w:rsid w:val="00F34FDA"/>
    <w:rsid w:val="00F36175"/>
    <w:rsid w:val="00F37BE9"/>
    <w:rsid w:val="00F401F5"/>
    <w:rsid w:val="00F40439"/>
    <w:rsid w:val="00F419F1"/>
    <w:rsid w:val="00F41B3F"/>
    <w:rsid w:val="00F41FE3"/>
    <w:rsid w:val="00F42889"/>
    <w:rsid w:val="00F42947"/>
    <w:rsid w:val="00F43A10"/>
    <w:rsid w:val="00F4469B"/>
    <w:rsid w:val="00F501A0"/>
    <w:rsid w:val="00F501BE"/>
    <w:rsid w:val="00F501BF"/>
    <w:rsid w:val="00F541CA"/>
    <w:rsid w:val="00F54421"/>
    <w:rsid w:val="00F54EE7"/>
    <w:rsid w:val="00F55C5B"/>
    <w:rsid w:val="00F56200"/>
    <w:rsid w:val="00F5693B"/>
    <w:rsid w:val="00F5717C"/>
    <w:rsid w:val="00F57EB3"/>
    <w:rsid w:val="00F60F3A"/>
    <w:rsid w:val="00F61C1E"/>
    <w:rsid w:val="00F61D85"/>
    <w:rsid w:val="00F62649"/>
    <w:rsid w:val="00F62EB5"/>
    <w:rsid w:val="00F63242"/>
    <w:rsid w:val="00F65D54"/>
    <w:rsid w:val="00F6743C"/>
    <w:rsid w:val="00F67E22"/>
    <w:rsid w:val="00F72670"/>
    <w:rsid w:val="00F727CB"/>
    <w:rsid w:val="00F74224"/>
    <w:rsid w:val="00F7650B"/>
    <w:rsid w:val="00F76534"/>
    <w:rsid w:val="00F77F7C"/>
    <w:rsid w:val="00F8099C"/>
    <w:rsid w:val="00F81598"/>
    <w:rsid w:val="00F82E28"/>
    <w:rsid w:val="00F83066"/>
    <w:rsid w:val="00F834E2"/>
    <w:rsid w:val="00F839F4"/>
    <w:rsid w:val="00F850F6"/>
    <w:rsid w:val="00F854AB"/>
    <w:rsid w:val="00F869E0"/>
    <w:rsid w:val="00F87F8E"/>
    <w:rsid w:val="00F914B2"/>
    <w:rsid w:val="00F927C2"/>
    <w:rsid w:val="00F9340A"/>
    <w:rsid w:val="00F94DC1"/>
    <w:rsid w:val="00F95F02"/>
    <w:rsid w:val="00F96BDD"/>
    <w:rsid w:val="00F974D5"/>
    <w:rsid w:val="00FA1528"/>
    <w:rsid w:val="00FA30A3"/>
    <w:rsid w:val="00FA310B"/>
    <w:rsid w:val="00FA4179"/>
    <w:rsid w:val="00FA54E1"/>
    <w:rsid w:val="00FA7241"/>
    <w:rsid w:val="00FA7BB3"/>
    <w:rsid w:val="00FB0BC3"/>
    <w:rsid w:val="00FB1193"/>
    <w:rsid w:val="00FB3A5C"/>
    <w:rsid w:val="00FB59E2"/>
    <w:rsid w:val="00FB623F"/>
    <w:rsid w:val="00FB6B13"/>
    <w:rsid w:val="00FB6BA8"/>
    <w:rsid w:val="00FB6CB3"/>
    <w:rsid w:val="00FB7011"/>
    <w:rsid w:val="00FB781F"/>
    <w:rsid w:val="00FB7F56"/>
    <w:rsid w:val="00FC2760"/>
    <w:rsid w:val="00FC2CF3"/>
    <w:rsid w:val="00FC4E15"/>
    <w:rsid w:val="00FC4EF9"/>
    <w:rsid w:val="00FC502B"/>
    <w:rsid w:val="00FC6A66"/>
    <w:rsid w:val="00FC6C1A"/>
    <w:rsid w:val="00FC7298"/>
    <w:rsid w:val="00FC73C8"/>
    <w:rsid w:val="00FC7658"/>
    <w:rsid w:val="00FD0363"/>
    <w:rsid w:val="00FD0705"/>
    <w:rsid w:val="00FD10C7"/>
    <w:rsid w:val="00FD1EE0"/>
    <w:rsid w:val="00FD3193"/>
    <w:rsid w:val="00FD3497"/>
    <w:rsid w:val="00FD48C3"/>
    <w:rsid w:val="00FD5CF4"/>
    <w:rsid w:val="00FD5FB1"/>
    <w:rsid w:val="00FD7426"/>
    <w:rsid w:val="00FD79C9"/>
    <w:rsid w:val="00FD7ABD"/>
    <w:rsid w:val="00FE0B29"/>
    <w:rsid w:val="00FE0E07"/>
    <w:rsid w:val="00FE16AD"/>
    <w:rsid w:val="00FE24C1"/>
    <w:rsid w:val="00FE2606"/>
    <w:rsid w:val="00FE2823"/>
    <w:rsid w:val="00FE33C6"/>
    <w:rsid w:val="00FE36BA"/>
    <w:rsid w:val="00FE382D"/>
    <w:rsid w:val="00FE43F9"/>
    <w:rsid w:val="00FE4FA6"/>
    <w:rsid w:val="00FE5474"/>
    <w:rsid w:val="00FE604F"/>
    <w:rsid w:val="00FE6638"/>
    <w:rsid w:val="00FE703D"/>
    <w:rsid w:val="00FE7FEE"/>
    <w:rsid w:val="00FF163C"/>
    <w:rsid w:val="00FF195F"/>
    <w:rsid w:val="00FF22AE"/>
    <w:rsid w:val="00FF297D"/>
    <w:rsid w:val="00FF4DAF"/>
    <w:rsid w:val="00FF5097"/>
    <w:rsid w:val="00FF57DA"/>
    <w:rsid w:val="00FF64C2"/>
    <w:rsid w:val="00FF64C6"/>
    <w:rsid w:val="00FF6610"/>
    <w:rsid w:val="00FF693D"/>
    <w:rsid w:val="00FF7A09"/>
    <w:rsid w:val="01037D7A"/>
    <w:rsid w:val="01EF864D"/>
    <w:rsid w:val="023093D9"/>
    <w:rsid w:val="029794B6"/>
    <w:rsid w:val="03306D02"/>
    <w:rsid w:val="035A1EE8"/>
    <w:rsid w:val="035F3BF5"/>
    <w:rsid w:val="03D49C34"/>
    <w:rsid w:val="042D11EA"/>
    <w:rsid w:val="04341EF7"/>
    <w:rsid w:val="04644C2A"/>
    <w:rsid w:val="04839A0E"/>
    <w:rsid w:val="04D2DE75"/>
    <w:rsid w:val="04DFFF6B"/>
    <w:rsid w:val="0562244A"/>
    <w:rsid w:val="05738B1C"/>
    <w:rsid w:val="057576E2"/>
    <w:rsid w:val="05E9F236"/>
    <w:rsid w:val="06328E1B"/>
    <w:rsid w:val="06642F88"/>
    <w:rsid w:val="0698FCF6"/>
    <w:rsid w:val="06A9D00E"/>
    <w:rsid w:val="06BCFF20"/>
    <w:rsid w:val="06C4D70A"/>
    <w:rsid w:val="073E3A2D"/>
    <w:rsid w:val="079C45D4"/>
    <w:rsid w:val="07B3B388"/>
    <w:rsid w:val="083DB2E9"/>
    <w:rsid w:val="088BFFA6"/>
    <w:rsid w:val="09E4E692"/>
    <w:rsid w:val="0A07F2CF"/>
    <w:rsid w:val="0B0652C4"/>
    <w:rsid w:val="0B121E4D"/>
    <w:rsid w:val="0B1E784E"/>
    <w:rsid w:val="0BD87997"/>
    <w:rsid w:val="0C3F5B97"/>
    <w:rsid w:val="0CD066BE"/>
    <w:rsid w:val="0D26EB6D"/>
    <w:rsid w:val="0D455BE9"/>
    <w:rsid w:val="0DB8F276"/>
    <w:rsid w:val="0E561910"/>
    <w:rsid w:val="0E787ABD"/>
    <w:rsid w:val="0F649F0C"/>
    <w:rsid w:val="0F712A3B"/>
    <w:rsid w:val="0FA0B760"/>
    <w:rsid w:val="0FF1E971"/>
    <w:rsid w:val="1079202A"/>
    <w:rsid w:val="10A41BE3"/>
    <w:rsid w:val="123D4FC0"/>
    <w:rsid w:val="127BE873"/>
    <w:rsid w:val="12FBC14F"/>
    <w:rsid w:val="13300D49"/>
    <w:rsid w:val="13EBF7AE"/>
    <w:rsid w:val="1414B715"/>
    <w:rsid w:val="1475CC96"/>
    <w:rsid w:val="14ABF566"/>
    <w:rsid w:val="14F45054"/>
    <w:rsid w:val="15428388"/>
    <w:rsid w:val="157826B0"/>
    <w:rsid w:val="15B750A1"/>
    <w:rsid w:val="15C59301"/>
    <w:rsid w:val="15CD1577"/>
    <w:rsid w:val="16CE2387"/>
    <w:rsid w:val="1724CE10"/>
    <w:rsid w:val="1746D5B6"/>
    <w:rsid w:val="17B683EA"/>
    <w:rsid w:val="17F1FA7B"/>
    <w:rsid w:val="181B2E00"/>
    <w:rsid w:val="18416607"/>
    <w:rsid w:val="194AEEDC"/>
    <w:rsid w:val="195A0E05"/>
    <w:rsid w:val="19684201"/>
    <w:rsid w:val="19987097"/>
    <w:rsid w:val="19F7949A"/>
    <w:rsid w:val="1A509DC7"/>
    <w:rsid w:val="1A5DD9EC"/>
    <w:rsid w:val="1B096B4F"/>
    <w:rsid w:val="1BA74518"/>
    <w:rsid w:val="1C088B32"/>
    <w:rsid w:val="1C2D6958"/>
    <w:rsid w:val="1C788A39"/>
    <w:rsid w:val="1E1B0970"/>
    <w:rsid w:val="1E9E3A11"/>
    <w:rsid w:val="20A2D68F"/>
    <w:rsid w:val="20D98154"/>
    <w:rsid w:val="213F982D"/>
    <w:rsid w:val="21FD61B3"/>
    <w:rsid w:val="228D9340"/>
    <w:rsid w:val="22E230C4"/>
    <w:rsid w:val="2353ACED"/>
    <w:rsid w:val="2376DB61"/>
    <w:rsid w:val="24031710"/>
    <w:rsid w:val="24DDAAE5"/>
    <w:rsid w:val="2501DA1E"/>
    <w:rsid w:val="254233CC"/>
    <w:rsid w:val="25A5B688"/>
    <w:rsid w:val="2636AC88"/>
    <w:rsid w:val="2691F7EE"/>
    <w:rsid w:val="26AA6F38"/>
    <w:rsid w:val="26BFCDF6"/>
    <w:rsid w:val="271A9593"/>
    <w:rsid w:val="27909AB1"/>
    <w:rsid w:val="2799C20B"/>
    <w:rsid w:val="27E65C15"/>
    <w:rsid w:val="2839375E"/>
    <w:rsid w:val="283F88ED"/>
    <w:rsid w:val="29716ABB"/>
    <w:rsid w:val="2A2EFB3E"/>
    <w:rsid w:val="2B256C20"/>
    <w:rsid w:val="2BC58FE5"/>
    <w:rsid w:val="2BDB666E"/>
    <w:rsid w:val="2C0AB8DF"/>
    <w:rsid w:val="2C698116"/>
    <w:rsid w:val="2D9B9584"/>
    <w:rsid w:val="2F114513"/>
    <w:rsid w:val="2F85086C"/>
    <w:rsid w:val="2FF298E0"/>
    <w:rsid w:val="2FFBF725"/>
    <w:rsid w:val="3012007B"/>
    <w:rsid w:val="30283C26"/>
    <w:rsid w:val="30B241BA"/>
    <w:rsid w:val="30F1415C"/>
    <w:rsid w:val="317A5354"/>
    <w:rsid w:val="31C35666"/>
    <w:rsid w:val="31F3EC23"/>
    <w:rsid w:val="326C1358"/>
    <w:rsid w:val="3276F42D"/>
    <w:rsid w:val="3287006F"/>
    <w:rsid w:val="32949BFC"/>
    <w:rsid w:val="33763E61"/>
    <w:rsid w:val="338A3776"/>
    <w:rsid w:val="340CBD27"/>
    <w:rsid w:val="34387D6E"/>
    <w:rsid w:val="3445710E"/>
    <w:rsid w:val="34E5719E"/>
    <w:rsid w:val="355982CD"/>
    <w:rsid w:val="36266C6B"/>
    <w:rsid w:val="382DB505"/>
    <w:rsid w:val="384F1D2F"/>
    <w:rsid w:val="3948D65F"/>
    <w:rsid w:val="394BD1D7"/>
    <w:rsid w:val="396D6108"/>
    <w:rsid w:val="39D8EC33"/>
    <w:rsid w:val="3B6F177D"/>
    <w:rsid w:val="3BC8C34B"/>
    <w:rsid w:val="3D2FC4CF"/>
    <w:rsid w:val="3DB08DDB"/>
    <w:rsid w:val="3DB9A6D4"/>
    <w:rsid w:val="3E0BDDA8"/>
    <w:rsid w:val="3E801EF8"/>
    <w:rsid w:val="3FD62941"/>
    <w:rsid w:val="409BBFD0"/>
    <w:rsid w:val="40B56C37"/>
    <w:rsid w:val="40FDB48E"/>
    <w:rsid w:val="4116DCEB"/>
    <w:rsid w:val="411CC964"/>
    <w:rsid w:val="4124222B"/>
    <w:rsid w:val="414BBBE6"/>
    <w:rsid w:val="41C672D9"/>
    <w:rsid w:val="42845284"/>
    <w:rsid w:val="42B2AD4C"/>
    <w:rsid w:val="435EFBB9"/>
    <w:rsid w:val="439F4089"/>
    <w:rsid w:val="43C4AB94"/>
    <w:rsid w:val="43CB6237"/>
    <w:rsid w:val="43EDA041"/>
    <w:rsid w:val="44806930"/>
    <w:rsid w:val="44D9AC9A"/>
    <w:rsid w:val="44FACC1A"/>
    <w:rsid w:val="451E906F"/>
    <w:rsid w:val="4561E451"/>
    <w:rsid w:val="45EA4E0E"/>
    <w:rsid w:val="45F1A321"/>
    <w:rsid w:val="463506F7"/>
    <w:rsid w:val="46517DD5"/>
    <w:rsid w:val="469F534F"/>
    <w:rsid w:val="46AE5099"/>
    <w:rsid w:val="47266CF5"/>
    <w:rsid w:val="47B02714"/>
    <w:rsid w:val="47B29698"/>
    <w:rsid w:val="488AE4B8"/>
    <w:rsid w:val="48AE9068"/>
    <w:rsid w:val="48E3AA65"/>
    <w:rsid w:val="48E6FB42"/>
    <w:rsid w:val="4921EED0"/>
    <w:rsid w:val="49568407"/>
    <w:rsid w:val="49669CD2"/>
    <w:rsid w:val="4AA34A7F"/>
    <w:rsid w:val="4B44A801"/>
    <w:rsid w:val="4BDC098D"/>
    <w:rsid w:val="4C1AD1E0"/>
    <w:rsid w:val="4D26DF63"/>
    <w:rsid w:val="4D564ED2"/>
    <w:rsid w:val="4D6E52D6"/>
    <w:rsid w:val="4E0112F1"/>
    <w:rsid w:val="4E5C1561"/>
    <w:rsid w:val="4F490114"/>
    <w:rsid w:val="4F5B90D4"/>
    <w:rsid w:val="503FE790"/>
    <w:rsid w:val="50B9DD54"/>
    <w:rsid w:val="5136A48B"/>
    <w:rsid w:val="514B1D26"/>
    <w:rsid w:val="515A30A9"/>
    <w:rsid w:val="517710D1"/>
    <w:rsid w:val="51893DA9"/>
    <w:rsid w:val="51FF36B1"/>
    <w:rsid w:val="52601AAF"/>
    <w:rsid w:val="52F39AF6"/>
    <w:rsid w:val="5313B8C5"/>
    <w:rsid w:val="53D599D7"/>
    <w:rsid w:val="53DBA059"/>
    <w:rsid w:val="5467AAB1"/>
    <w:rsid w:val="555EEF34"/>
    <w:rsid w:val="56D87596"/>
    <w:rsid w:val="571CD2ED"/>
    <w:rsid w:val="5733030F"/>
    <w:rsid w:val="5836B43E"/>
    <w:rsid w:val="58AC58F3"/>
    <w:rsid w:val="5964348E"/>
    <w:rsid w:val="599883BE"/>
    <w:rsid w:val="599D6427"/>
    <w:rsid w:val="5A4DFF1D"/>
    <w:rsid w:val="5A580156"/>
    <w:rsid w:val="5ABD7281"/>
    <w:rsid w:val="5AEFE5D7"/>
    <w:rsid w:val="5B125A2A"/>
    <w:rsid w:val="5B1C02B2"/>
    <w:rsid w:val="5B3E0903"/>
    <w:rsid w:val="5BB230E7"/>
    <w:rsid w:val="5BDA3EAE"/>
    <w:rsid w:val="5C7D4D70"/>
    <w:rsid w:val="5C85F05A"/>
    <w:rsid w:val="5CD01AF5"/>
    <w:rsid w:val="5CF5556F"/>
    <w:rsid w:val="5DF72F86"/>
    <w:rsid w:val="5E3FE96C"/>
    <w:rsid w:val="5F714D40"/>
    <w:rsid w:val="5F926CC0"/>
    <w:rsid w:val="6031B955"/>
    <w:rsid w:val="604BA721"/>
    <w:rsid w:val="605F4FCC"/>
    <w:rsid w:val="60769E8B"/>
    <w:rsid w:val="6136F3F5"/>
    <w:rsid w:val="62235306"/>
    <w:rsid w:val="626D4A0B"/>
    <w:rsid w:val="629D9CE0"/>
    <w:rsid w:val="63135A8F"/>
    <w:rsid w:val="631898D6"/>
    <w:rsid w:val="637049F0"/>
    <w:rsid w:val="645A7001"/>
    <w:rsid w:val="6591E4E2"/>
    <w:rsid w:val="684B190E"/>
    <w:rsid w:val="684E42E7"/>
    <w:rsid w:val="6873D83C"/>
    <w:rsid w:val="68BA308D"/>
    <w:rsid w:val="6925ADFA"/>
    <w:rsid w:val="6972D0C5"/>
    <w:rsid w:val="69BBC462"/>
    <w:rsid w:val="69EEC08C"/>
    <w:rsid w:val="6A3D22D7"/>
    <w:rsid w:val="6BAD4818"/>
    <w:rsid w:val="6BE2C789"/>
    <w:rsid w:val="6C6997C5"/>
    <w:rsid w:val="6C74D7A2"/>
    <w:rsid w:val="6CA63DC4"/>
    <w:rsid w:val="6D00926D"/>
    <w:rsid w:val="6DD6F955"/>
    <w:rsid w:val="6E6CFEBB"/>
    <w:rsid w:val="6EF58C26"/>
    <w:rsid w:val="6F3919B0"/>
    <w:rsid w:val="6F453BBC"/>
    <w:rsid w:val="6FB9F1C7"/>
    <w:rsid w:val="6FFA7A88"/>
    <w:rsid w:val="704A67E1"/>
    <w:rsid w:val="7059C167"/>
    <w:rsid w:val="70789643"/>
    <w:rsid w:val="707FCEE8"/>
    <w:rsid w:val="7086D7A7"/>
    <w:rsid w:val="70FF56A4"/>
    <w:rsid w:val="7240E1B4"/>
    <w:rsid w:val="72586C5E"/>
    <w:rsid w:val="72ACC418"/>
    <w:rsid w:val="72ECA8FA"/>
    <w:rsid w:val="73033E72"/>
    <w:rsid w:val="733C77B2"/>
    <w:rsid w:val="74F31CD8"/>
    <w:rsid w:val="756BA052"/>
    <w:rsid w:val="75B91531"/>
    <w:rsid w:val="764116CE"/>
    <w:rsid w:val="769FBF04"/>
    <w:rsid w:val="76AA21B7"/>
    <w:rsid w:val="7723A718"/>
    <w:rsid w:val="788F285A"/>
    <w:rsid w:val="78B11A0D"/>
    <w:rsid w:val="78DE2CCE"/>
    <w:rsid w:val="79CBB4E4"/>
    <w:rsid w:val="7A19C416"/>
    <w:rsid w:val="7A63FBD9"/>
    <w:rsid w:val="7B7D3C7B"/>
    <w:rsid w:val="7BC99019"/>
    <w:rsid w:val="7C3A13E9"/>
    <w:rsid w:val="7C44B2EC"/>
    <w:rsid w:val="7CD9E57E"/>
    <w:rsid w:val="7CE47498"/>
    <w:rsid w:val="7DA25F6B"/>
    <w:rsid w:val="7F133732"/>
    <w:rsid w:val="7F19BC37"/>
    <w:rsid w:val="7F5FF3F3"/>
    <w:rsid w:val="7F79F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A18F0"/>
  <w15:chartTrackingRefBased/>
  <w15:docId w15:val="{AB86ABCC-3239-41CB-A9B2-82631819D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253B"/>
    <w:pPr>
      <w:spacing w:line="276" w:lineRule="auto"/>
    </w:pPr>
    <w:rPr>
      <w:rFonts w:asciiTheme="minorHAnsi" w:eastAsia="SymbolProp BT" w:hAnsiTheme="minorHAnsi" w:cs="SymbolProp BT"/>
      <w:szCs w:val="24"/>
      <w:lang w:val="fr-BE"/>
    </w:rPr>
  </w:style>
  <w:style w:type="paragraph" w:styleId="Titre1">
    <w:name w:val="heading 1"/>
    <w:basedOn w:val="Normal"/>
    <w:next w:val="Normal"/>
    <w:rsid w:val="00EC56B0"/>
    <w:pPr>
      <w:keepNext/>
      <w:outlineLvl w:val="0"/>
    </w:pPr>
    <w:rPr>
      <w:rFonts w:cs="Arial"/>
      <w:b/>
      <w:bCs/>
      <w:kern w:val="32"/>
      <w:sz w:val="26"/>
      <w:szCs w:val="32"/>
    </w:rPr>
  </w:style>
  <w:style w:type="paragraph" w:styleId="Titre2">
    <w:name w:val="heading 2"/>
    <w:basedOn w:val="Normal"/>
    <w:next w:val="Normal"/>
    <w:rsid w:val="00EC56B0"/>
    <w:pPr>
      <w:keepNext/>
      <w:outlineLvl w:val="1"/>
    </w:pPr>
    <w:rPr>
      <w:rFonts w:cs="Arial"/>
      <w:b/>
      <w:bCs/>
      <w:iCs/>
      <w:szCs w:val="28"/>
    </w:rPr>
  </w:style>
  <w:style w:type="paragraph" w:styleId="Titre3">
    <w:name w:val="heading 3"/>
    <w:basedOn w:val="Normal"/>
    <w:next w:val="Normal"/>
    <w:rsid w:val="00EC56B0"/>
    <w:pPr>
      <w:keepNext/>
      <w:outlineLvl w:val="2"/>
    </w:pPr>
    <w:rPr>
      <w:rFonts w:cs="Arial"/>
      <w:b/>
      <w:bCs/>
      <w: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E0E07"/>
    <w:rPr>
      <w:rFonts w:ascii="Tahoma" w:hAnsi="Tahoma" w:cs="Tahoma"/>
      <w:sz w:val="16"/>
      <w:szCs w:val="16"/>
    </w:rPr>
  </w:style>
  <w:style w:type="character" w:styleId="Marquedecommentaire">
    <w:name w:val="annotation reference"/>
    <w:basedOn w:val="Policepardfaut"/>
    <w:uiPriority w:val="99"/>
    <w:semiHidden/>
    <w:rsid w:val="00141ACA"/>
    <w:rPr>
      <w:sz w:val="16"/>
      <w:szCs w:val="16"/>
    </w:rPr>
  </w:style>
  <w:style w:type="paragraph" w:styleId="Commentaire">
    <w:name w:val="annotation text"/>
    <w:basedOn w:val="Normal"/>
    <w:link w:val="CommentaireCar"/>
    <w:uiPriority w:val="99"/>
    <w:semiHidden/>
    <w:rsid w:val="00141ACA"/>
    <w:rPr>
      <w:szCs w:val="20"/>
    </w:rPr>
  </w:style>
  <w:style w:type="paragraph" w:styleId="Objetducommentaire">
    <w:name w:val="annotation subject"/>
    <w:basedOn w:val="Commentaire"/>
    <w:next w:val="Commentaire"/>
    <w:semiHidden/>
    <w:rsid w:val="00141ACA"/>
    <w:rPr>
      <w:b/>
      <w:bCs/>
    </w:rPr>
  </w:style>
  <w:style w:type="paragraph" w:customStyle="1" w:styleId="BDOHeading1numbered">
    <w:name w:val="BDO Heading 1 numbered"/>
    <w:basedOn w:val="Titre1"/>
    <w:qFormat/>
    <w:rsid w:val="00F55C5B"/>
    <w:pPr>
      <w:numPr>
        <w:numId w:val="1"/>
      </w:numPr>
      <w:spacing w:before="240"/>
    </w:pPr>
    <w:rPr>
      <w:sz w:val="28"/>
    </w:rPr>
  </w:style>
  <w:style w:type="paragraph" w:customStyle="1" w:styleId="BDOHeading2numbered">
    <w:name w:val="BDO Heading 2 numbered"/>
    <w:basedOn w:val="Titre2"/>
    <w:qFormat/>
    <w:rsid w:val="00BF3C62"/>
    <w:pPr>
      <w:numPr>
        <w:ilvl w:val="1"/>
        <w:numId w:val="1"/>
      </w:numPr>
    </w:pPr>
  </w:style>
  <w:style w:type="paragraph" w:customStyle="1" w:styleId="BDOHeading3numbered">
    <w:name w:val="BDO Heading 3 numbered"/>
    <w:basedOn w:val="Titre3"/>
    <w:qFormat/>
    <w:rsid w:val="00BF3C62"/>
    <w:pPr>
      <w:numPr>
        <w:ilvl w:val="2"/>
        <w:numId w:val="1"/>
      </w:numPr>
    </w:pPr>
  </w:style>
  <w:style w:type="paragraph" w:customStyle="1" w:styleId="BDOHeading1">
    <w:name w:val="BDO Heading 1"/>
    <w:basedOn w:val="BDOHeading1numbered"/>
    <w:rsid w:val="00F55C5B"/>
    <w:pPr>
      <w:numPr>
        <w:numId w:val="0"/>
      </w:numPr>
    </w:pPr>
  </w:style>
  <w:style w:type="paragraph" w:customStyle="1" w:styleId="BDOHeading2">
    <w:name w:val="BDO Heading 2"/>
    <w:basedOn w:val="BDOHeading2numbered"/>
    <w:rsid w:val="00BF3C62"/>
    <w:pPr>
      <w:numPr>
        <w:ilvl w:val="0"/>
        <w:numId w:val="0"/>
      </w:numPr>
    </w:pPr>
  </w:style>
  <w:style w:type="paragraph" w:customStyle="1" w:styleId="BDOHeading3">
    <w:name w:val="BDO Heading 3"/>
    <w:basedOn w:val="BDOHeading3numbered"/>
    <w:rsid w:val="00BF3C62"/>
    <w:pPr>
      <w:numPr>
        <w:ilvl w:val="0"/>
        <w:numId w:val="0"/>
      </w:numPr>
    </w:pPr>
  </w:style>
  <w:style w:type="paragraph" w:customStyle="1" w:styleId="BDOHeading4">
    <w:name w:val="BDO Heading 4"/>
    <w:basedOn w:val="BDOHeading3"/>
    <w:rsid w:val="00BF3C62"/>
    <w:rPr>
      <w:b w:val="0"/>
    </w:rPr>
  </w:style>
  <w:style w:type="paragraph" w:customStyle="1" w:styleId="BDOHeading4numbered">
    <w:name w:val="BDO Heading 4 numbered"/>
    <w:basedOn w:val="BDOHeading3numbered"/>
    <w:qFormat/>
    <w:rsid w:val="00BF3C62"/>
    <w:pPr>
      <w:numPr>
        <w:ilvl w:val="3"/>
      </w:numPr>
    </w:pPr>
    <w:rPr>
      <w:b w:val="0"/>
    </w:rPr>
  </w:style>
  <w:style w:type="paragraph" w:customStyle="1" w:styleId="BDOBulletOne">
    <w:name w:val="BDO_Bullet One"/>
    <w:basedOn w:val="Normal"/>
    <w:qFormat/>
    <w:rsid w:val="005B227A"/>
    <w:pPr>
      <w:numPr>
        <w:numId w:val="2"/>
      </w:numPr>
    </w:pPr>
    <w:rPr>
      <w:lang w:val="en-GB" w:eastAsia="en-GB"/>
    </w:rPr>
  </w:style>
  <w:style w:type="paragraph" w:styleId="Pieddepage">
    <w:name w:val="footer"/>
    <w:basedOn w:val="Normal"/>
    <w:link w:val="PieddepageCar"/>
    <w:uiPriority w:val="99"/>
    <w:rsid w:val="00D762FC"/>
    <w:pPr>
      <w:tabs>
        <w:tab w:val="right" w:pos="8505"/>
      </w:tabs>
    </w:pPr>
    <w:rPr>
      <w:sz w:val="12"/>
    </w:rPr>
  </w:style>
  <w:style w:type="character" w:customStyle="1" w:styleId="PieddepageCar">
    <w:name w:val="Pied de page Car"/>
    <w:basedOn w:val="Policepardfaut"/>
    <w:link w:val="Pieddepage"/>
    <w:uiPriority w:val="99"/>
    <w:rsid w:val="00D762FC"/>
    <w:rPr>
      <w:rFonts w:ascii="Trebuchet MS" w:hAnsi="Trebuchet MS"/>
      <w:color w:val="404040"/>
      <w:sz w:val="12"/>
      <w:szCs w:val="24"/>
      <w:lang w:val="nl-BE"/>
    </w:rPr>
  </w:style>
  <w:style w:type="paragraph" w:styleId="En-tte">
    <w:name w:val="header"/>
    <w:basedOn w:val="Normal"/>
    <w:link w:val="En-tteCar"/>
    <w:unhideWhenUsed/>
    <w:rsid w:val="00A4025A"/>
    <w:pPr>
      <w:tabs>
        <w:tab w:val="center" w:pos="4536"/>
        <w:tab w:val="right" w:pos="9072"/>
      </w:tabs>
      <w:spacing w:line="240" w:lineRule="auto"/>
    </w:pPr>
  </w:style>
  <w:style w:type="character" w:customStyle="1" w:styleId="En-tteCar">
    <w:name w:val="En-tête Car"/>
    <w:basedOn w:val="Policepardfaut"/>
    <w:link w:val="En-tte"/>
    <w:rsid w:val="00A4025A"/>
    <w:rPr>
      <w:rFonts w:ascii="Trebuchet MS" w:hAnsi="Trebuchet MS"/>
      <w:color w:val="404040"/>
      <w:szCs w:val="24"/>
      <w:lang w:val="nl-BE"/>
    </w:rPr>
  </w:style>
  <w:style w:type="paragraph" w:customStyle="1" w:styleId="BDOFooter">
    <w:name w:val="BDO Footer"/>
    <w:basedOn w:val="Pieddepage"/>
    <w:qFormat/>
    <w:rsid w:val="00D762FC"/>
    <w:pPr>
      <w:pBdr>
        <w:top w:val="single" w:sz="4" w:space="4" w:color="404040"/>
      </w:pBdr>
    </w:pPr>
  </w:style>
  <w:style w:type="paragraph" w:styleId="Paragraphedeliste">
    <w:name w:val="List Paragraph"/>
    <w:basedOn w:val="Normal"/>
    <w:uiPriority w:val="34"/>
    <w:qFormat/>
    <w:rsid w:val="001D6164"/>
    <w:pPr>
      <w:ind w:left="720"/>
      <w:contextualSpacing/>
    </w:pPr>
  </w:style>
  <w:style w:type="paragraph" w:styleId="Notedebasdepage">
    <w:name w:val="footnote text"/>
    <w:basedOn w:val="Normal"/>
    <w:link w:val="NotedebasdepageCar"/>
    <w:semiHidden/>
    <w:unhideWhenUsed/>
    <w:rsid w:val="00944F12"/>
    <w:pPr>
      <w:spacing w:line="240" w:lineRule="auto"/>
    </w:pPr>
    <w:rPr>
      <w:szCs w:val="20"/>
    </w:rPr>
  </w:style>
  <w:style w:type="character" w:customStyle="1" w:styleId="NotedebasdepageCar">
    <w:name w:val="Note de bas de page Car"/>
    <w:basedOn w:val="Policepardfaut"/>
    <w:link w:val="Notedebasdepage"/>
    <w:semiHidden/>
    <w:rsid w:val="00944F12"/>
    <w:rPr>
      <w:rFonts w:asciiTheme="minorHAnsi" w:eastAsia="SymbolProp BT" w:hAnsiTheme="minorHAnsi" w:cs="SymbolProp BT"/>
      <w:lang w:val="fr-BE"/>
    </w:rPr>
  </w:style>
  <w:style w:type="character" w:styleId="Lienhypertexte">
    <w:name w:val="Hyperlink"/>
    <w:uiPriority w:val="99"/>
    <w:unhideWhenUsed/>
    <w:rsid w:val="00944F12"/>
    <w:rPr>
      <w:color w:val="3C96BE"/>
      <w:u w:val="single"/>
    </w:rPr>
  </w:style>
  <w:style w:type="character" w:styleId="Appelnotedebasdep">
    <w:name w:val="footnote reference"/>
    <w:aliases w:val="Footnote Reference_LVL6"/>
    <w:unhideWhenUsed/>
    <w:rsid w:val="00944F12"/>
    <w:rPr>
      <w:vertAlign w:val="superscript"/>
    </w:rPr>
  </w:style>
  <w:style w:type="paragraph" w:styleId="En-ttedetabledesmatires">
    <w:name w:val="TOC Heading"/>
    <w:basedOn w:val="Titre1"/>
    <w:next w:val="Normal"/>
    <w:uiPriority w:val="39"/>
    <w:unhideWhenUsed/>
    <w:qFormat/>
    <w:rsid w:val="001917AA"/>
    <w:pPr>
      <w:keepLines/>
      <w:spacing w:before="240" w:line="259" w:lineRule="auto"/>
      <w:outlineLvl w:val="9"/>
    </w:pPr>
    <w:rPr>
      <w:rFonts w:asciiTheme="majorHAnsi" w:eastAsiaTheme="majorEastAsia" w:hAnsiTheme="majorHAnsi" w:cstheme="majorBidi"/>
      <w:b w:val="0"/>
      <w:bCs w:val="0"/>
      <w:color w:val="017BA9" w:themeColor="accent1" w:themeShade="BF"/>
      <w:kern w:val="0"/>
      <w:sz w:val="32"/>
      <w:lang w:val="en-US"/>
    </w:rPr>
  </w:style>
  <w:style w:type="paragraph" w:styleId="TM1">
    <w:name w:val="toc 1"/>
    <w:basedOn w:val="Normal"/>
    <w:next w:val="Normal"/>
    <w:autoRedefine/>
    <w:uiPriority w:val="39"/>
    <w:unhideWhenUsed/>
    <w:rsid w:val="00990DF6"/>
    <w:pPr>
      <w:tabs>
        <w:tab w:val="left" w:pos="400"/>
        <w:tab w:val="right" w:leader="dot" w:pos="8495"/>
      </w:tabs>
      <w:spacing w:after="100"/>
    </w:pPr>
  </w:style>
  <w:style w:type="paragraph" w:styleId="TM2">
    <w:name w:val="toc 2"/>
    <w:basedOn w:val="Normal"/>
    <w:next w:val="Normal"/>
    <w:autoRedefine/>
    <w:uiPriority w:val="39"/>
    <w:unhideWhenUsed/>
    <w:rsid w:val="00990DF6"/>
    <w:pPr>
      <w:tabs>
        <w:tab w:val="left" w:pos="880"/>
        <w:tab w:val="right" w:leader="dot" w:pos="8495"/>
      </w:tabs>
      <w:spacing w:after="100"/>
      <w:ind w:left="200"/>
    </w:pPr>
  </w:style>
  <w:style w:type="table" w:styleId="Grilledutableau">
    <w:name w:val="Table Grid"/>
    <w:basedOn w:val="TableauNormal"/>
    <w:rsid w:val="00C81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8F13C4"/>
    <w:pPr>
      <w:spacing w:after="100"/>
      <w:ind w:left="400"/>
    </w:pPr>
  </w:style>
  <w:style w:type="paragraph" w:styleId="Rvision">
    <w:name w:val="Revision"/>
    <w:hidden/>
    <w:uiPriority w:val="99"/>
    <w:semiHidden/>
    <w:rsid w:val="00F854AB"/>
    <w:rPr>
      <w:rFonts w:asciiTheme="minorHAnsi" w:eastAsia="SymbolProp BT" w:hAnsiTheme="minorHAnsi" w:cs="SymbolProp BT"/>
      <w:szCs w:val="24"/>
      <w:lang w:val="fr-BE"/>
    </w:rPr>
  </w:style>
  <w:style w:type="character" w:customStyle="1" w:styleId="CommentaireCar">
    <w:name w:val="Commentaire Car"/>
    <w:basedOn w:val="Policepardfaut"/>
    <w:link w:val="Commentaire"/>
    <w:uiPriority w:val="99"/>
    <w:semiHidden/>
    <w:rsid w:val="00F974D5"/>
    <w:rPr>
      <w:rFonts w:asciiTheme="minorHAnsi" w:eastAsia="SymbolProp BT" w:hAnsiTheme="minorHAnsi" w:cs="SymbolProp BT"/>
      <w:lang w:val="fr-BE"/>
    </w:rPr>
  </w:style>
  <w:style w:type="paragraph" w:styleId="Citationintense">
    <w:name w:val="Intense Quote"/>
    <w:basedOn w:val="Normal"/>
    <w:next w:val="Normal"/>
    <w:link w:val="CitationintenseCar"/>
    <w:uiPriority w:val="30"/>
    <w:qFormat/>
    <w:rsid w:val="00FE33C6"/>
    <w:pPr>
      <w:pBdr>
        <w:top w:val="single" w:sz="4" w:space="10" w:color="02A5E2" w:themeColor="accent1"/>
        <w:bottom w:val="single" w:sz="4" w:space="10" w:color="02A5E2" w:themeColor="accent1"/>
      </w:pBdr>
      <w:spacing w:before="360" w:after="360" w:line="256" w:lineRule="auto"/>
      <w:ind w:left="864" w:right="864"/>
      <w:jc w:val="center"/>
    </w:pPr>
    <w:rPr>
      <w:rFonts w:eastAsiaTheme="minorHAnsi" w:cstheme="minorBidi"/>
      <w:i/>
      <w:iCs/>
      <w:color w:val="02A5E2" w:themeColor="accent1"/>
      <w:sz w:val="22"/>
      <w:szCs w:val="22"/>
      <w:lang w:val="fr-FR"/>
    </w:rPr>
  </w:style>
  <w:style w:type="character" w:customStyle="1" w:styleId="CitationintenseCar">
    <w:name w:val="Citation intense Car"/>
    <w:basedOn w:val="Policepardfaut"/>
    <w:link w:val="Citationintense"/>
    <w:uiPriority w:val="30"/>
    <w:rsid w:val="00FE33C6"/>
    <w:rPr>
      <w:rFonts w:asciiTheme="minorHAnsi" w:eastAsiaTheme="minorHAnsi" w:hAnsiTheme="minorHAnsi" w:cstheme="minorBidi"/>
      <w:i/>
      <w:iCs/>
      <w:color w:val="02A5E2" w:themeColor="accent1"/>
      <w:sz w:val="22"/>
      <w:szCs w:val="22"/>
      <w:lang w:val="fr-FR"/>
    </w:rPr>
  </w:style>
  <w:style w:type="character" w:styleId="Mentionnonrsolue">
    <w:name w:val="Unresolved Mention"/>
    <w:basedOn w:val="Policepardfaut"/>
    <w:uiPriority w:val="99"/>
    <w:semiHidden/>
    <w:unhideWhenUsed/>
    <w:rsid w:val="00AC0907"/>
    <w:rPr>
      <w:color w:val="605E5C"/>
      <w:shd w:val="clear" w:color="auto" w:fill="E1DFDD"/>
    </w:rPr>
  </w:style>
  <w:style w:type="paragraph" w:customStyle="1" w:styleId="paragraph">
    <w:name w:val="paragraph"/>
    <w:basedOn w:val="Normal"/>
    <w:rsid w:val="004D3CB2"/>
    <w:pPr>
      <w:spacing w:before="100" w:beforeAutospacing="1" w:after="100" w:afterAutospacing="1" w:line="240" w:lineRule="auto"/>
    </w:pPr>
    <w:rPr>
      <w:rFonts w:ascii="Times New Roman" w:eastAsia="Times New Roman" w:hAnsi="Times New Roman" w:cs="Times New Roman"/>
      <w:sz w:val="24"/>
      <w:lang w:eastAsia="fr-BE"/>
    </w:rPr>
  </w:style>
  <w:style w:type="character" w:customStyle="1" w:styleId="normaltextrun">
    <w:name w:val="normaltextrun"/>
    <w:basedOn w:val="Policepardfaut"/>
    <w:rsid w:val="004D3CB2"/>
  </w:style>
  <w:style w:type="character" w:customStyle="1" w:styleId="eop">
    <w:name w:val="eop"/>
    <w:basedOn w:val="Policepardfaut"/>
    <w:rsid w:val="004D3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4739">
      <w:bodyDiv w:val="1"/>
      <w:marLeft w:val="0"/>
      <w:marRight w:val="0"/>
      <w:marTop w:val="0"/>
      <w:marBottom w:val="0"/>
      <w:divBdr>
        <w:top w:val="none" w:sz="0" w:space="0" w:color="auto"/>
        <w:left w:val="none" w:sz="0" w:space="0" w:color="auto"/>
        <w:bottom w:val="none" w:sz="0" w:space="0" w:color="auto"/>
        <w:right w:val="none" w:sz="0" w:space="0" w:color="auto"/>
      </w:divBdr>
    </w:div>
    <w:div w:id="146670459">
      <w:bodyDiv w:val="1"/>
      <w:marLeft w:val="0"/>
      <w:marRight w:val="0"/>
      <w:marTop w:val="0"/>
      <w:marBottom w:val="0"/>
      <w:divBdr>
        <w:top w:val="none" w:sz="0" w:space="0" w:color="auto"/>
        <w:left w:val="none" w:sz="0" w:space="0" w:color="auto"/>
        <w:bottom w:val="none" w:sz="0" w:space="0" w:color="auto"/>
        <w:right w:val="none" w:sz="0" w:space="0" w:color="auto"/>
      </w:divBdr>
    </w:div>
    <w:div w:id="245000327">
      <w:bodyDiv w:val="1"/>
      <w:marLeft w:val="0"/>
      <w:marRight w:val="0"/>
      <w:marTop w:val="0"/>
      <w:marBottom w:val="0"/>
      <w:divBdr>
        <w:top w:val="none" w:sz="0" w:space="0" w:color="auto"/>
        <w:left w:val="none" w:sz="0" w:space="0" w:color="auto"/>
        <w:bottom w:val="none" w:sz="0" w:space="0" w:color="auto"/>
        <w:right w:val="none" w:sz="0" w:space="0" w:color="auto"/>
      </w:divBdr>
      <w:divsChild>
        <w:div w:id="120732249">
          <w:marLeft w:val="0"/>
          <w:marRight w:val="0"/>
          <w:marTop w:val="0"/>
          <w:marBottom w:val="0"/>
          <w:divBdr>
            <w:top w:val="none" w:sz="0" w:space="0" w:color="auto"/>
            <w:left w:val="none" w:sz="0" w:space="0" w:color="auto"/>
            <w:bottom w:val="none" w:sz="0" w:space="0" w:color="auto"/>
            <w:right w:val="none" w:sz="0" w:space="0" w:color="auto"/>
          </w:divBdr>
        </w:div>
        <w:div w:id="2073892208">
          <w:marLeft w:val="0"/>
          <w:marRight w:val="0"/>
          <w:marTop w:val="0"/>
          <w:marBottom w:val="0"/>
          <w:divBdr>
            <w:top w:val="none" w:sz="0" w:space="0" w:color="auto"/>
            <w:left w:val="none" w:sz="0" w:space="0" w:color="auto"/>
            <w:bottom w:val="none" w:sz="0" w:space="0" w:color="auto"/>
            <w:right w:val="none" w:sz="0" w:space="0" w:color="auto"/>
          </w:divBdr>
          <w:divsChild>
            <w:div w:id="357781292">
              <w:marLeft w:val="0"/>
              <w:marRight w:val="0"/>
              <w:marTop w:val="0"/>
              <w:marBottom w:val="0"/>
              <w:divBdr>
                <w:top w:val="none" w:sz="0" w:space="0" w:color="auto"/>
                <w:left w:val="none" w:sz="0" w:space="0" w:color="auto"/>
                <w:bottom w:val="none" w:sz="0" w:space="0" w:color="auto"/>
                <w:right w:val="none" w:sz="0" w:space="0" w:color="auto"/>
              </w:divBdr>
            </w:div>
          </w:divsChild>
        </w:div>
        <w:div w:id="88888407">
          <w:marLeft w:val="0"/>
          <w:marRight w:val="0"/>
          <w:marTop w:val="0"/>
          <w:marBottom w:val="0"/>
          <w:divBdr>
            <w:top w:val="none" w:sz="0" w:space="0" w:color="auto"/>
            <w:left w:val="none" w:sz="0" w:space="0" w:color="auto"/>
            <w:bottom w:val="none" w:sz="0" w:space="0" w:color="auto"/>
            <w:right w:val="none" w:sz="0" w:space="0" w:color="auto"/>
          </w:divBdr>
        </w:div>
        <w:div w:id="736783263">
          <w:marLeft w:val="0"/>
          <w:marRight w:val="0"/>
          <w:marTop w:val="0"/>
          <w:marBottom w:val="0"/>
          <w:divBdr>
            <w:top w:val="none" w:sz="0" w:space="0" w:color="auto"/>
            <w:left w:val="none" w:sz="0" w:space="0" w:color="auto"/>
            <w:bottom w:val="none" w:sz="0" w:space="0" w:color="auto"/>
            <w:right w:val="none" w:sz="0" w:space="0" w:color="auto"/>
          </w:divBdr>
        </w:div>
        <w:div w:id="1252542002">
          <w:marLeft w:val="0"/>
          <w:marRight w:val="0"/>
          <w:marTop w:val="0"/>
          <w:marBottom w:val="0"/>
          <w:divBdr>
            <w:top w:val="none" w:sz="0" w:space="0" w:color="auto"/>
            <w:left w:val="none" w:sz="0" w:space="0" w:color="auto"/>
            <w:bottom w:val="none" w:sz="0" w:space="0" w:color="auto"/>
            <w:right w:val="none" w:sz="0" w:space="0" w:color="auto"/>
          </w:divBdr>
        </w:div>
        <w:div w:id="90511018">
          <w:marLeft w:val="0"/>
          <w:marRight w:val="0"/>
          <w:marTop w:val="0"/>
          <w:marBottom w:val="0"/>
          <w:divBdr>
            <w:top w:val="none" w:sz="0" w:space="0" w:color="auto"/>
            <w:left w:val="none" w:sz="0" w:space="0" w:color="auto"/>
            <w:bottom w:val="none" w:sz="0" w:space="0" w:color="auto"/>
            <w:right w:val="none" w:sz="0" w:space="0" w:color="auto"/>
          </w:divBdr>
        </w:div>
        <w:div w:id="119492097">
          <w:marLeft w:val="0"/>
          <w:marRight w:val="0"/>
          <w:marTop w:val="0"/>
          <w:marBottom w:val="0"/>
          <w:divBdr>
            <w:top w:val="none" w:sz="0" w:space="0" w:color="auto"/>
            <w:left w:val="none" w:sz="0" w:space="0" w:color="auto"/>
            <w:bottom w:val="none" w:sz="0" w:space="0" w:color="auto"/>
            <w:right w:val="none" w:sz="0" w:space="0" w:color="auto"/>
          </w:divBdr>
        </w:div>
        <w:div w:id="743407481">
          <w:marLeft w:val="0"/>
          <w:marRight w:val="0"/>
          <w:marTop w:val="0"/>
          <w:marBottom w:val="0"/>
          <w:divBdr>
            <w:top w:val="none" w:sz="0" w:space="0" w:color="auto"/>
            <w:left w:val="none" w:sz="0" w:space="0" w:color="auto"/>
            <w:bottom w:val="none" w:sz="0" w:space="0" w:color="auto"/>
            <w:right w:val="none" w:sz="0" w:space="0" w:color="auto"/>
          </w:divBdr>
        </w:div>
        <w:div w:id="1669598806">
          <w:marLeft w:val="0"/>
          <w:marRight w:val="0"/>
          <w:marTop w:val="0"/>
          <w:marBottom w:val="0"/>
          <w:divBdr>
            <w:top w:val="none" w:sz="0" w:space="0" w:color="auto"/>
            <w:left w:val="none" w:sz="0" w:space="0" w:color="auto"/>
            <w:bottom w:val="none" w:sz="0" w:space="0" w:color="auto"/>
            <w:right w:val="none" w:sz="0" w:space="0" w:color="auto"/>
          </w:divBdr>
        </w:div>
        <w:div w:id="140733384">
          <w:marLeft w:val="0"/>
          <w:marRight w:val="0"/>
          <w:marTop w:val="0"/>
          <w:marBottom w:val="0"/>
          <w:divBdr>
            <w:top w:val="none" w:sz="0" w:space="0" w:color="auto"/>
            <w:left w:val="none" w:sz="0" w:space="0" w:color="auto"/>
            <w:bottom w:val="none" w:sz="0" w:space="0" w:color="auto"/>
            <w:right w:val="none" w:sz="0" w:space="0" w:color="auto"/>
          </w:divBdr>
        </w:div>
      </w:divsChild>
    </w:div>
    <w:div w:id="263616052">
      <w:bodyDiv w:val="1"/>
      <w:marLeft w:val="0"/>
      <w:marRight w:val="0"/>
      <w:marTop w:val="0"/>
      <w:marBottom w:val="0"/>
      <w:divBdr>
        <w:top w:val="none" w:sz="0" w:space="0" w:color="auto"/>
        <w:left w:val="none" w:sz="0" w:space="0" w:color="auto"/>
        <w:bottom w:val="none" w:sz="0" w:space="0" w:color="auto"/>
        <w:right w:val="none" w:sz="0" w:space="0" w:color="auto"/>
      </w:divBdr>
    </w:div>
    <w:div w:id="299192114">
      <w:bodyDiv w:val="1"/>
      <w:marLeft w:val="0"/>
      <w:marRight w:val="0"/>
      <w:marTop w:val="0"/>
      <w:marBottom w:val="0"/>
      <w:divBdr>
        <w:top w:val="none" w:sz="0" w:space="0" w:color="auto"/>
        <w:left w:val="none" w:sz="0" w:space="0" w:color="auto"/>
        <w:bottom w:val="none" w:sz="0" w:space="0" w:color="auto"/>
        <w:right w:val="none" w:sz="0" w:space="0" w:color="auto"/>
      </w:divBdr>
    </w:div>
    <w:div w:id="459304316">
      <w:bodyDiv w:val="1"/>
      <w:marLeft w:val="0"/>
      <w:marRight w:val="0"/>
      <w:marTop w:val="0"/>
      <w:marBottom w:val="0"/>
      <w:divBdr>
        <w:top w:val="none" w:sz="0" w:space="0" w:color="auto"/>
        <w:left w:val="none" w:sz="0" w:space="0" w:color="auto"/>
        <w:bottom w:val="none" w:sz="0" w:space="0" w:color="auto"/>
        <w:right w:val="none" w:sz="0" w:space="0" w:color="auto"/>
      </w:divBdr>
    </w:div>
    <w:div w:id="503520155">
      <w:bodyDiv w:val="1"/>
      <w:marLeft w:val="0"/>
      <w:marRight w:val="0"/>
      <w:marTop w:val="0"/>
      <w:marBottom w:val="0"/>
      <w:divBdr>
        <w:top w:val="none" w:sz="0" w:space="0" w:color="auto"/>
        <w:left w:val="none" w:sz="0" w:space="0" w:color="auto"/>
        <w:bottom w:val="none" w:sz="0" w:space="0" w:color="auto"/>
        <w:right w:val="none" w:sz="0" w:space="0" w:color="auto"/>
      </w:divBdr>
      <w:divsChild>
        <w:div w:id="153185632">
          <w:marLeft w:val="864"/>
          <w:marRight w:val="0"/>
          <w:marTop w:val="0"/>
          <w:marBottom w:val="120"/>
          <w:divBdr>
            <w:top w:val="none" w:sz="0" w:space="0" w:color="auto"/>
            <w:left w:val="none" w:sz="0" w:space="0" w:color="auto"/>
            <w:bottom w:val="none" w:sz="0" w:space="0" w:color="auto"/>
            <w:right w:val="none" w:sz="0" w:space="0" w:color="auto"/>
          </w:divBdr>
        </w:div>
        <w:div w:id="1059132431">
          <w:marLeft w:val="864"/>
          <w:marRight w:val="0"/>
          <w:marTop w:val="0"/>
          <w:marBottom w:val="120"/>
          <w:divBdr>
            <w:top w:val="none" w:sz="0" w:space="0" w:color="auto"/>
            <w:left w:val="none" w:sz="0" w:space="0" w:color="auto"/>
            <w:bottom w:val="none" w:sz="0" w:space="0" w:color="auto"/>
            <w:right w:val="none" w:sz="0" w:space="0" w:color="auto"/>
          </w:divBdr>
        </w:div>
        <w:div w:id="1158612323">
          <w:marLeft w:val="864"/>
          <w:marRight w:val="0"/>
          <w:marTop w:val="0"/>
          <w:marBottom w:val="120"/>
          <w:divBdr>
            <w:top w:val="none" w:sz="0" w:space="0" w:color="auto"/>
            <w:left w:val="none" w:sz="0" w:space="0" w:color="auto"/>
            <w:bottom w:val="none" w:sz="0" w:space="0" w:color="auto"/>
            <w:right w:val="none" w:sz="0" w:space="0" w:color="auto"/>
          </w:divBdr>
        </w:div>
        <w:div w:id="1996177434">
          <w:marLeft w:val="864"/>
          <w:marRight w:val="0"/>
          <w:marTop w:val="0"/>
          <w:marBottom w:val="120"/>
          <w:divBdr>
            <w:top w:val="none" w:sz="0" w:space="0" w:color="auto"/>
            <w:left w:val="none" w:sz="0" w:space="0" w:color="auto"/>
            <w:bottom w:val="none" w:sz="0" w:space="0" w:color="auto"/>
            <w:right w:val="none" w:sz="0" w:space="0" w:color="auto"/>
          </w:divBdr>
        </w:div>
      </w:divsChild>
    </w:div>
    <w:div w:id="686096718">
      <w:bodyDiv w:val="1"/>
      <w:marLeft w:val="0"/>
      <w:marRight w:val="0"/>
      <w:marTop w:val="0"/>
      <w:marBottom w:val="0"/>
      <w:divBdr>
        <w:top w:val="none" w:sz="0" w:space="0" w:color="auto"/>
        <w:left w:val="none" w:sz="0" w:space="0" w:color="auto"/>
        <w:bottom w:val="none" w:sz="0" w:space="0" w:color="auto"/>
        <w:right w:val="none" w:sz="0" w:space="0" w:color="auto"/>
      </w:divBdr>
    </w:div>
    <w:div w:id="699286918">
      <w:bodyDiv w:val="1"/>
      <w:marLeft w:val="0"/>
      <w:marRight w:val="0"/>
      <w:marTop w:val="0"/>
      <w:marBottom w:val="0"/>
      <w:divBdr>
        <w:top w:val="none" w:sz="0" w:space="0" w:color="auto"/>
        <w:left w:val="none" w:sz="0" w:space="0" w:color="auto"/>
        <w:bottom w:val="none" w:sz="0" w:space="0" w:color="auto"/>
        <w:right w:val="none" w:sz="0" w:space="0" w:color="auto"/>
      </w:divBdr>
    </w:div>
    <w:div w:id="726613100">
      <w:bodyDiv w:val="1"/>
      <w:marLeft w:val="0"/>
      <w:marRight w:val="0"/>
      <w:marTop w:val="0"/>
      <w:marBottom w:val="0"/>
      <w:divBdr>
        <w:top w:val="none" w:sz="0" w:space="0" w:color="auto"/>
        <w:left w:val="none" w:sz="0" w:space="0" w:color="auto"/>
        <w:bottom w:val="none" w:sz="0" w:space="0" w:color="auto"/>
        <w:right w:val="none" w:sz="0" w:space="0" w:color="auto"/>
      </w:divBdr>
    </w:div>
    <w:div w:id="766581592">
      <w:bodyDiv w:val="1"/>
      <w:marLeft w:val="0"/>
      <w:marRight w:val="0"/>
      <w:marTop w:val="0"/>
      <w:marBottom w:val="0"/>
      <w:divBdr>
        <w:top w:val="none" w:sz="0" w:space="0" w:color="auto"/>
        <w:left w:val="none" w:sz="0" w:space="0" w:color="auto"/>
        <w:bottom w:val="none" w:sz="0" w:space="0" w:color="auto"/>
        <w:right w:val="none" w:sz="0" w:space="0" w:color="auto"/>
      </w:divBdr>
    </w:div>
    <w:div w:id="813372753">
      <w:bodyDiv w:val="1"/>
      <w:marLeft w:val="0"/>
      <w:marRight w:val="0"/>
      <w:marTop w:val="0"/>
      <w:marBottom w:val="0"/>
      <w:divBdr>
        <w:top w:val="none" w:sz="0" w:space="0" w:color="auto"/>
        <w:left w:val="none" w:sz="0" w:space="0" w:color="auto"/>
        <w:bottom w:val="none" w:sz="0" w:space="0" w:color="auto"/>
        <w:right w:val="none" w:sz="0" w:space="0" w:color="auto"/>
      </w:divBdr>
      <w:divsChild>
        <w:div w:id="1908103266">
          <w:marLeft w:val="0"/>
          <w:marRight w:val="0"/>
          <w:marTop w:val="0"/>
          <w:marBottom w:val="0"/>
          <w:divBdr>
            <w:top w:val="none" w:sz="0" w:space="0" w:color="auto"/>
            <w:left w:val="none" w:sz="0" w:space="0" w:color="auto"/>
            <w:bottom w:val="none" w:sz="0" w:space="0" w:color="auto"/>
            <w:right w:val="none" w:sz="0" w:space="0" w:color="auto"/>
          </w:divBdr>
          <w:divsChild>
            <w:div w:id="2051757649">
              <w:marLeft w:val="0"/>
              <w:marRight w:val="0"/>
              <w:marTop w:val="0"/>
              <w:marBottom w:val="0"/>
              <w:divBdr>
                <w:top w:val="none" w:sz="0" w:space="0" w:color="auto"/>
                <w:left w:val="none" w:sz="0" w:space="0" w:color="auto"/>
                <w:bottom w:val="none" w:sz="0" w:space="0" w:color="auto"/>
                <w:right w:val="none" w:sz="0" w:space="0" w:color="auto"/>
              </w:divBdr>
            </w:div>
          </w:divsChild>
        </w:div>
        <w:div w:id="1279874197">
          <w:marLeft w:val="0"/>
          <w:marRight w:val="0"/>
          <w:marTop w:val="0"/>
          <w:marBottom w:val="0"/>
          <w:divBdr>
            <w:top w:val="none" w:sz="0" w:space="0" w:color="auto"/>
            <w:left w:val="none" w:sz="0" w:space="0" w:color="auto"/>
            <w:bottom w:val="none" w:sz="0" w:space="0" w:color="auto"/>
            <w:right w:val="none" w:sz="0" w:space="0" w:color="auto"/>
          </w:divBdr>
          <w:divsChild>
            <w:div w:id="1548369853">
              <w:marLeft w:val="0"/>
              <w:marRight w:val="0"/>
              <w:marTop w:val="0"/>
              <w:marBottom w:val="0"/>
              <w:divBdr>
                <w:top w:val="none" w:sz="0" w:space="0" w:color="auto"/>
                <w:left w:val="none" w:sz="0" w:space="0" w:color="auto"/>
                <w:bottom w:val="none" w:sz="0" w:space="0" w:color="auto"/>
                <w:right w:val="none" w:sz="0" w:space="0" w:color="auto"/>
              </w:divBdr>
            </w:div>
          </w:divsChild>
        </w:div>
        <w:div w:id="1396392671">
          <w:marLeft w:val="0"/>
          <w:marRight w:val="0"/>
          <w:marTop w:val="0"/>
          <w:marBottom w:val="0"/>
          <w:divBdr>
            <w:top w:val="none" w:sz="0" w:space="0" w:color="auto"/>
            <w:left w:val="none" w:sz="0" w:space="0" w:color="auto"/>
            <w:bottom w:val="none" w:sz="0" w:space="0" w:color="auto"/>
            <w:right w:val="none" w:sz="0" w:space="0" w:color="auto"/>
          </w:divBdr>
          <w:divsChild>
            <w:div w:id="36198939">
              <w:marLeft w:val="0"/>
              <w:marRight w:val="0"/>
              <w:marTop w:val="0"/>
              <w:marBottom w:val="0"/>
              <w:divBdr>
                <w:top w:val="none" w:sz="0" w:space="0" w:color="auto"/>
                <w:left w:val="none" w:sz="0" w:space="0" w:color="auto"/>
                <w:bottom w:val="none" w:sz="0" w:space="0" w:color="auto"/>
                <w:right w:val="none" w:sz="0" w:space="0" w:color="auto"/>
              </w:divBdr>
            </w:div>
          </w:divsChild>
        </w:div>
        <w:div w:id="604390564">
          <w:marLeft w:val="0"/>
          <w:marRight w:val="0"/>
          <w:marTop w:val="0"/>
          <w:marBottom w:val="0"/>
          <w:divBdr>
            <w:top w:val="none" w:sz="0" w:space="0" w:color="auto"/>
            <w:left w:val="none" w:sz="0" w:space="0" w:color="auto"/>
            <w:bottom w:val="none" w:sz="0" w:space="0" w:color="auto"/>
            <w:right w:val="none" w:sz="0" w:space="0" w:color="auto"/>
          </w:divBdr>
          <w:divsChild>
            <w:div w:id="1987583940">
              <w:marLeft w:val="0"/>
              <w:marRight w:val="0"/>
              <w:marTop w:val="0"/>
              <w:marBottom w:val="0"/>
              <w:divBdr>
                <w:top w:val="none" w:sz="0" w:space="0" w:color="auto"/>
                <w:left w:val="none" w:sz="0" w:space="0" w:color="auto"/>
                <w:bottom w:val="none" w:sz="0" w:space="0" w:color="auto"/>
                <w:right w:val="none" w:sz="0" w:space="0" w:color="auto"/>
              </w:divBdr>
            </w:div>
          </w:divsChild>
        </w:div>
        <w:div w:id="734356128">
          <w:marLeft w:val="0"/>
          <w:marRight w:val="0"/>
          <w:marTop w:val="0"/>
          <w:marBottom w:val="0"/>
          <w:divBdr>
            <w:top w:val="none" w:sz="0" w:space="0" w:color="auto"/>
            <w:left w:val="none" w:sz="0" w:space="0" w:color="auto"/>
            <w:bottom w:val="none" w:sz="0" w:space="0" w:color="auto"/>
            <w:right w:val="none" w:sz="0" w:space="0" w:color="auto"/>
          </w:divBdr>
          <w:divsChild>
            <w:div w:id="1611933760">
              <w:marLeft w:val="0"/>
              <w:marRight w:val="0"/>
              <w:marTop w:val="0"/>
              <w:marBottom w:val="0"/>
              <w:divBdr>
                <w:top w:val="none" w:sz="0" w:space="0" w:color="auto"/>
                <w:left w:val="none" w:sz="0" w:space="0" w:color="auto"/>
                <w:bottom w:val="none" w:sz="0" w:space="0" w:color="auto"/>
                <w:right w:val="none" w:sz="0" w:space="0" w:color="auto"/>
              </w:divBdr>
            </w:div>
          </w:divsChild>
        </w:div>
        <w:div w:id="848563382">
          <w:marLeft w:val="0"/>
          <w:marRight w:val="0"/>
          <w:marTop w:val="0"/>
          <w:marBottom w:val="0"/>
          <w:divBdr>
            <w:top w:val="none" w:sz="0" w:space="0" w:color="auto"/>
            <w:left w:val="none" w:sz="0" w:space="0" w:color="auto"/>
            <w:bottom w:val="none" w:sz="0" w:space="0" w:color="auto"/>
            <w:right w:val="none" w:sz="0" w:space="0" w:color="auto"/>
          </w:divBdr>
          <w:divsChild>
            <w:div w:id="1107040562">
              <w:marLeft w:val="0"/>
              <w:marRight w:val="0"/>
              <w:marTop w:val="0"/>
              <w:marBottom w:val="0"/>
              <w:divBdr>
                <w:top w:val="none" w:sz="0" w:space="0" w:color="auto"/>
                <w:left w:val="none" w:sz="0" w:space="0" w:color="auto"/>
                <w:bottom w:val="none" w:sz="0" w:space="0" w:color="auto"/>
                <w:right w:val="none" w:sz="0" w:space="0" w:color="auto"/>
              </w:divBdr>
            </w:div>
          </w:divsChild>
        </w:div>
        <w:div w:id="1672028169">
          <w:marLeft w:val="0"/>
          <w:marRight w:val="0"/>
          <w:marTop w:val="0"/>
          <w:marBottom w:val="0"/>
          <w:divBdr>
            <w:top w:val="none" w:sz="0" w:space="0" w:color="auto"/>
            <w:left w:val="none" w:sz="0" w:space="0" w:color="auto"/>
            <w:bottom w:val="none" w:sz="0" w:space="0" w:color="auto"/>
            <w:right w:val="none" w:sz="0" w:space="0" w:color="auto"/>
          </w:divBdr>
          <w:divsChild>
            <w:div w:id="872427532">
              <w:marLeft w:val="0"/>
              <w:marRight w:val="0"/>
              <w:marTop w:val="0"/>
              <w:marBottom w:val="0"/>
              <w:divBdr>
                <w:top w:val="none" w:sz="0" w:space="0" w:color="auto"/>
                <w:left w:val="none" w:sz="0" w:space="0" w:color="auto"/>
                <w:bottom w:val="none" w:sz="0" w:space="0" w:color="auto"/>
                <w:right w:val="none" w:sz="0" w:space="0" w:color="auto"/>
              </w:divBdr>
            </w:div>
          </w:divsChild>
        </w:div>
        <w:div w:id="1218469121">
          <w:marLeft w:val="0"/>
          <w:marRight w:val="0"/>
          <w:marTop w:val="0"/>
          <w:marBottom w:val="0"/>
          <w:divBdr>
            <w:top w:val="none" w:sz="0" w:space="0" w:color="auto"/>
            <w:left w:val="none" w:sz="0" w:space="0" w:color="auto"/>
            <w:bottom w:val="none" w:sz="0" w:space="0" w:color="auto"/>
            <w:right w:val="none" w:sz="0" w:space="0" w:color="auto"/>
          </w:divBdr>
          <w:divsChild>
            <w:div w:id="344481323">
              <w:marLeft w:val="0"/>
              <w:marRight w:val="0"/>
              <w:marTop w:val="0"/>
              <w:marBottom w:val="0"/>
              <w:divBdr>
                <w:top w:val="none" w:sz="0" w:space="0" w:color="auto"/>
                <w:left w:val="none" w:sz="0" w:space="0" w:color="auto"/>
                <w:bottom w:val="none" w:sz="0" w:space="0" w:color="auto"/>
                <w:right w:val="none" w:sz="0" w:space="0" w:color="auto"/>
              </w:divBdr>
            </w:div>
          </w:divsChild>
        </w:div>
        <w:div w:id="470976">
          <w:marLeft w:val="0"/>
          <w:marRight w:val="0"/>
          <w:marTop w:val="0"/>
          <w:marBottom w:val="0"/>
          <w:divBdr>
            <w:top w:val="none" w:sz="0" w:space="0" w:color="auto"/>
            <w:left w:val="none" w:sz="0" w:space="0" w:color="auto"/>
            <w:bottom w:val="none" w:sz="0" w:space="0" w:color="auto"/>
            <w:right w:val="none" w:sz="0" w:space="0" w:color="auto"/>
          </w:divBdr>
          <w:divsChild>
            <w:div w:id="391733098">
              <w:marLeft w:val="0"/>
              <w:marRight w:val="0"/>
              <w:marTop w:val="0"/>
              <w:marBottom w:val="0"/>
              <w:divBdr>
                <w:top w:val="none" w:sz="0" w:space="0" w:color="auto"/>
                <w:left w:val="none" w:sz="0" w:space="0" w:color="auto"/>
                <w:bottom w:val="none" w:sz="0" w:space="0" w:color="auto"/>
                <w:right w:val="none" w:sz="0" w:space="0" w:color="auto"/>
              </w:divBdr>
            </w:div>
          </w:divsChild>
        </w:div>
        <w:div w:id="290867446">
          <w:marLeft w:val="0"/>
          <w:marRight w:val="0"/>
          <w:marTop w:val="0"/>
          <w:marBottom w:val="0"/>
          <w:divBdr>
            <w:top w:val="none" w:sz="0" w:space="0" w:color="auto"/>
            <w:left w:val="none" w:sz="0" w:space="0" w:color="auto"/>
            <w:bottom w:val="none" w:sz="0" w:space="0" w:color="auto"/>
            <w:right w:val="none" w:sz="0" w:space="0" w:color="auto"/>
          </w:divBdr>
          <w:divsChild>
            <w:div w:id="1769813970">
              <w:marLeft w:val="0"/>
              <w:marRight w:val="0"/>
              <w:marTop w:val="0"/>
              <w:marBottom w:val="0"/>
              <w:divBdr>
                <w:top w:val="none" w:sz="0" w:space="0" w:color="auto"/>
                <w:left w:val="none" w:sz="0" w:space="0" w:color="auto"/>
                <w:bottom w:val="none" w:sz="0" w:space="0" w:color="auto"/>
                <w:right w:val="none" w:sz="0" w:space="0" w:color="auto"/>
              </w:divBdr>
            </w:div>
          </w:divsChild>
        </w:div>
        <w:div w:id="1440950148">
          <w:marLeft w:val="0"/>
          <w:marRight w:val="0"/>
          <w:marTop w:val="0"/>
          <w:marBottom w:val="0"/>
          <w:divBdr>
            <w:top w:val="none" w:sz="0" w:space="0" w:color="auto"/>
            <w:left w:val="none" w:sz="0" w:space="0" w:color="auto"/>
            <w:bottom w:val="none" w:sz="0" w:space="0" w:color="auto"/>
            <w:right w:val="none" w:sz="0" w:space="0" w:color="auto"/>
          </w:divBdr>
          <w:divsChild>
            <w:div w:id="505022800">
              <w:marLeft w:val="0"/>
              <w:marRight w:val="0"/>
              <w:marTop w:val="0"/>
              <w:marBottom w:val="0"/>
              <w:divBdr>
                <w:top w:val="none" w:sz="0" w:space="0" w:color="auto"/>
                <w:left w:val="none" w:sz="0" w:space="0" w:color="auto"/>
                <w:bottom w:val="none" w:sz="0" w:space="0" w:color="auto"/>
                <w:right w:val="none" w:sz="0" w:space="0" w:color="auto"/>
              </w:divBdr>
            </w:div>
          </w:divsChild>
        </w:div>
        <w:div w:id="1970086412">
          <w:marLeft w:val="0"/>
          <w:marRight w:val="0"/>
          <w:marTop w:val="0"/>
          <w:marBottom w:val="0"/>
          <w:divBdr>
            <w:top w:val="none" w:sz="0" w:space="0" w:color="auto"/>
            <w:left w:val="none" w:sz="0" w:space="0" w:color="auto"/>
            <w:bottom w:val="none" w:sz="0" w:space="0" w:color="auto"/>
            <w:right w:val="none" w:sz="0" w:space="0" w:color="auto"/>
          </w:divBdr>
          <w:divsChild>
            <w:div w:id="202451230">
              <w:marLeft w:val="0"/>
              <w:marRight w:val="0"/>
              <w:marTop w:val="0"/>
              <w:marBottom w:val="0"/>
              <w:divBdr>
                <w:top w:val="none" w:sz="0" w:space="0" w:color="auto"/>
                <w:left w:val="none" w:sz="0" w:space="0" w:color="auto"/>
                <w:bottom w:val="none" w:sz="0" w:space="0" w:color="auto"/>
                <w:right w:val="none" w:sz="0" w:space="0" w:color="auto"/>
              </w:divBdr>
            </w:div>
          </w:divsChild>
        </w:div>
        <w:div w:id="921915837">
          <w:marLeft w:val="0"/>
          <w:marRight w:val="0"/>
          <w:marTop w:val="0"/>
          <w:marBottom w:val="0"/>
          <w:divBdr>
            <w:top w:val="none" w:sz="0" w:space="0" w:color="auto"/>
            <w:left w:val="none" w:sz="0" w:space="0" w:color="auto"/>
            <w:bottom w:val="none" w:sz="0" w:space="0" w:color="auto"/>
            <w:right w:val="none" w:sz="0" w:space="0" w:color="auto"/>
          </w:divBdr>
          <w:divsChild>
            <w:div w:id="1040741112">
              <w:marLeft w:val="0"/>
              <w:marRight w:val="0"/>
              <w:marTop w:val="0"/>
              <w:marBottom w:val="0"/>
              <w:divBdr>
                <w:top w:val="none" w:sz="0" w:space="0" w:color="auto"/>
                <w:left w:val="none" w:sz="0" w:space="0" w:color="auto"/>
                <w:bottom w:val="none" w:sz="0" w:space="0" w:color="auto"/>
                <w:right w:val="none" w:sz="0" w:space="0" w:color="auto"/>
              </w:divBdr>
            </w:div>
          </w:divsChild>
        </w:div>
        <w:div w:id="75976861">
          <w:marLeft w:val="0"/>
          <w:marRight w:val="0"/>
          <w:marTop w:val="0"/>
          <w:marBottom w:val="0"/>
          <w:divBdr>
            <w:top w:val="none" w:sz="0" w:space="0" w:color="auto"/>
            <w:left w:val="none" w:sz="0" w:space="0" w:color="auto"/>
            <w:bottom w:val="none" w:sz="0" w:space="0" w:color="auto"/>
            <w:right w:val="none" w:sz="0" w:space="0" w:color="auto"/>
          </w:divBdr>
          <w:divsChild>
            <w:div w:id="1352293486">
              <w:marLeft w:val="0"/>
              <w:marRight w:val="0"/>
              <w:marTop w:val="0"/>
              <w:marBottom w:val="0"/>
              <w:divBdr>
                <w:top w:val="none" w:sz="0" w:space="0" w:color="auto"/>
                <w:left w:val="none" w:sz="0" w:space="0" w:color="auto"/>
                <w:bottom w:val="none" w:sz="0" w:space="0" w:color="auto"/>
                <w:right w:val="none" w:sz="0" w:space="0" w:color="auto"/>
              </w:divBdr>
            </w:div>
          </w:divsChild>
        </w:div>
        <w:div w:id="1787507703">
          <w:marLeft w:val="0"/>
          <w:marRight w:val="0"/>
          <w:marTop w:val="0"/>
          <w:marBottom w:val="0"/>
          <w:divBdr>
            <w:top w:val="none" w:sz="0" w:space="0" w:color="auto"/>
            <w:left w:val="none" w:sz="0" w:space="0" w:color="auto"/>
            <w:bottom w:val="none" w:sz="0" w:space="0" w:color="auto"/>
            <w:right w:val="none" w:sz="0" w:space="0" w:color="auto"/>
          </w:divBdr>
          <w:divsChild>
            <w:div w:id="1006520715">
              <w:marLeft w:val="0"/>
              <w:marRight w:val="0"/>
              <w:marTop w:val="0"/>
              <w:marBottom w:val="0"/>
              <w:divBdr>
                <w:top w:val="none" w:sz="0" w:space="0" w:color="auto"/>
                <w:left w:val="none" w:sz="0" w:space="0" w:color="auto"/>
                <w:bottom w:val="none" w:sz="0" w:space="0" w:color="auto"/>
                <w:right w:val="none" w:sz="0" w:space="0" w:color="auto"/>
              </w:divBdr>
            </w:div>
          </w:divsChild>
        </w:div>
        <w:div w:id="762192311">
          <w:marLeft w:val="0"/>
          <w:marRight w:val="0"/>
          <w:marTop w:val="0"/>
          <w:marBottom w:val="0"/>
          <w:divBdr>
            <w:top w:val="none" w:sz="0" w:space="0" w:color="auto"/>
            <w:left w:val="none" w:sz="0" w:space="0" w:color="auto"/>
            <w:bottom w:val="none" w:sz="0" w:space="0" w:color="auto"/>
            <w:right w:val="none" w:sz="0" w:space="0" w:color="auto"/>
          </w:divBdr>
          <w:divsChild>
            <w:div w:id="649094336">
              <w:marLeft w:val="0"/>
              <w:marRight w:val="0"/>
              <w:marTop w:val="0"/>
              <w:marBottom w:val="0"/>
              <w:divBdr>
                <w:top w:val="none" w:sz="0" w:space="0" w:color="auto"/>
                <w:left w:val="none" w:sz="0" w:space="0" w:color="auto"/>
                <w:bottom w:val="none" w:sz="0" w:space="0" w:color="auto"/>
                <w:right w:val="none" w:sz="0" w:space="0" w:color="auto"/>
              </w:divBdr>
            </w:div>
          </w:divsChild>
        </w:div>
        <w:div w:id="1957716872">
          <w:marLeft w:val="0"/>
          <w:marRight w:val="0"/>
          <w:marTop w:val="0"/>
          <w:marBottom w:val="0"/>
          <w:divBdr>
            <w:top w:val="none" w:sz="0" w:space="0" w:color="auto"/>
            <w:left w:val="none" w:sz="0" w:space="0" w:color="auto"/>
            <w:bottom w:val="none" w:sz="0" w:space="0" w:color="auto"/>
            <w:right w:val="none" w:sz="0" w:space="0" w:color="auto"/>
          </w:divBdr>
          <w:divsChild>
            <w:div w:id="46926024">
              <w:marLeft w:val="0"/>
              <w:marRight w:val="0"/>
              <w:marTop w:val="0"/>
              <w:marBottom w:val="0"/>
              <w:divBdr>
                <w:top w:val="none" w:sz="0" w:space="0" w:color="auto"/>
                <w:left w:val="none" w:sz="0" w:space="0" w:color="auto"/>
                <w:bottom w:val="none" w:sz="0" w:space="0" w:color="auto"/>
                <w:right w:val="none" w:sz="0" w:space="0" w:color="auto"/>
              </w:divBdr>
            </w:div>
          </w:divsChild>
        </w:div>
        <w:div w:id="132914454">
          <w:marLeft w:val="0"/>
          <w:marRight w:val="0"/>
          <w:marTop w:val="0"/>
          <w:marBottom w:val="0"/>
          <w:divBdr>
            <w:top w:val="none" w:sz="0" w:space="0" w:color="auto"/>
            <w:left w:val="none" w:sz="0" w:space="0" w:color="auto"/>
            <w:bottom w:val="none" w:sz="0" w:space="0" w:color="auto"/>
            <w:right w:val="none" w:sz="0" w:space="0" w:color="auto"/>
          </w:divBdr>
          <w:divsChild>
            <w:div w:id="19626953">
              <w:marLeft w:val="0"/>
              <w:marRight w:val="0"/>
              <w:marTop w:val="0"/>
              <w:marBottom w:val="0"/>
              <w:divBdr>
                <w:top w:val="none" w:sz="0" w:space="0" w:color="auto"/>
                <w:left w:val="none" w:sz="0" w:space="0" w:color="auto"/>
                <w:bottom w:val="none" w:sz="0" w:space="0" w:color="auto"/>
                <w:right w:val="none" w:sz="0" w:space="0" w:color="auto"/>
              </w:divBdr>
            </w:div>
          </w:divsChild>
        </w:div>
        <w:div w:id="988749385">
          <w:marLeft w:val="0"/>
          <w:marRight w:val="0"/>
          <w:marTop w:val="0"/>
          <w:marBottom w:val="0"/>
          <w:divBdr>
            <w:top w:val="none" w:sz="0" w:space="0" w:color="auto"/>
            <w:left w:val="none" w:sz="0" w:space="0" w:color="auto"/>
            <w:bottom w:val="none" w:sz="0" w:space="0" w:color="auto"/>
            <w:right w:val="none" w:sz="0" w:space="0" w:color="auto"/>
          </w:divBdr>
          <w:divsChild>
            <w:div w:id="1628047425">
              <w:marLeft w:val="0"/>
              <w:marRight w:val="0"/>
              <w:marTop w:val="0"/>
              <w:marBottom w:val="0"/>
              <w:divBdr>
                <w:top w:val="none" w:sz="0" w:space="0" w:color="auto"/>
                <w:left w:val="none" w:sz="0" w:space="0" w:color="auto"/>
                <w:bottom w:val="none" w:sz="0" w:space="0" w:color="auto"/>
                <w:right w:val="none" w:sz="0" w:space="0" w:color="auto"/>
              </w:divBdr>
            </w:div>
          </w:divsChild>
        </w:div>
        <w:div w:id="482549658">
          <w:marLeft w:val="0"/>
          <w:marRight w:val="0"/>
          <w:marTop w:val="0"/>
          <w:marBottom w:val="0"/>
          <w:divBdr>
            <w:top w:val="none" w:sz="0" w:space="0" w:color="auto"/>
            <w:left w:val="none" w:sz="0" w:space="0" w:color="auto"/>
            <w:bottom w:val="none" w:sz="0" w:space="0" w:color="auto"/>
            <w:right w:val="none" w:sz="0" w:space="0" w:color="auto"/>
          </w:divBdr>
          <w:divsChild>
            <w:div w:id="1786190964">
              <w:marLeft w:val="0"/>
              <w:marRight w:val="0"/>
              <w:marTop w:val="0"/>
              <w:marBottom w:val="0"/>
              <w:divBdr>
                <w:top w:val="none" w:sz="0" w:space="0" w:color="auto"/>
                <w:left w:val="none" w:sz="0" w:space="0" w:color="auto"/>
                <w:bottom w:val="none" w:sz="0" w:space="0" w:color="auto"/>
                <w:right w:val="none" w:sz="0" w:space="0" w:color="auto"/>
              </w:divBdr>
            </w:div>
          </w:divsChild>
        </w:div>
        <w:div w:id="1148782909">
          <w:marLeft w:val="0"/>
          <w:marRight w:val="0"/>
          <w:marTop w:val="0"/>
          <w:marBottom w:val="0"/>
          <w:divBdr>
            <w:top w:val="none" w:sz="0" w:space="0" w:color="auto"/>
            <w:left w:val="none" w:sz="0" w:space="0" w:color="auto"/>
            <w:bottom w:val="none" w:sz="0" w:space="0" w:color="auto"/>
            <w:right w:val="none" w:sz="0" w:space="0" w:color="auto"/>
          </w:divBdr>
          <w:divsChild>
            <w:div w:id="1544559526">
              <w:marLeft w:val="0"/>
              <w:marRight w:val="0"/>
              <w:marTop w:val="0"/>
              <w:marBottom w:val="0"/>
              <w:divBdr>
                <w:top w:val="none" w:sz="0" w:space="0" w:color="auto"/>
                <w:left w:val="none" w:sz="0" w:space="0" w:color="auto"/>
                <w:bottom w:val="none" w:sz="0" w:space="0" w:color="auto"/>
                <w:right w:val="none" w:sz="0" w:space="0" w:color="auto"/>
              </w:divBdr>
            </w:div>
          </w:divsChild>
        </w:div>
        <w:div w:id="1576814242">
          <w:marLeft w:val="0"/>
          <w:marRight w:val="0"/>
          <w:marTop w:val="0"/>
          <w:marBottom w:val="0"/>
          <w:divBdr>
            <w:top w:val="none" w:sz="0" w:space="0" w:color="auto"/>
            <w:left w:val="none" w:sz="0" w:space="0" w:color="auto"/>
            <w:bottom w:val="none" w:sz="0" w:space="0" w:color="auto"/>
            <w:right w:val="none" w:sz="0" w:space="0" w:color="auto"/>
          </w:divBdr>
          <w:divsChild>
            <w:div w:id="1894189779">
              <w:marLeft w:val="0"/>
              <w:marRight w:val="0"/>
              <w:marTop w:val="0"/>
              <w:marBottom w:val="0"/>
              <w:divBdr>
                <w:top w:val="none" w:sz="0" w:space="0" w:color="auto"/>
                <w:left w:val="none" w:sz="0" w:space="0" w:color="auto"/>
                <w:bottom w:val="none" w:sz="0" w:space="0" w:color="auto"/>
                <w:right w:val="none" w:sz="0" w:space="0" w:color="auto"/>
              </w:divBdr>
            </w:div>
          </w:divsChild>
        </w:div>
        <w:div w:id="302270149">
          <w:marLeft w:val="0"/>
          <w:marRight w:val="0"/>
          <w:marTop w:val="0"/>
          <w:marBottom w:val="0"/>
          <w:divBdr>
            <w:top w:val="none" w:sz="0" w:space="0" w:color="auto"/>
            <w:left w:val="none" w:sz="0" w:space="0" w:color="auto"/>
            <w:bottom w:val="none" w:sz="0" w:space="0" w:color="auto"/>
            <w:right w:val="none" w:sz="0" w:space="0" w:color="auto"/>
          </w:divBdr>
          <w:divsChild>
            <w:div w:id="1491940813">
              <w:marLeft w:val="0"/>
              <w:marRight w:val="0"/>
              <w:marTop w:val="0"/>
              <w:marBottom w:val="0"/>
              <w:divBdr>
                <w:top w:val="none" w:sz="0" w:space="0" w:color="auto"/>
                <w:left w:val="none" w:sz="0" w:space="0" w:color="auto"/>
                <w:bottom w:val="none" w:sz="0" w:space="0" w:color="auto"/>
                <w:right w:val="none" w:sz="0" w:space="0" w:color="auto"/>
              </w:divBdr>
            </w:div>
          </w:divsChild>
        </w:div>
        <w:div w:id="1508671196">
          <w:marLeft w:val="0"/>
          <w:marRight w:val="0"/>
          <w:marTop w:val="0"/>
          <w:marBottom w:val="0"/>
          <w:divBdr>
            <w:top w:val="none" w:sz="0" w:space="0" w:color="auto"/>
            <w:left w:val="none" w:sz="0" w:space="0" w:color="auto"/>
            <w:bottom w:val="none" w:sz="0" w:space="0" w:color="auto"/>
            <w:right w:val="none" w:sz="0" w:space="0" w:color="auto"/>
          </w:divBdr>
          <w:divsChild>
            <w:div w:id="135805805">
              <w:marLeft w:val="0"/>
              <w:marRight w:val="0"/>
              <w:marTop w:val="0"/>
              <w:marBottom w:val="0"/>
              <w:divBdr>
                <w:top w:val="none" w:sz="0" w:space="0" w:color="auto"/>
                <w:left w:val="none" w:sz="0" w:space="0" w:color="auto"/>
                <w:bottom w:val="none" w:sz="0" w:space="0" w:color="auto"/>
                <w:right w:val="none" w:sz="0" w:space="0" w:color="auto"/>
              </w:divBdr>
            </w:div>
          </w:divsChild>
        </w:div>
        <w:div w:id="834493165">
          <w:marLeft w:val="0"/>
          <w:marRight w:val="0"/>
          <w:marTop w:val="0"/>
          <w:marBottom w:val="0"/>
          <w:divBdr>
            <w:top w:val="none" w:sz="0" w:space="0" w:color="auto"/>
            <w:left w:val="none" w:sz="0" w:space="0" w:color="auto"/>
            <w:bottom w:val="none" w:sz="0" w:space="0" w:color="auto"/>
            <w:right w:val="none" w:sz="0" w:space="0" w:color="auto"/>
          </w:divBdr>
          <w:divsChild>
            <w:div w:id="1952201563">
              <w:marLeft w:val="0"/>
              <w:marRight w:val="0"/>
              <w:marTop w:val="0"/>
              <w:marBottom w:val="0"/>
              <w:divBdr>
                <w:top w:val="none" w:sz="0" w:space="0" w:color="auto"/>
                <w:left w:val="none" w:sz="0" w:space="0" w:color="auto"/>
                <w:bottom w:val="none" w:sz="0" w:space="0" w:color="auto"/>
                <w:right w:val="none" w:sz="0" w:space="0" w:color="auto"/>
              </w:divBdr>
            </w:div>
          </w:divsChild>
        </w:div>
        <w:div w:id="444009653">
          <w:marLeft w:val="0"/>
          <w:marRight w:val="0"/>
          <w:marTop w:val="0"/>
          <w:marBottom w:val="0"/>
          <w:divBdr>
            <w:top w:val="none" w:sz="0" w:space="0" w:color="auto"/>
            <w:left w:val="none" w:sz="0" w:space="0" w:color="auto"/>
            <w:bottom w:val="none" w:sz="0" w:space="0" w:color="auto"/>
            <w:right w:val="none" w:sz="0" w:space="0" w:color="auto"/>
          </w:divBdr>
          <w:divsChild>
            <w:div w:id="1753315160">
              <w:marLeft w:val="0"/>
              <w:marRight w:val="0"/>
              <w:marTop w:val="0"/>
              <w:marBottom w:val="0"/>
              <w:divBdr>
                <w:top w:val="none" w:sz="0" w:space="0" w:color="auto"/>
                <w:left w:val="none" w:sz="0" w:space="0" w:color="auto"/>
                <w:bottom w:val="none" w:sz="0" w:space="0" w:color="auto"/>
                <w:right w:val="none" w:sz="0" w:space="0" w:color="auto"/>
              </w:divBdr>
            </w:div>
          </w:divsChild>
        </w:div>
        <w:div w:id="304094186">
          <w:marLeft w:val="0"/>
          <w:marRight w:val="0"/>
          <w:marTop w:val="0"/>
          <w:marBottom w:val="0"/>
          <w:divBdr>
            <w:top w:val="none" w:sz="0" w:space="0" w:color="auto"/>
            <w:left w:val="none" w:sz="0" w:space="0" w:color="auto"/>
            <w:bottom w:val="none" w:sz="0" w:space="0" w:color="auto"/>
            <w:right w:val="none" w:sz="0" w:space="0" w:color="auto"/>
          </w:divBdr>
          <w:divsChild>
            <w:div w:id="443623617">
              <w:marLeft w:val="0"/>
              <w:marRight w:val="0"/>
              <w:marTop w:val="0"/>
              <w:marBottom w:val="0"/>
              <w:divBdr>
                <w:top w:val="none" w:sz="0" w:space="0" w:color="auto"/>
                <w:left w:val="none" w:sz="0" w:space="0" w:color="auto"/>
                <w:bottom w:val="none" w:sz="0" w:space="0" w:color="auto"/>
                <w:right w:val="none" w:sz="0" w:space="0" w:color="auto"/>
              </w:divBdr>
            </w:div>
          </w:divsChild>
        </w:div>
        <w:div w:id="150101620">
          <w:marLeft w:val="0"/>
          <w:marRight w:val="0"/>
          <w:marTop w:val="0"/>
          <w:marBottom w:val="0"/>
          <w:divBdr>
            <w:top w:val="none" w:sz="0" w:space="0" w:color="auto"/>
            <w:left w:val="none" w:sz="0" w:space="0" w:color="auto"/>
            <w:bottom w:val="none" w:sz="0" w:space="0" w:color="auto"/>
            <w:right w:val="none" w:sz="0" w:space="0" w:color="auto"/>
          </w:divBdr>
          <w:divsChild>
            <w:div w:id="1735086156">
              <w:marLeft w:val="0"/>
              <w:marRight w:val="0"/>
              <w:marTop w:val="0"/>
              <w:marBottom w:val="0"/>
              <w:divBdr>
                <w:top w:val="none" w:sz="0" w:space="0" w:color="auto"/>
                <w:left w:val="none" w:sz="0" w:space="0" w:color="auto"/>
                <w:bottom w:val="none" w:sz="0" w:space="0" w:color="auto"/>
                <w:right w:val="none" w:sz="0" w:space="0" w:color="auto"/>
              </w:divBdr>
            </w:div>
          </w:divsChild>
        </w:div>
        <w:div w:id="708800128">
          <w:marLeft w:val="0"/>
          <w:marRight w:val="0"/>
          <w:marTop w:val="0"/>
          <w:marBottom w:val="0"/>
          <w:divBdr>
            <w:top w:val="none" w:sz="0" w:space="0" w:color="auto"/>
            <w:left w:val="none" w:sz="0" w:space="0" w:color="auto"/>
            <w:bottom w:val="none" w:sz="0" w:space="0" w:color="auto"/>
            <w:right w:val="none" w:sz="0" w:space="0" w:color="auto"/>
          </w:divBdr>
          <w:divsChild>
            <w:div w:id="791359375">
              <w:marLeft w:val="0"/>
              <w:marRight w:val="0"/>
              <w:marTop w:val="0"/>
              <w:marBottom w:val="0"/>
              <w:divBdr>
                <w:top w:val="none" w:sz="0" w:space="0" w:color="auto"/>
                <w:left w:val="none" w:sz="0" w:space="0" w:color="auto"/>
                <w:bottom w:val="none" w:sz="0" w:space="0" w:color="auto"/>
                <w:right w:val="none" w:sz="0" w:space="0" w:color="auto"/>
              </w:divBdr>
            </w:div>
          </w:divsChild>
        </w:div>
        <w:div w:id="2027555457">
          <w:marLeft w:val="0"/>
          <w:marRight w:val="0"/>
          <w:marTop w:val="0"/>
          <w:marBottom w:val="0"/>
          <w:divBdr>
            <w:top w:val="none" w:sz="0" w:space="0" w:color="auto"/>
            <w:left w:val="none" w:sz="0" w:space="0" w:color="auto"/>
            <w:bottom w:val="none" w:sz="0" w:space="0" w:color="auto"/>
            <w:right w:val="none" w:sz="0" w:space="0" w:color="auto"/>
          </w:divBdr>
          <w:divsChild>
            <w:div w:id="1431658175">
              <w:marLeft w:val="0"/>
              <w:marRight w:val="0"/>
              <w:marTop w:val="0"/>
              <w:marBottom w:val="0"/>
              <w:divBdr>
                <w:top w:val="none" w:sz="0" w:space="0" w:color="auto"/>
                <w:left w:val="none" w:sz="0" w:space="0" w:color="auto"/>
                <w:bottom w:val="none" w:sz="0" w:space="0" w:color="auto"/>
                <w:right w:val="none" w:sz="0" w:space="0" w:color="auto"/>
              </w:divBdr>
            </w:div>
          </w:divsChild>
        </w:div>
        <w:div w:id="883100968">
          <w:marLeft w:val="0"/>
          <w:marRight w:val="0"/>
          <w:marTop w:val="0"/>
          <w:marBottom w:val="0"/>
          <w:divBdr>
            <w:top w:val="none" w:sz="0" w:space="0" w:color="auto"/>
            <w:left w:val="none" w:sz="0" w:space="0" w:color="auto"/>
            <w:bottom w:val="none" w:sz="0" w:space="0" w:color="auto"/>
            <w:right w:val="none" w:sz="0" w:space="0" w:color="auto"/>
          </w:divBdr>
          <w:divsChild>
            <w:div w:id="156381796">
              <w:marLeft w:val="0"/>
              <w:marRight w:val="0"/>
              <w:marTop w:val="0"/>
              <w:marBottom w:val="0"/>
              <w:divBdr>
                <w:top w:val="none" w:sz="0" w:space="0" w:color="auto"/>
                <w:left w:val="none" w:sz="0" w:space="0" w:color="auto"/>
                <w:bottom w:val="none" w:sz="0" w:space="0" w:color="auto"/>
                <w:right w:val="none" w:sz="0" w:space="0" w:color="auto"/>
              </w:divBdr>
            </w:div>
          </w:divsChild>
        </w:div>
        <w:div w:id="459694195">
          <w:marLeft w:val="0"/>
          <w:marRight w:val="0"/>
          <w:marTop w:val="0"/>
          <w:marBottom w:val="0"/>
          <w:divBdr>
            <w:top w:val="none" w:sz="0" w:space="0" w:color="auto"/>
            <w:left w:val="none" w:sz="0" w:space="0" w:color="auto"/>
            <w:bottom w:val="none" w:sz="0" w:space="0" w:color="auto"/>
            <w:right w:val="none" w:sz="0" w:space="0" w:color="auto"/>
          </w:divBdr>
          <w:divsChild>
            <w:div w:id="954210340">
              <w:marLeft w:val="0"/>
              <w:marRight w:val="0"/>
              <w:marTop w:val="0"/>
              <w:marBottom w:val="0"/>
              <w:divBdr>
                <w:top w:val="none" w:sz="0" w:space="0" w:color="auto"/>
                <w:left w:val="none" w:sz="0" w:space="0" w:color="auto"/>
                <w:bottom w:val="none" w:sz="0" w:space="0" w:color="auto"/>
                <w:right w:val="none" w:sz="0" w:space="0" w:color="auto"/>
              </w:divBdr>
            </w:div>
          </w:divsChild>
        </w:div>
        <w:div w:id="547227355">
          <w:marLeft w:val="0"/>
          <w:marRight w:val="0"/>
          <w:marTop w:val="0"/>
          <w:marBottom w:val="0"/>
          <w:divBdr>
            <w:top w:val="none" w:sz="0" w:space="0" w:color="auto"/>
            <w:left w:val="none" w:sz="0" w:space="0" w:color="auto"/>
            <w:bottom w:val="none" w:sz="0" w:space="0" w:color="auto"/>
            <w:right w:val="none" w:sz="0" w:space="0" w:color="auto"/>
          </w:divBdr>
          <w:divsChild>
            <w:div w:id="770781101">
              <w:marLeft w:val="0"/>
              <w:marRight w:val="0"/>
              <w:marTop w:val="0"/>
              <w:marBottom w:val="0"/>
              <w:divBdr>
                <w:top w:val="none" w:sz="0" w:space="0" w:color="auto"/>
                <w:left w:val="none" w:sz="0" w:space="0" w:color="auto"/>
                <w:bottom w:val="none" w:sz="0" w:space="0" w:color="auto"/>
                <w:right w:val="none" w:sz="0" w:space="0" w:color="auto"/>
              </w:divBdr>
            </w:div>
          </w:divsChild>
        </w:div>
        <w:div w:id="657268875">
          <w:marLeft w:val="0"/>
          <w:marRight w:val="0"/>
          <w:marTop w:val="0"/>
          <w:marBottom w:val="0"/>
          <w:divBdr>
            <w:top w:val="none" w:sz="0" w:space="0" w:color="auto"/>
            <w:left w:val="none" w:sz="0" w:space="0" w:color="auto"/>
            <w:bottom w:val="none" w:sz="0" w:space="0" w:color="auto"/>
            <w:right w:val="none" w:sz="0" w:space="0" w:color="auto"/>
          </w:divBdr>
          <w:divsChild>
            <w:div w:id="52429648">
              <w:marLeft w:val="0"/>
              <w:marRight w:val="0"/>
              <w:marTop w:val="0"/>
              <w:marBottom w:val="0"/>
              <w:divBdr>
                <w:top w:val="none" w:sz="0" w:space="0" w:color="auto"/>
                <w:left w:val="none" w:sz="0" w:space="0" w:color="auto"/>
                <w:bottom w:val="none" w:sz="0" w:space="0" w:color="auto"/>
                <w:right w:val="none" w:sz="0" w:space="0" w:color="auto"/>
              </w:divBdr>
            </w:div>
          </w:divsChild>
        </w:div>
        <w:div w:id="1307126782">
          <w:marLeft w:val="0"/>
          <w:marRight w:val="0"/>
          <w:marTop w:val="0"/>
          <w:marBottom w:val="0"/>
          <w:divBdr>
            <w:top w:val="none" w:sz="0" w:space="0" w:color="auto"/>
            <w:left w:val="none" w:sz="0" w:space="0" w:color="auto"/>
            <w:bottom w:val="none" w:sz="0" w:space="0" w:color="auto"/>
            <w:right w:val="none" w:sz="0" w:space="0" w:color="auto"/>
          </w:divBdr>
          <w:divsChild>
            <w:div w:id="363100751">
              <w:marLeft w:val="0"/>
              <w:marRight w:val="0"/>
              <w:marTop w:val="0"/>
              <w:marBottom w:val="0"/>
              <w:divBdr>
                <w:top w:val="none" w:sz="0" w:space="0" w:color="auto"/>
                <w:left w:val="none" w:sz="0" w:space="0" w:color="auto"/>
                <w:bottom w:val="none" w:sz="0" w:space="0" w:color="auto"/>
                <w:right w:val="none" w:sz="0" w:space="0" w:color="auto"/>
              </w:divBdr>
            </w:div>
          </w:divsChild>
        </w:div>
        <w:div w:id="238713382">
          <w:marLeft w:val="0"/>
          <w:marRight w:val="0"/>
          <w:marTop w:val="0"/>
          <w:marBottom w:val="0"/>
          <w:divBdr>
            <w:top w:val="none" w:sz="0" w:space="0" w:color="auto"/>
            <w:left w:val="none" w:sz="0" w:space="0" w:color="auto"/>
            <w:bottom w:val="none" w:sz="0" w:space="0" w:color="auto"/>
            <w:right w:val="none" w:sz="0" w:space="0" w:color="auto"/>
          </w:divBdr>
          <w:divsChild>
            <w:div w:id="1334525643">
              <w:marLeft w:val="0"/>
              <w:marRight w:val="0"/>
              <w:marTop w:val="0"/>
              <w:marBottom w:val="0"/>
              <w:divBdr>
                <w:top w:val="none" w:sz="0" w:space="0" w:color="auto"/>
                <w:left w:val="none" w:sz="0" w:space="0" w:color="auto"/>
                <w:bottom w:val="none" w:sz="0" w:space="0" w:color="auto"/>
                <w:right w:val="none" w:sz="0" w:space="0" w:color="auto"/>
              </w:divBdr>
            </w:div>
          </w:divsChild>
        </w:div>
        <w:div w:id="2097557776">
          <w:marLeft w:val="0"/>
          <w:marRight w:val="0"/>
          <w:marTop w:val="0"/>
          <w:marBottom w:val="0"/>
          <w:divBdr>
            <w:top w:val="none" w:sz="0" w:space="0" w:color="auto"/>
            <w:left w:val="none" w:sz="0" w:space="0" w:color="auto"/>
            <w:bottom w:val="none" w:sz="0" w:space="0" w:color="auto"/>
            <w:right w:val="none" w:sz="0" w:space="0" w:color="auto"/>
          </w:divBdr>
          <w:divsChild>
            <w:div w:id="641546908">
              <w:marLeft w:val="0"/>
              <w:marRight w:val="0"/>
              <w:marTop w:val="0"/>
              <w:marBottom w:val="0"/>
              <w:divBdr>
                <w:top w:val="none" w:sz="0" w:space="0" w:color="auto"/>
                <w:left w:val="none" w:sz="0" w:space="0" w:color="auto"/>
                <w:bottom w:val="none" w:sz="0" w:space="0" w:color="auto"/>
                <w:right w:val="none" w:sz="0" w:space="0" w:color="auto"/>
              </w:divBdr>
            </w:div>
          </w:divsChild>
        </w:div>
        <w:div w:id="95030025">
          <w:marLeft w:val="0"/>
          <w:marRight w:val="0"/>
          <w:marTop w:val="0"/>
          <w:marBottom w:val="0"/>
          <w:divBdr>
            <w:top w:val="none" w:sz="0" w:space="0" w:color="auto"/>
            <w:left w:val="none" w:sz="0" w:space="0" w:color="auto"/>
            <w:bottom w:val="none" w:sz="0" w:space="0" w:color="auto"/>
            <w:right w:val="none" w:sz="0" w:space="0" w:color="auto"/>
          </w:divBdr>
          <w:divsChild>
            <w:div w:id="1101031792">
              <w:marLeft w:val="0"/>
              <w:marRight w:val="0"/>
              <w:marTop w:val="0"/>
              <w:marBottom w:val="0"/>
              <w:divBdr>
                <w:top w:val="none" w:sz="0" w:space="0" w:color="auto"/>
                <w:left w:val="none" w:sz="0" w:space="0" w:color="auto"/>
                <w:bottom w:val="none" w:sz="0" w:space="0" w:color="auto"/>
                <w:right w:val="none" w:sz="0" w:space="0" w:color="auto"/>
              </w:divBdr>
            </w:div>
          </w:divsChild>
        </w:div>
        <w:div w:id="784537982">
          <w:marLeft w:val="0"/>
          <w:marRight w:val="0"/>
          <w:marTop w:val="0"/>
          <w:marBottom w:val="0"/>
          <w:divBdr>
            <w:top w:val="none" w:sz="0" w:space="0" w:color="auto"/>
            <w:left w:val="none" w:sz="0" w:space="0" w:color="auto"/>
            <w:bottom w:val="none" w:sz="0" w:space="0" w:color="auto"/>
            <w:right w:val="none" w:sz="0" w:space="0" w:color="auto"/>
          </w:divBdr>
          <w:divsChild>
            <w:div w:id="1481917713">
              <w:marLeft w:val="0"/>
              <w:marRight w:val="0"/>
              <w:marTop w:val="0"/>
              <w:marBottom w:val="0"/>
              <w:divBdr>
                <w:top w:val="none" w:sz="0" w:space="0" w:color="auto"/>
                <w:left w:val="none" w:sz="0" w:space="0" w:color="auto"/>
                <w:bottom w:val="none" w:sz="0" w:space="0" w:color="auto"/>
                <w:right w:val="none" w:sz="0" w:space="0" w:color="auto"/>
              </w:divBdr>
            </w:div>
          </w:divsChild>
        </w:div>
        <w:div w:id="2049908454">
          <w:marLeft w:val="0"/>
          <w:marRight w:val="0"/>
          <w:marTop w:val="0"/>
          <w:marBottom w:val="0"/>
          <w:divBdr>
            <w:top w:val="none" w:sz="0" w:space="0" w:color="auto"/>
            <w:left w:val="none" w:sz="0" w:space="0" w:color="auto"/>
            <w:bottom w:val="none" w:sz="0" w:space="0" w:color="auto"/>
            <w:right w:val="none" w:sz="0" w:space="0" w:color="auto"/>
          </w:divBdr>
          <w:divsChild>
            <w:div w:id="2123114458">
              <w:marLeft w:val="0"/>
              <w:marRight w:val="0"/>
              <w:marTop w:val="0"/>
              <w:marBottom w:val="0"/>
              <w:divBdr>
                <w:top w:val="none" w:sz="0" w:space="0" w:color="auto"/>
                <w:left w:val="none" w:sz="0" w:space="0" w:color="auto"/>
                <w:bottom w:val="none" w:sz="0" w:space="0" w:color="auto"/>
                <w:right w:val="none" w:sz="0" w:space="0" w:color="auto"/>
              </w:divBdr>
            </w:div>
          </w:divsChild>
        </w:div>
        <w:div w:id="379209736">
          <w:marLeft w:val="0"/>
          <w:marRight w:val="0"/>
          <w:marTop w:val="0"/>
          <w:marBottom w:val="0"/>
          <w:divBdr>
            <w:top w:val="none" w:sz="0" w:space="0" w:color="auto"/>
            <w:left w:val="none" w:sz="0" w:space="0" w:color="auto"/>
            <w:bottom w:val="none" w:sz="0" w:space="0" w:color="auto"/>
            <w:right w:val="none" w:sz="0" w:space="0" w:color="auto"/>
          </w:divBdr>
          <w:divsChild>
            <w:div w:id="1888952433">
              <w:marLeft w:val="0"/>
              <w:marRight w:val="0"/>
              <w:marTop w:val="0"/>
              <w:marBottom w:val="0"/>
              <w:divBdr>
                <w:top w:val="none" w:sz="0" w:space="0" w:color="auto"/>
                <w:left w:val="none" w:sz="0" w:space="0" w:color="auto"/>
                <w:bottom w:val="none" w:sz="0" w:space="0" w:color="auto"/>
                <w:right w:val="none" w:sz="0" w:space="0" w:color="auto"/>
              </w:divBdr>
            </w:div>
          </w:divsChild>
        </w:div>
        <w:div w:id="981541166">
          <w:marLeft w:val="0"/>
          <w:marRight w:val="0"/>
          <w:marTop w:val="0"/>
          <w:marBottom w:val="0"/>
          <w:divBdr>
            <w:top w:val="none" w:sz="0" w:space="0" w:color="auto"/>
            <w:left w:val="none" w:sz="0" w:space="0" w:color="auto"/>
            <w:bottom w:val="none" w:sz="0" w:space="0" w:color="auto"/>
            <w:right w:val="none" w:sz="0" w:space="0" w:color="auto"/>
          </w:divBdr>
          <w:divsChild>
            <w:div w:id="1699118647">
              <w:marLeft w:val="0"/>
              <w:marRight w:val="0"/>
              <w:marTop w:val="0"/>
              <w:marBottom w:val="0"/>
              <w:divBdr>
                <w:top w:val="none" w:sz="0" w:space="0" w:color="auto"/>
                <w:left w:val="none" w:sz="0" w:space="0" w:color="auto"/>
                <w:bottom w:val="none" w:sz="0" w:space="0" w:color="auto"/>
                <w:right w:val="none" w:sz="0" w:space="0" w:color="auto"/>
              </w:divBdr>
            </w:div>
          </w:divsChild>
        </w:div>
        <w:div w:id="553661282">
          <w:marLeft w:val="0"/>
          <w:marRight w:val="0"/>
          <w:marTop w:val="0"/>
          <w:marBottom w:val="0"/>
          <w:divBdr>
            <w:top w:val="none" w:sz="0" w:space="0" w:color="auto"/>
            <w:left w:val="none" w:sz="0" w:space="0" w:color="auto"/>
            <w:bottom w:val="none" w:sz="0" w:space="0" w:color="auto"/>
            <w:right w:val="none" w:sz="0" w:space="0" w:color="auto"/>
          </w:divBdr>
          <w:divsChild>
            <w:div w:id="1952468231">
              <w:marLeft w:val="0"/>
              <w:marRight w:val="0"/>
              <w:marTop w:val="0"/>
              <w:marBottom w:val="0"/>
              <w:divBdr>
                <w:top w:val="none" w:sz="0" w:space="0" w:color="auto"/>
                <w:left w:val="none" w:sz="0" w:space="0" w:color="auto"/>
                <w:bottom w:val="none" w:sz="0" w:space="0" w:color="auto"/>
                <w:right w:val="none" w:sz="0" w:space="0" w:color="auto"/>
              </w:divBdr>
            </w:div>
          </w:divsChild>
        </w:div>
        <w:div w:id="1601253124">
          <w:marLeft w:val="0"/>
          <w:marRight w:val="0"/>
          <w:marTop w:val="0"/>
          <w:marBottom w:val="0"/>
          <w:divBdr>
            <w:top w:val="none" w:sz="0" w:space="0" w:color="auto"/>
            <w:left w:val="none" w:sz="0" w:space="0" w:color="auto"/>
            <w:bottom w:val="none" w:sz="0" w:space="0" w:color="auto"/>
            <w:right w:val="none" w:sz="0" w:space="0" w:color="auto"/>
          </w:divBdr>
          <w:divsChild>
            <w:div w:id="1453286756">
              <w:marLeft w:val="0"/>
              <w:marRight w:val="0"/>
              <w:marTop w:val="0"/>
              <w:marBottom w:val="0"/>
              <w:divBdr>
                <w:top w:val="none" w:sz="0" w:space="0" w:color="auto"/>
                <w:left w:val="none" w:sz="0" w:space="0" w:color="auto"/>
                <w:bottom w:val="none" w:sz="0" w:space="0" w:color="auto"/>
                <w:right w:val="none" w:sz="0" w:space="0" w:color="auto"/>
              </w:divBdr>
            </w:div>
          </w:divsChild>
        </w:div>
        <w:div w:id="2073964212">
          <w:marLeft w:val="0"/>
          <w:marRight w:val="0"/>
          <w:marTop w:val="0"/>
          <w:marBottom w:val="0"/>
          <w:divBdr>
            <w:top w:val="none" w:sz="0" w:space="0" w:color="auto"/>
            <w:left w:val="none" w:sz="0" w:space="0" w:color="auto"/>
            <w:bottom w:val="none" w:sz="0" w:space="0" w:color="auto"/>
            <w:right w:val="none" w:sz="0" w:space="0" w:color="auto"/>
          </w:divBdr>
          <w:divsChild>
            <w:div w:id="916936917">
              <w:marLeft w:val="0"/>
              <w:marRight w:val="0"/>
              <w:marTop w:val="0"/>
              <w:marBottom w:val="0"/>
              <w:divBdr>
                <w:top w:val="none" w:sz="0" w:space="0" w:color="auto"/>
                <w:left w:val="none" w:sz="0" w:space="0" w:color="auto"/>
                <w:bottom w:val="none" w:sz="0" w:space="0" w:color="auto"/>
                <w:right w:val="none" w:sz="0" w:space="0" w:color="auto"/>
              </w:divBdr>
            </w:div>
          </w:divsChild>
        </w:div>
        <w:div w:id="2123263157">
          <w:marLeft w:val="0"/>
          <w:marRight w:val="0"/>
          <w:marTop w:val="0"/>
          <w:marBottom w:val="0"/>
          <w:divBdr>
            <w:top w:val="none" w:sz="0" w:space="0" w:color="auto"/>
            <w:left w:val="none" w:sz="0" w:space="0" w:color="auto"/>
            <w:bottom w:val="none" w:sz="0" w:space="0" w:color="auto"/>
            <w:right w:val="none" w:sz="0" w:space="0" w:color="auto"/>
          </w:divBdr>
          <w:divsChild>
            <w:div w:id="1309092009">
              <w:marLeft w:val="0"/>
              <w:marRight w:val="0"/>
              <w:marTop w:val="0"/>
              <w:marBottom w:val="0"/>
              <w:divBdr>
                <w:top w:val="none" w:sz="0" w:space="0" w:color="auto"/>
                <w:left w:val="none" w:sz="0" w:space="0" w:color="auto"/>
                <w:bottom w:val="none" w:sz="0" w:space="0" w:color="auto"/>
                <w:right w:val="none" w:sz="0" w:space="0" w:color="auto"/>
              </w:divBdr>
            </w:div>
          </w:divsChild>
        </w:div>
        <w:div w:id="691494600">
          <w:marLeft w:val="0"/>
          <w:marRight w:val="0"/>
          <w:marTop w:val="0"/>
          <w:marBottom w:val="0"/>
          <w:divBdr>
            <w:top w:val="none" w:sz="0" w:space="0" w:color="auto"/>
            <w:left w:val="none" w:sz="0" w:space="0" w:color="auto"/>
            <w:bottom w:val="none" w:sz="0" w:space="0" w:color="auto"/>
            <w:right w:val="none" w:sz="0" w:space="0" w:color="auto"/>
          </w:divBdr>
          <w:divsChild>
            <w:div w:id="2079400840">
              <w:marLeft w:val="0"/>
              <w:marRight w:val="0"/>
              <w:marTop w:val="0"/>
              <w:marBottom w:val="0"/>
              <w:divBdr>
                <w:top w:val="none" w:sz="0" w:space="0" w:color="auto"/>
                <w:left w:val="none" w:sz="0" w:space="0" w:color="auto"/>
                <w:bottom w:val="none" w:sz="0" w:space="0" w:color="auto"/>
                <w:right w:val="none" w:sz="0" w:space="0" w:color="auto"/>
              </w:divBdr>
            </w:div>
          </w:divsChild>
        </w:div>
        <w:div w:id="2080784773">
          <w:marLeft w:val="0"/>
          <w:marRight w:val="0"/>
          <w:marTop w:val="0"/>
          <w:marBottom w:val="0"/>
          <w:divBdr>
            <w:top w:val="none" w:sz="0" w:space="0" w:color="auto"/>
            <w:left w:val="none" w:sz="0" w:space="0" w:color="auto"/>
            <w:bottom w:val="none" w:sz="0" w:space="0" w:color="auto"/>
            <w:right w:val="none" w:sz="0" w:space="0" w:color="auto"/>
          </w:divBdr>
          <w:divsChild>
            <w:div w:id="1096286448">
              <w:marLeft w:val="0"/>
              <w:marRight w:val="0"/>
              <w:marTop w:val="0"/>
              <w:marBottom w:val="0"/>
              <w:divBdr>
                <w:top w:val="none" w:sz="0" w:space="0" w:color="auto"/>
                <w:left w:val="none" w:sz="0" w:space="0" w:color="auto"/>
                <w:bottom w:val="none" w:sz="0" w:space="0" w:color="auto"/>
                <w:right w:val="none" w:sz="0" w:space="0" w:color="auto"/>
              </w:divBdr>
            </w:div>
          </w:divsChild>
        </w:div>
        <w:div w:id="2121534232">
          <w:marLeft w:val="0"/>
          <w:marRight w:val="0"/>
          <w:marTop w:val="0"/>
          <w:marBottom w:val="0"/>
          <w:divBdr>
            <w:top w:val="none" w:sz="0" w:space="0" w:color="auto"/>
            <w:left w:val="none" w:sz="0" w:space="0" w:color="auto"/>
            <w:bottom w:val="none" w:sz="0" w:space="0" w:color="auto"/>
            <w:right w:val="none" w:sz="0" w:space="0" w:color="auto"/>
          </w:divBdr>
          <w:divsChild>
            <w:div w:id="640890990">
              <w:marLeft w:val="0"/>
              <w:marRight w:val="0"/>
              <w:marTop w:val="0"/>
              <w:marBottom w:val="0"/>
              <w:divBdr>
                <w:top w:val="none" w:sz="0" w:space="0" w:color="auto"/>
                <w:left w:val="none" w:sz="0" w:space="0" w:color="auto"/>
                <w:bottom w:val="none" w:sz="0" w:space="0" w:color="auto"/>
                <w:right w:val="none" w:sz="0" w:space="0" w:color="auto"/>
              </w:divBdr>
            </w:div>
          </w:divsChild>
        </w:div>
        <w:div w:id="1928028509">
          <w:marLeft w:val="0"/>
          <w:marRight w:val="0"/>
          <w:marTop w:val="0"/>
          <w:marBottom w:val="0"/>
          <w:divBdr>
            <w:top w:val="none" w:sz="0" w:space="0" w:color="auto"/>
            <w:left w:val="none" w:sz="0" w:space="0" w:color="auto"/>
            <w:bottom w:val="none" w:sz="0" w:space="0" w:color="auto"/>
            <w:right w:val="none" w:sz="0" w:space="0" w:color="auto"/>
          </w:divBdr>
          <w:divsChild>
            <w:div w:id="702748513">
              <w:marLeft w:val="0"/>
              <w:marRight w:val="0"/>
              <w:marTop w:val="0"/>
              <w:marBottom w:val="0"/>
              <w:divBdr>
                <w:top w:val="none" w:sz="0" w:space="0" w:color="auto"/>
                <w:left w:val="none" w:sz="0" w:space="0" w:color="auto"/>
                <w:bottom w:val="none" w:sz="0" w:space="0" w:color="auto"/>
                <w:right w:val="none" w:sz="0" w:space="0" w:color="auto"/>
              </w:divBdr>
            </w:div>
          </w:divsChild>
        </w:div>
        <w:div w:id="464856160">
          <w:marLeft w:val="0"/>
          <w:marRight w:val="0"/>
          <w:marTop w:val="0"/>
          <w:marBottom w:val="0"/>
          <w:divBdr>
            <w:top w:val="none" w:sz="0" w:space="0" w:color="auto"/>
            <w:left w:val="none" w:sz="0" w:space="0" w:color="auto"/>
            <w:bottom w:val="none" w:sz="0" w:space="0" w:color="auto"/>
            <w:right w:val="none" w:sz="0" w:space="0" w:color="auto"/>
          </w:divBdr>
          <w:divsChild>
            <w:div w:id="1158812497">
              <w:marLeft w:val="0"/>
              <w:marRight w:val="0"/>
              <w:marTop w:val="0"/>
              <w:marBottom w:val="0"/>
              <w:divBdr>
                <w:top w:val="none" w:sz="0" w:space="0" w:color="auto"/>
                <w:left w:val="none" w:sz="0" w:space="0" w:color="auto"/>
                <w:bottom w:val="none" w:sz="0" w:space="0" w:color="auto"/>
                <w:right w:val="none" w:sz="0" w:space="0" w:color="auto"/>
              </w:divBdr>
            </w:div>
          </w:divsChild>
        </w:div>
        <w:div w:id="840893382">
          <w:marLeft w:val="0"/>
          <w:marRight w:val="0"/>
          <w:marTop w:val="0"/>
          <w:marBottom w:val="0"/>
          <w:divBdr>
            <w:top w:val="none" w:sz="0" w:space="0" w:color="auto"/>
            <w:left w:val="none" w:sz="0" w:space="0" w:color="auto"/>
            <w:bottom w:val="none" w:sz="0" w:space="0" w:color="auto"/>
            <w:right w:val="none" w:sz="0" w:space="0" w:color="auto"/>
          </w:divBdr>
          <w:divsChild>
            <w:div w:id="2050298242">
              <w:marLeft w:val="0"/>
              <w:marRight w:val="0"/>
              <w:marTop w:val="0"/>
              <w:marBottom w:val="0"/>
              <w:divBdr>
                <w:top w:val="none" w:sz="0" w:space="0" w:color="auto"/>
                <w:left w:val="none" w:sz="0" w:space="0" w:color="auto"/>
                <w:bottom w:val="none" w:sz="0" w:space="0" w:color="auto"/>
                <w:right w:val="none" w:sz="0" w:space="0" w:color="auto"/>
              </w:divBdr>
            </w:div>
          </w:divsChild>
        </w:div>
        <w:div w:id="1291935150">
          <w:marLeft w:val="0"/>
          <w:marRight w:val="0"/>
          <w:marTop w:val="0"/>
          <w:marBottom w:val="0"/>
          <w:divBdr>
            <w:top w:val="none" w:sz="0" w:space="0" w:color="auto"/>
            <w:left w:val="none" w:sz="0" w:space="0" w:color="auto"/>
            <w:bottom w:val="none" w:sz="0" w:space="0" w:color="auto"/>
            <w:right w:val="none" w:sz="0" w:space="0" w:color="auto"/>
          </w:divBdr>
          <w:divsChild>
            <w:div w:id="1279877369">
              <w:marLeft w:val="0"/>
              <w:marRight w:val="0"/>
              <w:marTop w:val="0"/>
              <w:marBottom w:val="0"/>
              <w:divBdr>
                <w:top w:val="none" w:sz="0" w:space="0" w:color="auto"/>
                <w:left w:val="none" w:sz="0" w:space="0" w:color="auto"/>
                <w:bottom w:val="none" w:sz="0" w:space="0" w:color="auto"/>
                <w:right w:val="none" w:sz="0" w:space="0" w:color="auto"/>
              </w:divBdr>
            </w:div>
          </w:divsChild>
        </w:div>
        <w:div w:id="748770356">
          <w:marLeft w:val="0"/>
          <w:marRight w:val="0"/>
          <w:marTop w:val="0"/>
          <w:marBottom w:val="0"/>
          <w:divBdr>
            <w:top w:val="none" w:sz="0" w:space="0" w:color="auto"/>
            <w:left w:val="none" w:sz="0" w:space="0" w:color="auto"/>
            <w:bottom w:val="none" w:sz="0" w:space="0" w:color="auto"/>
            <w:right w:val="none" w:sz="0" w:space="0" w:color="auto"/>
          </w:divBdr>
          <w:divsChild>
            <w:div w:id="1981567420">
              <w:marLeft w:val="0"/>
              <w:marRight w:val="0"/>
              <w:marTop w:val="0"/>
              <w:marBottom w:val="0"/>
              <w:divBdr>
                <w:top w:val="none" w:sz="0" w:space="0" w:color="auto"/>
                <w:left w:val="none" w:sz="0" w:space="0" w:color="auto"/>
                <w:bottom w:val="none" w:sz="0" w:space="0" w:color="auto"/>
                <w:right w:val="none" w:sz="0" w:space="0" w:color="auto"/>
              </w:divBdr>
            </w:div>
          </w:divsChild>
        </w:div>
        <w:div w:id="1328359793">
          <w:marLeft w:val="0"/>
          <w:marRight w:val="0"/>
          <w:marTop w:val="0"/>
          <w:marBottom w:val="0"/>
          <w:divBdr>
            <w:top w:val="none" w:sz="0" w:space="0" w:color="auto"/>
            <w:left w:val="none" w:sz="0" w:space="0" w:color="auto"/>
            <w:bottom w:val="none" w:sz="0" w:space="0" w:color="auto"/>
            <w:right w:val="none" w:sz="0" w:space="0" w:color="auto"/>
          </w:divBdr>
          <w:divsChild>
            <w:div w:id="2028291556">
              <w:marLeft w:val="0"/>
              <w:marRight w:val="0"/>
              <w:marTop w:val="0"/>
              <w:marBottom w:val="0"/>
              <w:divBdr>
                <w:top w:val="none" w:sz="0" w:space="0" w:color="auto"/>
                <w:left w:val="none" w:sz="0" w:space="0" w:color="auto"/>
                <w:bottom w:val="none" w:sz="0" w:space="0" w:color="auto"/>
                <w:right w:val="none" w:sz="0" w:space="0" w:color="auto"/>
              </w:divBdr>
            </w:div>
          </w:divsChild>
        </w:div>
        <w:div w:id="1874461166">
          <w:marLeft w:val="0"/>
          <w:marRight w:val="0"/>
          <w:marTop w:val="0"/>
          <w:marBottom w:val="0"/>
          <w:divBdr>
            <w:top w:val="none" w:sz="0" w:space="0" w:color="auto"/>
            <w:left w:val="none" w:sz="0" w:space="0" w:color="auto"/>
            <w:bottom w:val="none" w:sz="0" w:space="0" w:color="auto"/>
            <w:right w:val="none" w:sz="0" w:space="0" w:color="auto"/>
          </w:divBdr>
          <w:divsChild>
            <w:div w:id="1843933824">
              <w:marLeft w:val="0"/>
              <w:marRight w:val="0"/>
              <w:marTop w:val="0"/>
              <w:marBottom w:val="0"/>
              <w:divBdr>
                <w:top w:val="none" w:sz="0" w:space="0" w:color="auto"/>
                <w:left w:val="none" w:sz="0" w:space="0" w:color="auto"/>
                <w:bottom w:val="none" w:sz="0" w:space="0" w:color="auto"/>
                <w:right w:val="none" w:sz="0" w:space="0" w:color="auto"/>
              </w:divBdr>
            </w:div>
          </w:divsChild>
        </w:div>
        <w:div w:id="256452363">
          <w:marLeft w:val="0"/>
          <w:marRight w:val="0"/>
          <w:marTop w:val="0"/>
          <w:marBottom w:val="0"/>
          <w:divBdr>
            <w:top w:val="none" w:sz="0" w:space="0" w:color="auto"/>
            <w:left w:val="none" w:sz="0" w:space="0" w:color="auto"/>
            <w:bottom w:val="none" w:sz="0" w:space="0" w:color="auto"/>
            <w:right w:val="none" w:sz="0" w:space="0" w:color="auto"/>
          </w:divBdr>
          <w:divsChild>
            <w:div w:id="262959759">
              <w:marLeft w:val="0"/>
              <w:marRight w:val="0"/>
              <w:marTop w:val="0"/>
              <w:marBottom w:val="0"/>
              <w:divBdr>
                <w:top w:val="none" w:sz="0" w:space="0" w:color="auto"/>
                <w:left w:val="none" w:sz="0" w:space="0" w:color="auto"/>
                <w:bottom w:val="none" w:sz="0" w:space="0" w:color="auto"/>
                <w:right w:val="none" w:sz="0" w:space="0" w:color="auto"/>
              </w:divBdr>
            </w:div>
          </w:divsChild>
        </w:div>
        <w:div w:id="971210041">
          <w:marLeft w:val="0"/>
          <w:marRight w:val="0"/>
          <w:marTop w:val="0"/>
          <w:marBottom w:val="0"/>
          <w:divBdr>
            <w:top w:val="none" w:sz="0" w:space="0" w:color="auto"/>
            <w:left w:val="none" w:sz="0" w:space="0" w:color="auto"/>
            <w:bottom w:val="none" w:sz="0" w:space="0" w:color="auto"/>
            <w:right w:val="none" w:sz="0" w:space="0" w:color="auto"/>
          </w:divBdr>
          <w:divsChild>
            <w:div w:id="1963806423">
              <w:marLeft w:val="0"/>
              <w:marRight w:val="0"/>
              <w:marTop w:val="0"/>
              <w:marBottom w:val="0"/>
              <w:divBdr>
                <w:top w:val="none" w:sz="0" w:space="0" w:color="auto"/>
                <w:left w:val="none" w:sz="0" w:space="0" w:color="auto"/>
                <w:bottom w:val="none" w:sz="0" w:space="0" w:color="auto"/>
                <w:right w:val="none" w:sz="0" w:space="0" w:color="auto"/>
              </w:divBdr>
            </w:div>
          </w:divsChild>
        </w:div>
        <w:div w:id="1068771013">
          <w:marLeft w:val="0"/>
          <w:marRight w:val="0"/>
          <w:marTop w:val="0"/>
          <w:marBottom w:val="0"/>
          <w:divBdr>
            <w:top w:val="none" w:sz="0" w:space="0" w:color="auto"/>
            <w:left w:val="none" w:sz="0" w:space="0" w:color="auto"/>
            <w:bottom w:val="none" w:sz="0" w:space="0" w:color="auto"/>
            <w:right w:val="none" w:sz="0" w:space="0" w:color="auto"/>
          </w:divBdr>
          <w:divsChild>
            <w:div w:id="307781073">
              <w:marLeft w:val="0"/>
              <w:marRight w:val="0"/>
              <w:marTop w:val="0"/>
              <w:marBottom w:val="0"/>
              <w:divBdr>
                <w:top w:val="none" w:sz="0" w:space="0" w:color="auto"/>
                <w:left w:val="none" w:sz="0" w:space="0" w:color="auto"/>
                <w:bottom w:val="none" w:sz="0" w:space="0" w:color="auto"/>
                <w:right w:val="none" w:sz="0" w:space="0" w:color="auto"/>
              </w:divBdr>
            </w:div>
          </w:divsChild>
        </w:div>
        <w:div w:id="304162391">
          <w:marLeft w:val="0"/>
          <w:marRight w:val="0"/>
          <w:marTop w:val="0"/>
          <w:marBottom w:val="0"/>
          <w:divBdr>
            <w:top w:val="none" w:sz="0" w:space="0" w:color="auto"/>
            <w:left w:val="none" w:sz="0" w:space="0" w:color="auto"/>
            <w:bottom w:val="none" w:sz="0" w:space="0" w:color="auto"/>
            <w:right w:val="none" w:sz="0" w:space="0" w:color="auto"/>
          </w:divBdr>
          <w:divsChild>
            <w:div w:id="1456947712">
              <w:marLeft w:val="0"/>
              <w:marRight w:val="0"/>
              <w:marTop w:val="0"/>
              <w:marBottom w:val="0"/>
              <w:divBdr>
                <w:top w:val="none" w:sz="0" w:space="0" w:color="auto"/>
                <w:left w:val="none" w:sz="0" w:space="0" w:color="auto"/>
                <w:bottom w:val="none" w:sz="0" w:space="0" w:color="auto"/>
                <w:right w:val="none" w:sz="0" w:space="0" w:color="auto"/>
              </w:divBdr>
            </w:div>
          </w:divsChild>
        </w:div>
        <w:div w:id="1626035829">
          <w:marLeft w:val="0"/>
          <w:marRight w:val="0"/>
          <w:marTop w:val="0"/>
          <w:marBottom w:val="0"/>
          <w:divBdr>
            <w:top w:val="none" w:sz="0" w:space="0" w:color="auto"/>
            <w:left w:val="none" w:sz="0" w:space="0" w:color="auto"/>
            <w:bottom w:val="none" w:sz="0" w:space="0" w:color="auto"/>
            <w:right w:val="none" w:sz="0" w:space="0" w:color="auto"/>
          </w:divBdr>
          <w:divsChild>
            <w:div w:id="1984037507">
              <w:marLeft w:val="0"/>
              <w:marRight w:val="0"/>
              <w:marTop w:val="0"/>
              <w:marBottom w:val="0"/>
              <w:divBdr>
                <w:top w:val="none" w:sz="0" w:space="0" w:color="auto"/>
                <w:left w:val="none" w:sz="0" w:space="0" w:color="auto"/>
                <w:bottom w:val="none" w:sz="0" w:space="0" w:color="auto"/>
                <w:right w:val="none" w:sz="0" w:space="0" w:color="auto"/>
              </w:divBdr>
            </w:div>
          </w:divsChild>
        </w:div>
        <w:div w:id="35009611">
          <w:marLeft w:val="0"/>
          <w:marRight w:val="0"/>
          <w:marTop w:val="0"/>
          <w:marBottom w:val="0"/>
          <w:divBdr>
            <w:top w:val="none" w:sz="0" w:space="0" w:color="auto"/>
            <w:left w:val="none" w:sz="0" w:space="0" w:color="auto"/>
            <w:bottom w:val="none" w:sz="0" w:space="0" w:color="auto"/>
            <w:right w:val="none" w:sz="0" w:space="0" w:color="auto"/>
          </w:divBdr>
          <w:divsChild>
            <w:div w:id="1476795818">
              <w:marLeft w:val="0"/>
              <w:marRight w:val="0"/>
              <w:marTop w:val="0"/>
              <w:marBottom w:val="0"/>
              <w:divBdr>
                <w:top w:val="none" w:sz="0" w:space="0" w:color="auto"/>
                <w:left w:val="none" w:sz="0" w:space="0" w:color="auto"/>
                <w:bottom w:val="none" w:sz="0" w:space="0" w:color="auto"/>
                <w:right w:val="none" w:sz="0" w:space="0" w:color="auto"/>
              </w:divBdr>
            </w:div>
          </w:divsChild>
        </w:div>
        <w:div w:id="514226902">
          <w:marLeft w:val="0"/>
          <w:marRight w:val="0"/>
          <w:marTop w:val="0"/>
          <w:marBottom w:val="0"/>
          <w:divBdr>
            <w:top w:val="none" w:sz="0" w:space="0" w:color="auto"/>
            <w:left w:val="none" w:sz="0" w:space="0" w:color="auto"/>
            <w:bottom w:val="none" w:sz="0" w:space="0" w:color="auto"/>
            <w:right w:val="none" w:sz="0" w:space="0" w:color="auto"/>
          </w:divBdr>
          <w:divsChild>
            <w:div w:id="857505104">
              <w:marLeft w:val="0"/>
              <w:marRight w:val="0"/>
              <w:marTop w:val="0"/>
              <w:marBottom w:val="0"/>
              <w:divBdr>
                <w:top w:val="none" w:sz="0" w:space="0" w:color="auto"/>
                <w:left w:val="none" w:sz="0" w:space="0" w:color="auto"/>
                <w:bottom w:val="none" w:sz="0" w:space="0" w:color="auto"/>
                <w:right w:val="none" w:sz="0" w:space="0" w:color="auto"/>
              </w:divBdr>
            </w:div>
          </w:divsChild>
        </w:div>
        <w:div w:id="503664662">
          <w:marLeft w:val="0"/>
          <w:marRight w:val="0"/>
          <w:marTop w:val="0"/>
          <w:marBottom w:val="0"/>
          <w:divBdr>
            <w:top w:val="none" w:sz="0" w:space="0" w:color="auto"/>
            <w:left w:val="none" w:sz="0" w:space="0" w:color="auto"/>
            <w:bottom w:val="none" w:sz="0" w:space="0" w:color="auto"/>
            <w:right w:val="none" w:sz="0" w:space="0" w:color="auto"/>
          </w:divBdr>
          <w:divsChild>
            <w:div w:id="279729078">
              <w:marLeft w:val="0"/>
              <w:marRight w:val="0"/>
              <w:marTop w:val="0"/>
              <w:marBottom w:val="0"/>
              <w:divBdr>
                <w:top w:val="none" w:sz="0" w:space="0" w:color="auto"/>
                <w:left w:val="none" w:sz="0" w:space="0" w:color="auto"/>
                <w:bottom w:val="none" w:sz="0" w:space="0" w:color="auto"/>
                <w:right w:val="none" w:sz="0" w:space="0" w:color="auto"/>
              </w:divBdr>
            </w:div>
          </w:divsChild>
        </w:div>
        <w:div w:id="378287833">
          <w:marLeft w:val="0"/>
          <w:marRight w:val="0"/>
          <w:marTop w:val="0"/>
          <w:marBottom w:val="0"/>
          <w:divBdr>
            <w:top w:val="none" w:sz="0" w:space="0" w:color="auto"/>
            <w:left w:val="none" w:sz="0" w:space="0" w:color="auto"/>
            <w:bottom w:val="none" w:sz="0" w:space="0" w:color="auto"/>
            <w:right w:val="none" w:sz="0" w:space="0" w:color="auto"/>
          </w:divBdr>
          <w:divsChild>
            <w:div w:id="1891189835">
              <w:marLeft w:val="0"/>
              <w:marRight w:val="0"/>
              <w:marTop w:val="0"/>
              <w:marBottom w:val="0"/>
              <w:divBdr>
                <w:top w:val="none" w:sz="0" w:space="0" w:color="auto"/>
                <w:left w:val="none" w:sz="0" w:space="0" w:color="auto"/>
                <w:bottom w:val="none" w:sz="0" w:space="0" w:color="auto"/>
                <w:right w:val="none" w:sz="0" w:space="0" w:color="auto"/>
              </w:divBdr>
            </w:div>
          </w:divsChild>
        </w:div>
        <w:div w:id="1453013325">
          <w:marLeft w:val="0"/>
          <w:marRight w:val="0"/>
          <w:marTop w:val="0"/>
          <w:marBottom w:val="0"/>
          <w:divBdr>
            <w:top w:val="none" w:sz="0" w:space="0" w:color="auto"/>
            <w:left w:val="none" w:sz="0" w:space="0" w:color="auto"/>
            <w:bottom w:val="none" w:sz="0" w:space="0" w:color="auto"/>
            <w:right w:val="none" w:sz="0" w:space="0" w:color="auto"/>
          </w:divBdr>
          <w:divsChild>
            <w:div w:id="735250581">
              <w:marLeft w:val="0"/>
              <w:marRight w:val="0"/>
              <w:marTop w:val="0"/>
              <w:marBottom w:val="0"/>
              <w:divBdr>
                <w:top w:val="none" w:sz="0" w:space="0" w:color="auto"/>
                <w:left w:val="none" w:sz="0" w:space="0" w:color="auto"/>
                <w:bottom w:val="none" w:sz="0" w:space="0" w:color="auto"/>
                <w:right w:val="none" w:sz="0" w:space="0" w:color="auto"/>
              </w:divBdr>
            </w:div>
          </w:divsChild>
        </w:div>
        <w:div w:id="1510950661">
          <w:marLeft w:val="0"/>
          <w:marRight w:val="0"/>
          <w:marTop w:val="0"/>
          <w:marBottom w:val="0"/>
          <w:divBdr>
            <w:top w:val="none" w:sz="0" w:space="0" w:color="auto"/>
            <w:left w:val="none" w:sz="0" w:space="0" w:color="auto"/>
            <w:bottom w:val="none" w:sz="0" w:space="0" w:color="auto"/>
            <w:right w:val="none" w:sz="0" w:space="0" w:color="auto"/>
          </w:divBdr>
          <w:divsChild>
            <w:div w:id="1270357590">
              <w:marLeft w:val="0"/>
              <w:marRight w:val="0"/>
              <w:marTop w:val="0"/>
              <w:marBottom w:val="0"/>
              <w:divBdr>
                <w:top w:val="none" w:sz="0" w:space="0" w:color="auto"/>
                <w:left w:val="none" w:sz="0" w:space="0" w:color="auto"/>
                <w:bottom w:val="none" w:sz="0" w:space="0" w:color="auto"/>
                <w:right w:val="none" w:sz="0" w:space="0" w:color="auto"/>
              </w:divBdr>
            </w:div>
          </w:divsChild>
        </w:div>
        <w:div w:id="1270619621">
          <w:marLeft w:val="0"/>
          <w:marRight w:val="0"/>
          <w:marTop w:val="0"/>
          <w:marBottom w:val="0"/>
          <w:divBdr>
            <w:top w:val="none" w:sz="0" w:space="0" w:color="auto"/>
            <w:left w:val="none" w:sz="0" w:space="0" w:color="auto"/>
            <w:bottom w:val="none" w:sz="0" w:space="0" w:color="auto"/>
            <w:right w:val="none" w:sz="0" w:space="0" w:color="auto"/>
          </w:divBdr>
          <w:divsChild>
            <w:div w:id="370032169">
              <w:marLeft w:val="0"/>
              <w:marRight w:val="0"/>
              <w:marTop w:val="0"/>
              <w:marBottom w:val="0"/>
              <w:divBdr>
                <w:top w:val="none" w:sz="0" w:space="0" w:color="auto"/>
                <w:left w:val="none" w:sz="0" w:space="0" w:color="auto"/>
                <w:bottom w:val="none" w:sz="0" w:space="0" w:color="auto"/>
                <w:right w:val="none" w:sz="0" w:space="0" w:color="auto"/>
              </w:divBdr>
            </w:div>
          </w:divsChild>
        </w:div>
        <w:div w:id="521211105">
          <w:marLeft w:val="0"/>
          <w:marRight w:val="0"/>
          <w:marTop w:val="0"/>
          <w:marBottom w:val="0"/>
          <w:divBdr>
            <w:top w:val="none" w:sz="0" w:space="0" w:color="auto"/>
            <w:left w:val="none" w:sz="0" w:space="0" w:color="auto"/>
            <w:bottom w:val="none" w:sz="0" w:space="0" w:color="auto"/>
            <w:right w:val="none" w:sz="0" w:space="0" w:color="auto"/>
          </w:divBdr>
          <w:divsChild>
            <w:div w:id="1727801648">
              <w:marLeft w:val="0"/>
              <w:marRight w:val="0"/>
              <w:marTop w:val="0"/>
              <w:marBottom w:val="0"/>
              <w:divBdr>
                <w:top w:val="none" w:sz="0" w:space="0" w:color="auto"/>
                <w:left w:val="none" w:sz="0" w:space="0" w:color="auto"/>
                <w:bottom w:val="none" w:sz="0" w:space="0" w:color="auto"/>
                <w:right w:val="none" w:sz="0" w:space="0" w:color="auto"/>
              </w:divBdr>
            </w:div>
          </w:divsChild>
        </w:div>
        <w:div w:id="401802434">
          <w:marLeft w:val="0"/>
          <w:marRight w:val="0"/>
          <w:marTop w:val="0"/>
          <w:marBottom w:val="0"/>
          <w:divBdr>
            <w:top w:val="none" w:sz="0" w:space="0" w:color="auto"/>
            <w:left w:val="none" w:sz="0" w:space="0" w:color="auto"/>
            <w:bottom w:val="none" w:sz="0" w:space="0" w:color="auto"/>
            <w:right w:val="none" w:sz="0" w:space="0" w:color="auto"/>
          </w:divBdr>
          <w:divsChild>
            <w:div w:id="365254416">
              <w:marLeft w:val="0"/>
              <w:marRight w:val="0"/>
              <w:marTop w:val="0"/>
              <w:marBottom w:val="0"/>
              <w:divBdr>
                <w:top w:val="none" w:sz="0" w:space="0" w:color="auto"/>
                <w:left w:val="none" w:sz="0" w:space="0" w:color="auto"/>
                <w:bottom w:val="none" w:sz="0" w:space="0" w:color="auto"/>
                <w:right w:val="none" w:sz="0" w:space="0" w:color="auto"/>
              </w:divBdr>
            </w:div>
          </w:divsChild>
        </w:div>
        <w:div w:id="262765564">
          <w:marLeft w:val="0"/>
          <w:marRight w:val="0"/>
          <w:marTop w:val="0"/>
          <w:marBottom w:val="0"/>
          <w:divBdr>
            <w:top w:val="none" w:sz="0" w:space="0" w:color="auto"/>
            <w:left w:val="none" w:sz="0" w:space="0" w:color="auto"/>
            <w:bottom w:val="none" w:sz="0" w:space="0" w:color="auto"/>
            <w:right w:val="none" w:sz="0" w:space="0" w:color="auto"/>
          </w:divBdr>
          <w:divsChild>
            <w:div w:id="189997412">
              <w:marLeft w:val="0"/>
              <w:marRight w:val="0"/>
              <w:marTop w:val="0"/>
              <w:marBottom w:val="0"/>
              <w:divBdr>
                <w:top w:val="none" w:sz="0" w:space="0" w:color="auto"/>
                <w:left w:val="none" w:sz="0" w:space="0" w:color="auto"/>
                <w:bottom w:val="none" w:sz="0" w:space="0" w:color="auto"/>
                <w:right w:val="none" w:sz="0" w:space="0" w:color="auto"/>
              </w:divBdr>
            </w:div>
          </w:divsChild>
        </w:div>
        <w:div w:id="639267359">
          <w:marLeft w:val="0"/>
          <w:marRight w:val="0"/>
          <w:marTop w:val="0"/>
          <w:marBottom w:val="0"/>
          <w:divBdr>
            <w:top w:val="none" w:sz="0" w:space="0" w:color="auto"/>
            <w:left w:val="none" w:sz="0" w:space="0" w:color="auto"/>
            <w:bottom w:val="none" w:sz="0" w:space="0" w:color="auto"/>
            <w:right w:val="none" w:sz="0" w:space="0" w:color="auto"/>
          </w:divBdr>
          <w:divsChild>
            <w:div w:id="820924863">
              <w:marLeft w:val="0"/>
              <w:marRight w:val="0"/>
              <w:marTop w:val="0"/>
              <w:marBottom w:val="0"/>
              <w:divBdr>
                <w:top w:val="none" w:sz="0" w:space="0" w:color="auto"/>
                <w:left w:val="none" w:sz="0" w:space="0" w:color="auto"/>
                <w:bottom w:val="none" w:sz="0" w:space="0" w:color="auto"/>
                <w:right w:val="none" w:sz="0" w:space="0" w:color="auto"/>
              </w:divBdr>
            </w:div>
          </w:divsChild>
        </w:div>
        <w:div w:id="251357288">
          <w:marLeft w:val="0"/>
          <w:marRight w:val="0"/>
          <w:marTop w:val="0"/>
          <w:marBottom w:val="0"/>
          <w:divBdr>
            <w:top w:val="none" w:sz="0" w:space="0" w:color="auto"/>
            <w:left w:val="none" w:sz="0" w:space="0" w:color="auto"/>
            <w:bottom w:val="none" w:sz="0" w:space="0" w:color="auto"/>
            <w:right w:val="none" w:sz="0" w:space="0" w:color="auto"/>
          </w:divBdr>
          <w:divsChild>
            <w:div w:id="1144542404">
              <w:marLeft w:val="0"/>
              <w:marRight w:val="0"/>
              <w:marTop w:val="0"/>
              <w:marBottom w:val="0"/>
              <w:divBdr>
                <w:top w:val="none" w:sz="0" w:space="0" w:color="auto"/>
                <w:left w:val="none" w:sz="0" w:space="0" w:color="auto"/>
                <w:bottom w:val="none" w:sz="0" w:space="0" w:color="auto"/>
                <w:right w:val="none" w:sz="0" w:space="0" w:color="auto"/>
              </w:divBdr>
            </w:div>
          </w:divsChild>
        </w:div>
        <w:div w:id="1312754378">
          <w:marLeft w:val="0"/>
          <w:marRight w:val="0"/>
          <w:marTop w:val="0"/>
          <w:marBottom w:val="0"/>
          <w:divBdr>
            <w:top w:val="none" w:sz="0" w:space="0" w:color="auto"/>
            <w:left w:val="none" w:sz="0" w:space="0" w:color="auto"/>
            <w:bottom w:val="none" w:sz="0" w:space="0" w:color="auto"/>
            <w:right w:val="none" w:sz="0" w:space="0" w:color="auto"/>
          </w:divBdr>
          <w:divsChild>
            <w:div w:id="103964150">
              <w:marLeft w:val="0"/>
              <w:marRight w:val="0"/>
              <w:marTop w:val="0"/>
              <w:marBottom w:val="0"/>
              <w:divBdr>
                <w:top w:val="none" w:sz="0" w:space="0" w:color="auto"/>
                <w:left w:val="none" w:sz="0" w:space="0" w:color="auto"/>
                <w:bottom w:val="none" w:sz="0" w:space="0" w:color="auto"/>
                <w:right w:val="none" w:sz="0" w:space="0" w:color="auto"/>
              </w:divBdr>
            </w:div>
          </w:divsChild>
        </w:div>
        <w:div w:id="283848363">
          <w:marLeft w:val="0"/>
          <w:marRight w:val="0"/>
          <w:marTop w:val="0"/>
          <w:marBottom w:val="0"/>
          <w:divBdr>
            <w:top w:val="none" w:sz="0" w:space="0" w:color="auto"/>
            <w:left w:val="none" w:sz="0" w:space="0" w:color="auto"/>
            <w:bottom w:val="none" w:sz="0" w:space="0" w:color="auto"/>
            <w:right w:val="none" w:sz="0" w:space="0" w:color="auto"/>
          </w:divBdr>
          <w:divsChild>
            <w:div w:id="2015305717">
              <w:marLeft w:val="0"/>
              <w:marRight w:val="0"/>
              <w:marTop w:val="0"/>
              <w:marBottom w:val="0"/>
              <w:divBdr>
                <w:top w:val="none" w:sz="0" w:space="0" w:color="auto"/>
                <w:left w:val="none" w:sz="0" w:space="0" w:color="auto"/>
                <w:bottom w:val="none" w:sz="0" w:space="0" w:color="auto"/>
                <w:right w:val="none" w:sz="0" w:space="0" w:color="auto"/>
              </w:divBdr>
            </w:div>
          </w:divsChild>
        </w:div>
        <w:div w:id="572083453">
          <w:marLeft w:val="0"/>
          <w:marRight w:val="0"/>
          <w:marTop w:val="0"/>
          <w:marBottom w:val="0"/>
          <w:divBdr>
            <w:top w:val="none" w:sz="0" w:space="0" w:color="auto"/>
            <w:left w:val="none" w:sz="0" w:space="0" w:color="auto"/>
            <w:bottom w:val="none" w:sz="0" w:space="0" w:color="auto"/>
            <w:right w:val="none" w:sz="0" w:space="0" w:color="auto"/>
          </w:divBdr>
          <w:divsChild>
            <w:div w:id="1506743218">
              <w:marLeft w:val="0"/>
              <w:marRight w:val="0"/>
              <w:marTop w:val="0"/>
              <w:marBottom w:val="0"/>
              <w:divBdr>
                <w:top w:val="none" w:sz="0" w:space="0" w:color="auto"/>
                <w:left w:val="none" w:sz="0" w:space="0" w:color="auto"/>
                <w:bottom w:val="none" w:sz="0" w:space="0" w:color="auto"/>
                <w:right w:val="none" w:sz="0" w:space="0" w:color="auto"/>
              </w:divBdr>
            </w:div>
          </w:divsChild>
        </w:div>
        <w:div w:id="982351011">
          <w:marLeft w:val="0"/>
          <w:marRight w:val="0"/>
          <w:marTop w:val="0"/>
          <w:marBottom w:val="0"/>
          <w:divBdr>
            <w:top w:val="none" w:sz="0" w:space="0" w:color="auto"/>
            <w:left w:val="none" w:sz="0" w:space="0" w:color="auto"/>
            <w:bottom w:val="none" w:sz="0" w:space="0" w:color="auto"/>
            <w:right w:val="none" w:sz="0" w:space="0" w:color="auto"/>
          </w:divBdr>
          <w:divsChild>
            <w:div w:id="848641310">
              <w:marLeft w:val="0"/>
              <w:marRight w:val="0"/>
              <w:marTop w:val="0"/>
              <w:marBottom w:val="0"/>
              <w:divBdr>
                <w:top w:val="none" w:sz="0" w:space="0" w:color="auto"/>
                <w:left w:val="none" w:sz="0" w:space="0" w:color="auto"/>
                <w:bottom w:val="none" w:sz="0" w:space="0" w:color="auto"/>
                <w:right w:val="none" w:sz="0" w:space="0" w:color="auto"/>
              </w:divBdr>
            </w:div>
          </w:divsChild>
        </w:div>
        <w:div w:id="712116378">
          <w:marLeft w:val="0"/>
          <w:marRight w:val="0"/>
          <w:marTop w:val="0"/>
          <w:marBottom w:val="0"/>
          <w:divBdr>
            <w:top w:val="none" w:sz="0" w:space="0" w:color="auto"/>
            <w:left w:val="none" w:sz="0" w:space="0" w:color="auto"/>
            <w:bottom w:val="none" w:sz="0" w:space="0" w:color="auto"/>
            <w:right w:val="none" w:sz="0" w:space="0" w:color="auto"/>
          </w:divBdr>
          <w:divsChild>
            <w:div w:id="929973387">
              <w:marLeft w:val="0"/>
              <w:marRight w:val="0"/>
              <w:marTop w:val="0"/>
              <w:marBottom w:val="0"/>
              <w:divBdr>
                <w:top w:val="none" w:sz="0" w:space="0" w:color="auto"/>
                <w:left w:val="none" w:sz="0" w:space="0" w:color="auto"/>
                <w:bottom w:val="none" w:sz="0" w:space="0" w:color="auto"/>
                <w:right w:val="none" w:sz="0" w:space="0" w:color="auto"/>
              </w:divBdr>
            </w:div>
          </w:divsChild>
        </w:div>
        <w:div w:id="1647858330">
          <w:marLeft w:val="0"/>
          <w:marRight w:val="0"/>
          <w:marTop w:val="0"/>
          <w:marBottom w:val="0"/>
          <w:divBdr>
            <w:top w:val="none" w:sz="0" w:space="0" w:color="auto"/>
            <w:left w:val="none" w:sz="0" w:space="0" w:color="auto"/>
            <w:bottom w:val="none" w:sz="0" w:space="0" w:color="auto"/>
            <w:right w:val="none" w:sz="0" w:space="0" w:color="auto"/>
          </w:divBdr>
          <w:divsChild>
            <w:div w:id="311259230">
              <w:marLeft w:val="0"/>
              <w:marRight w:val="0"/>
              <w:marTop w:val="0"/>
              <w:marBottom w:val="0"/>
              <w:divBdr>
                <w:top w:val="none" w:sz="0" w:space="0" w:color="auto"/>
                <w:left w:val="none" w:sz="0" w:space="0" w:color="auto"/>
                <w:bottom w:val="none" w:sz="0" w:space="0" w:color="auto"/>
                <w:right w:val="none" w:sz="0" w:space="0" w:color="auto"/>
              </w:divBdr>
            </w:div>
          </w:divsChild>
        </w:div>
        <w:div w:id="1566642524">
          <w:marLeft w:val="0"/>
          <w:marRight w:val="0"/>
          <w:marTop w:val="0"/>
          <w:marBottom w:val="0"/>
          <w:divBdr>
            <w:top w:val="none" w:sz="0" w:space="0" w:color="auto"/>
            <w:left w:val="none" w:sz="0" w:space="0" w:color="auto"/>
            <w:bottom w:val="none" w:sz="0" w:space="0" w:color="auto"/>
            <w:right w:val="none" w:sz="0" w:space="0" w:color="auto"/>
          </w:divBdr>
          <w:divsChild>
            <w:div w:id="158738597">
              <w:marLeft w:val="0"/>
              <w:marRight w:val="0"/>
              <w:marTop w:val="0"/>
              <w:marBottom w:val="0"/>
              <w:divBdr>
                <w:top w:val="none" w:sz="0" w:space="0" w:color="auto"/>
                <w:left w:val="none" w:sz="0" w:space="0" w:color="auto"/>
                <w:bottom w:val="none" w:sz="0" w:space="0" w:color="auto"/>
                <w:right w:val="none" w:sz="0" w:space="0" w:color="auto"/>
              </w:divBdr>
            </w:div>
          </w:divsChild>
        </w:div>
        <w:div w:id="243419209">
          <w:marLeft w:val="0"/>
          <w:marRight w:val="0"/>
          <w:marTop w:val="0"/>
          <w:marBottom w:val="0"/>
          <w:divBdr>
            <w:top w:val="none" w:sz="0" w:space="0" w:color="auto"/>
            <w:left w:val="none" w:sz="0" w:space="0" w:color="auto"/>
            <w:bottom w:val="none" w:sz="0" w:space="0" w:color="auto"/>
            <w:right w:val="none" w:sz="0" w:space="0" w:color="auto"/>
          </w:divBdr>
          <w:divsChild>
            <w:div w:id="2113352674">
              <w:marLeft w:val="0"/>
              <w:marRight w:val="0"/>
              <w:marTop w:val="0"/>
              <w:marBottom w:val="0"/>
              <w:divBdr>
                <w:top w:val="none" w:sz="0" w:space="0" w:color="auto"/>
                <w:left w:val="none" w:sz="0" w:space="0" w:color="auto"/>
                <w:bottom w:val="none" w:sz="0" w:space="0" w:color="auto"/>
                <w:right w:val="none" w:sz="0" w:space="0" w:color="auto"/>
              </w:divBdr>
            </w:div>
          </w:divsChild>
        </w:div>
        <w:div w:id="1503470238">
          <w:marLeft w:val="0"/>
          <w:marRight w:val="0"/>
          <w:marTop w:val="0"/>
          <w:marBottom w:val="0"/>
          <w:divBdr>
            <w:top w:val="none" w:sz="0" w:space="0" w:color="auto"/>
            <w:left w:val="none" w:sz="0" w:space="0" w:color="auto"/>
            <w:bottom w:val="none" w:sz="0" w:space="0" w:color="auto"/>
            <w:right w:val="none" w:sz="0" w:space="0" w:color="auto"/>
          </w:divBdr>
          <w:divsChild>
            <w:div w:id="910231835">
              <w:marLeft w:val="0"/>
              <w:marRight w:val="0"/>
              <w:marTop w:val="0"/>
              <w:marBottom w:val="0"/>
              <w:divBdr>
                <w:top w:val="none" w:sz="0" w:space="0" w:color="auto"/>
                <w:left w:val="none" w:sz="0" w:space="0" w:color="auto"/>
                <w:bottom w:val="none" w:sz="0" w:space="0" w:color="auto"/>
                <w:right w:val="none" w:sz="0" w:space="0" w:color="auto"/>
              </w:divBdr>
            </w:div>
          </w:divsChild>
        </w:div>
        <w:div w:id="983385653">
          <w:marLeft w:val="0"/>
          <w:marRight w:val="0"/>
          <w:marTop w:val="0"/>
          <w:marBottom w:val="0"/>
          <w:divBdr>
            <w:top w:val="none" w:sz="0" w:space="0" w:color="auto"/>
            <w:left w:val="none" w:sz="0" w:space="0" w:color="auto"/>
            <w:bottom w:val="none" w:sz="0" w:space="0" w:color="auto"/>
            <w:right w:val="none" w:sz="0" w:space="0" w:color="auto"/>
          </w:divBdr>
          <w:divsChild>
            <w:div w:id="596255875">
              <w:marLeft w:val="0"/>
              <w:marRight w:val="0"/>
              <w:marTop w:val="0"/>
              <w:marBottom w:val="0"/>
              <w:divBdr>
                <w:top w:val="none" w:sz="0" w:space="0" w:color="auto"/>
                <w:left w:val="none" w:sz="0" w:space="0" w:color="auto"/>
                <w:bottom w:val="none" w:sz="0" w:space="0" w:color="auto"/>
                <w:right w:val="none" w:sz="0" w:space="0" w:color="auto"/>
              </w:divBdr>
            </w:div>
          </w:divsChild>
        </w:div>
        <w:div w:id="1818259192">
          <w:marLeft w:val="0"/>
          <w:marRight w:val="0"/>
          <w:marTop w:val="0"/>
          <w:marBottom w:val="0"/>
          <w:divBdr>
            <w:top w:val="none" w:sz="0" w:space="0" w:color="auto"/>
            <w:left w:val="none" w:sz="0" w:space="0" w:color="auto"/>
            <w:bottom w:val="none" w:sz="0" w:space="0" w:color="auto"/>
            <w:right w:val="none" w:sz="0" w:space="0" w:color="auto"/>
          </w:divBdr>
          <w:divsChild>
            <w:div w:id="184484073">
              <w:marLeft w:val="0"/>
              <w:marRight w:val="0"/>
              <w:marTop w:val="0"/>
              <w:marBottom w:val="0"/>
              <w:divBdr>
                <w:top w:val="none" w:sz="0" w:space="0" w:color="auto"/>
                <w:left w:val="none" w:sz="0" w:space="0" w:color="auto"/>
                <w:bottom w:val="none" w:sz="0" w:space="0" w:color="auto"/>
                <w:right w:val="none" w:sz="0" w:space="0" w:color="auto"/>
              </w:divBdr>
            </w:div>
          </w:divsChild>
        </w:div>
        <w:div w:id="2093745078">
          <w:marLeft w:val="0"/>
          <w:marRight w:val="0"/>
          <w:marTop w:val="0"/>
          <w:marBottom w:val="0"/>
          <w:divBdr>
            <w:top w:val="none" w:sz="0" w:space="0" w:color="auto"/>
            <w:left w:val="none" w:sz="0" w:space="0" w:color="auto"/>
            <w:bottom w:val="none" w:sz="0" w:space="0" w:color="auto"/>
            <w:right w:val="none" w:sz="0" w:space="0" w:color="auto"/>
          </w:divBdr>
          <w:divsChild>
            <w:div w:id="1235579041">
              <w:marLeft w:val="0"/>
              <w:marRight w:val="0"/>
              <w:marTop w:val="0"/>
              <w:marBottom w:val="0"/>
              <w:divBdr>
                <w:top w:val="none" w:sz="0" w:space="0" w:color="auto"/>
                <w:left w:val="none" w:sz="0" w:space="0" w:color="auto"/>
                <w:bottom w:val="none" w:sz="0" w:space="0" w:color="auto"/>
                <w:right w:val="none" w:sz="0" w:space="0" w:color="auto"/>
              </w:divBdr>
            </w:div>
          </w:divsChild>
        </w:div>
        <w:div w:id="755321627">
          <w:marLeft w:val="0"/>
          <w:marRight w:val="0"/>
          <w:marTop w:val="0"/>
          <w:marBottom w:val="0"/>
          <w:divBdr>
            <w:top w:val="none" w:sz="0" w:space="0" w:color="auto"/>
            <w:left w:val="none" w:sz="0" w:space="0" w:color="auto"/>
            <w:bottom w:val="none" w:sz="0" w:space="0" w:color="auto"/>
            <w:right w:val="none" w:sz="0" w:space="0" w:color="auto"/>
          </w:divBdr>
          <w:divsChild>
            <w:div w:id="1814253721">
              <w:marLeft w:val="0"/>
              <w:marRight w:val="0"/>
              <w:marTop w:val="0"/>
              <w:marBottom w:val="0"/>
              <w:divBdr>
                <w:top w:val="none" w:sz="0" w:space="0" w:color="auto"/>
                <w:left w:val="none" w:sz="0" w:space="0" w:color="auto"/>
                <w:bottom w:val="none" w:sz="0" w:space="0" w:color="auto"/>
                <w:right w:val="none" w:sz="0" w:space="0" w:color="auto"/>
              </w:divBdr>
            </w:div>
          </w:divsChild>
        </w:div>
        <w:div w:id="1060637213">
          <w:marLeft w:val="0"/>
          <w:marRight w:val="0"/>
          <w:marTop w:val="0"/>
          <w:marBottom w:val="0"/>
          <w:divBdr>
            <w:top w:val="none" w:sz="0" w:space="0" w:color="auto"/>
            <w:left w:val="none" w:sz="0" w:space="0" w:color="auto"/>
            <w:bottom w:val="none" w:sz="0" w:space="0" w:color="auto"/>
            <w:right w:val="none" w:sz="0" w:space="0" w:color="auto"/>
          </w:divBdr>
          <w:divsChild>
            <w:div w:id="1450080980">
              <w:marLeft w:val="0"/>
              <w:marRight w:val="0"/>
              <w:marTop w:val="0"/>
              <w:marBottom w:val="0"/>
              <w:divBdr>
                <w:top w:val="none" w:sz="0" w:space="0" w:color="auto"/>
                <w:left w:val="none" w:sz="0" w:space="0" w:color="auto"/>
                <w:bottom w:val="none" w:sz="0" w:space="0" w:color="auto"/>
                <w:right w:val="none" w:sz="0" w:space="0" w:color="auto"/>
              </w:divBdr>
            </w:div>
          </w:divsChild>
        </w:div>
        <w:div w:id="208806972">
          <w:marLeft w:val="0"/>
          <w:marRight w:val="0"/>
          <w:marTop w:val="0"/>
          <w:marBottom w:val="0"/>
          <w:divBdr>
            <w:top w:val="none" w:sz="0" w:space="0" w:color="auto"/>
            <w:left w:val="none" w:sz="0" w:space="0" w:color="auto"/>
            <w:bottom w:val="none" w:sz="0" w:space="0" w:color="auto"/>
            <w:right w:val="none" w:sz="0" w:space="0" w:color="auto"/>
          </w:divBdr>
          <w:divsChild>
            <w:div w:id="297732257">
              <w:marLeft w:val="0"/>
              <w:marRight w:val="0"/>
              <w:marTop w:val="0"/>
              <w:marBottom w:val="0"/>
              <w:divBdr>
                <w:top w:val="none" w:sz="0" w:space="0" w:color="auto"/>
                <w:left w:val="none" w:sz="0" w:space="0" w:color="auto"/>
                <w:bottom w:val="none" w:sz="0" w:space="0" w:color="auto"/>
                <w:right w:val="none" w:sz="0" w:space="0" w:color="auto"/>
              </w:divBdr>
            </w:div>
          </w:divsChild>
        </w:div>
        <w:div w:id="460852016">
          <w:marLeft w:val="0"/>
          <w:marRight w:val="0"/>
          <w:marTop w:val="0"/>
          <w:marBottom w:val="0"/>
          <w:divBdr>
            <w:top w:val="none" w:sz="0" w:space="0" w:color="auto"/>
            <w:left w:val="none" w:sz="0" w:space="0" w:color="auto"/>
            <w:bottom w:val="none" w:sz="0" w:space="0" w:color="auto"/>
            <w:right w:val="none" w:sz="0" w:space="0" w:color="auto"/>
          </w:divBdr>
          <w:divsChild>
            <w:div w:id="754202638">
              <w:marLeft w:val="0"/>
              <w:marRight w:val="0"/>
              <w:marTop w:val="0"/>
              <w:marBottom w:val="0"/>
              <w:divBdr>
                <w:top w:val="none" w:sz="0" w:space="0" w:color="auto"/>
                <w:left w:val="none" w:sz="0" w:space="0" w:color="auto"/>
                <w:bottom w:val="none" w:sz="0" w:space="0" w:color="auto"/>
                <w:right w:val="none" w:sz="0" w:space="0" w:color="auto"/>
              </w:divBdr>
            </w:div>
          </w:divsChild>
        </w:div>
        <w:div w:id="1887134581">
          <w:marLeft w:val="0"/>
          <w:marRight w:val="0"/>
          <w:marTop w:val="0"/>
          <w:marBottom w:val="0"/>
          <w:divBdr>
            <w:top w:val="none" w:sz="0" w:space="0" w:color="auto"/>
            <w:left w:val="none" w:sz="0" w:space="0" w:color="auto"/>
            <w:bottom w:val="none" w:sz="0" w:space="0" w:color="auto"/>
            <w:right w:val="none" w:sz="0" w:space="0" w:color="auto"/>
          </w:divBdr>
          <w:divsChild>
            <w:div w:id="794838067">
              <w:marLeft w:val="0"/>
              <w:marRight w:val="0"/>
              <w:marTop w:val="0"/>
              <w:marBottom w:val="0"/>
              <w:divBdr>
                <w:top w:val="none" w:sz="0" w:space="0" w:color="auto"/>
                <w:left w:val="none" w:sz="0" w:space="0" w:color="auto"/>
                <w:bottom w:val="none" w:sz="0" w:space="0" w:color="auto"/>
                <w:right w:val="none" w:sz="0" w:space="0" w:color="auto"/>
              </w:divBdr>
            </w:div>
          </w:divsChild>
        </w:div>
        <w:div w:id="1906455838">
          <w:marLeft w:val="0"/>
          <w:marRight w:val="0"/>
          <w:marTop w:val="0"/>
          <w:marBottom w:val="0"/>
          <w:divBdr>
            <w:top w:val="none" w:sz="0" w:space="0" w:color="auto"/>
            <w:left w:val="none" w:sz="0" w:space="0" w:color="auto"/>
            <w:bottom w:val="none" w:sz="0" w:space="0" w:color="auto"/>
            <w:right w:val="none" w:sz="0" w:space="0" w:color="auto"/>
          </w:divBdr>
          <w:divsChild>
            <w:div w:id="332882633">
              <w:marLeft w:val="0"/>
              <w:marRight w:val="0"/>
              <w:marTop w:val="0"/>
              <w:marBottom w:val="0"/>
              <w:divBdr>
                <w:top w:val="none" w:sz="0" w:space="0" w:color="auto"/>
                <w:left w:val="none" w:sz="0" w:space="0" w:color="auto"/>
                <w:bottom w:val="none" w:sz="0" w:space="0" w:color="auto"/>
                <w:right w:val="none" w:sz="0" w:space="0" w:color="auto"/>
              </w:divBdr>
            </w:div>
          </w:divsChild>
        </w:div>
        <w:div w:id="1223519017">
          <w:marLeft w:val="0"/>
          <w:marRight w:val="0"/>
          <w:marTop w:val="0"/>
          <w:marBottom w:val="0"/>
          <w:divBdr>
            <w:top w:val="none" w:sz="0" w:space="0" w:color="auto"/>
            <w:left w:val="none" w:sz="0" w:space="0" w:color="auto"/>
            <w:bottom w:val="none" w:sz="0" w:space="0" w:color="auto"/>
            <w:right w:val="none" w:sz="0" w:space="0" w:color="auto"/>
          </w:divBdr>
          <w:divsChild>
            <w:div w:id="1442995502">
              <w:marLeft w:val="0"/>
              <w:marRight w:val="0"/>
              <w:marTop w:val="0"/>
              <w:marBottom w:val="0"/>
              <w:divBdr>
                <w:top w:val="none" w:sz="0" w:space="0" w:color="auto"/>
                <w:left w:val="none" w:sz="0" w:space="0" w:color="auto"/>
                <w:bottom w:val="none" w:sz="0" w:space="0" w:color="auto"/>
                <w:right w:val="none" w:sz="0" w:space="0" w:color="auto"/>
              </w:divBdr>
            </w:div>
          </w:divsChild>
        </w:div>
        <w:div w:id="1542982913">
          <w:marLeft w:val="0"/>
          <w:marRight w:val="0"/>
          <w:marTop w:val="0"/>
          <w:marBottom w:val="0"/>
          <w:divBdr>
            <w:top w:val="none" w:sz="0" w:space="0" w:color="auto"/>
            <w:left w:val="none" w:sz="0" w:space="0" w:color="auto"/>
            <w:bottom w:val="none" w:sz="0" w:space="0" w:color="auto"/>
            <w:right w:val="none" w:sz="0" w:space="0" w:color="auto"/>
          </w:divBdr>
          <w:divsChild>
            <w:div w:id="1002320562">
              <w:marLeft w:val="0"/>
              <w:marRight w:val="0"/>
              <w:marTop w:val="0"/>
              <w:marBottom w:val="0"/>
              <w:divBdr>
                <w:top w:val="none" w:sz="0" w:space="0" w:color="auto"/>
                <w:left w:val="none" w:sz="0" w:space="0" w:color="auto"/>
                <w:bottom w:val="none" w:sz="0" w:space="0" w:color="auto"/>
                <w:right w:val="none" w:sz="0" w:space="0" w:color="auto"/>
              </w:divBdr>
            </w:div>
          </w:divsChild>
        </w:div>
        <w:div w:id="583148666">
          <w:marLeft w:val="0"/>
          <w:marRight w:val="0"/>
          <w:marTop w:val="0"/>
          <w:marBottom w:val="0"/>
          <w:divBdr>
            <w:top w:val="none" w:sz="0" w:space="0" w:color="auto"/>
            <w:left w:val="none" w:sz="0" w:space="0" w:color="auto"/>
            <w:bottom w:val="none" w:sz="0" w:space="0" w:color="auto"/>
            <w:right w:val="none" w:sz="0" w:space="0" w:color="auto"/>
          </w:divBdr>
          <w:divsChild>
            <w:div w:id="1922180233">
              <w:marLeft w:val="0"/>
              <w:marRight w:val="0"/>
              <w:marTop w:val="0"/>
              <w:marBottom w:val="0"/>
              <w:divBdr>
                <w:top w:val="none" w:sz="0" w:space="0" w:color="auto"/>
                <w:left w:val="none" w:sz="0" w:space="0" w:color="auto"/>
                <w:bottom w:val="none" w:sz="0" w:space="0" w:color="auto"/>
                <w:right w:val="none" w:sz="0" w:space="0" w:color="auto"/>
              </w:divBdr>
            </w:div>
          </w:divsChild>
        </w:div>
        <w:div w:id="284703203">
          <w:marLeft w:val="0"/>
          <w:marRight w:val="0"/>
          <w:marTop w:val="0"/>
          <w:marBottom w:val="0"/>
          <w:divBdr>
            <w:top w:val="none" w:sz="0" w:space="0" w:color="auto"/>
            <w:left w:val="none" w:sz="0" w:space="0" w:color="auto"/>
            <w:bottom w:val="none" w:sz="0" w:space="0" w:color="auto"/>
            <w:right w:val="none" w:sz="0" w:space="0" w:color="auto"/>
          </w:divBdr>
          <w:divsChild>
            <w:div w:id="1695303388">
              <w:marLeft w:val="0"/>
              <w:marRight w:val="0"/>
              <w:marTop w:val="0"/>
              <w:marBottom w:val="0"/>
              <w:divBdr>
                <w:top w:val="none" w:sz="0" w:space="0" w:color="auto"/>
                <w:left w:val="none" w:sz="0" w:space="0" w:color="auto"/>
                <w:bottom w:val="none" w:sz="0" w:space="0" w:color="auto"/>
                <w:right w:val="none" w:sz="0" w:space="0" w:color="auto"/>
              </w:divBdr>
            </w:div>
          </w:divsChild>
        </w:div>
        <w:div w:id="353574770">
          <w:marLeft w:val="0"/>
          <w:marRight w:val="0"/>
          <w:marTop w:val="0"/>
          <w:marBottom w:val="0"/>
          <w:divBdr>
            <w:top w:val="none" w:sz="0" w:space="0" w:color="auto"/>
            <w:left w:val="none" w:sz="0" w:space="0" w:color="auto"/>
            <w:bottom w:val="none" w:sz="0" w:space="0" w:color="auto"/>
            <w:right w:val="none" w:sz="0" w:space="0" w:color="auto"/>
          </w:divBdr>
          <w:divsChild>
            <w:div w:id="1423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97745">
      <w:bodyDiv w:val="1"/>
      <w:marLeft w:val="0"/>
      <w:marRight w:val="0"/>
      <w:marTop w:val="0"/>
      <w:marBottom w:val="0"/>
      <w:divBdr>
        <w:top w:val="none" w:sz="0" w:space="0" w:color="auto"/>
        <w:left w:val="none" w:sz="0" w:space="0" w:color="auto"/>
        <w:bottom w:val="none" w:sz="0" w:space="0" w:color="auto"/>
        <w:right w:val="none" w:sz="0" w:space="0" w:color="auto"/>
      </w:divBdr>
    </w:div>
    <w:div w:id="977225770">
      <w:bodyDiv w:val="1"/>
      <w:marLeft w:val="0"/>
      <w:marRight w:val="0"/>
      <w:marTop w:val="0"/>
      <w:marBottom w:val="0"/>
      <w:divBdr>
        <w:top w:val="none" w:sz="0" w:space="0" w:color="auto"/>
        <w:left w:val="none" w:sz="0" w:space="0" w:color="auto"/>
        <w:bottom w:val="none" w:sz="0" w:space="0" w:color="auto"/>
        <w:right w:val="none" w:sz="0" w:space="0" w:color="auto"/>
      </w:divBdr>
    </w:div>
    <w:div w:id="1080056961">
      <w:bodyDiv w:val="1"/>
      <w:marLeft w:val="0"/>
      <w:marRight w:val="0"/>
      <w:marTop w:val="0"/>
      <w:marBottom w:val="0"/>
      <w:divBdr>
        <w:top w:val="none" w:sz="0" w:space="0" w:color="auto"/>
        <w:left w:val="none" w:sz="0" w:space="0" w:color="auto"/>
        <w:bottom w:val="none" w:sz="0" w:space="0" w:color="auto"/>
        <w:right w:val="none" w:sz="0" w:space="0" w:color="auto"/>
      </w:divBdr>
      <w:divsChild>
        <w:div w:id="611864014">
          <w:marLeft w:val="0"/>
          <w:marRight w:val="0"/>
          <w:marTop w:val="0"/>
          <w:marBottom w:val="0"/>
          <w:divBdr>
            <w:top w:val="none" w:sz="0" w:space="0" w:color="auto"/>
            <w:left w:val="none" w:sz="0" w:space="0" w:color="auto"/>
            <w:bottom w:val="none" w:sz="0" w:space="0" w:color="auto"/>
            <w:right w:val="none" w:sz="0" w:space="0" w:color="auto"/>
          </w:divBdr>
        </w:div>
        <w:div w:id="2130276411">
          <w:marLeft w:val="0"/>
          <w:marRight w:val="0"/>
          <w:marTop w:val="0"/>
          <w:marBottom w:val="0"/>
          <w:divBdr>
            <w:top w:val="none" w:sz="0" w:space="0" w:color="auto"/>
            <w:left w:val="none" w:sz="0" w:space="0" w:color="auto"/>
            <w:bottom w:val="none" w:sz="0" w:space="0" w:color="auto"/>
            <w:right w:val="none" w:sz="0" w:space="0" w:color="auto"/>
          </w:divBdr>
        </w:div>
        <w:div w:id="859390459">
          <w:marLeft w:val="0"/>
          <w:marRight w:val="0"/>
          <w:marTop w:val="0"/>
          <w:marBottom w:val="0"/>
          <w:divBdr>
            <w:top w:val="none" w:sz="0" w:space="0" w:color="auto"/>
            <w:left w:val="none" w:sz="0" w:space="0" w:color="auto"/>
            <w:bottom w:val="none" w:sz="0" w:space="0" w:color="auto"/>
            <w:right w:val="none" w:sz="0" w:space="0" w:color="auto"/>
          </w:divBdr>
        </w:div>
        <w:div w:id="1602713712">
          <w:marLeft w:val="0"/>
          <w:marRight w:val="0"/>
          <w:marTop w:val="0"/>
          <w:marBottom w:val="0"/>
          <w:divBdr>
            <w:top w:val="none" w:sz="0" w:space="0" w:color="auto"/>
            <w:left w:val="none" w:sz="0" w:space="0" w:color="auto"/>
            <w:bottom w:val="none" w:sz="0" w:space="0" w:color="auto"/>
            <w:right w:val="none" w:sz="0" w:space="0" w:color="auto"/>
          </w:divBdr>
        </w:div>
        <w:div w:id="462620244">
          <w:marLeft w:val="0"/>
          <w:marRight w:val="0"/>
          <w:marTop w:val="0"/>
          <w:marBottom w:val="0"/>
          <w:divBdr>
            <w:top w:val="none" w:sz="0" w:space="0" w:color="auto"/>
            <w:left w:val="none" w:sz="0" w:space="0" w:color="auto"/>
            <w:bottom w:val="none" w:sz="0" w:space="0" w:color="auto"/>
            <w:right w:val="none" w:sz="0" w:space="0" w:color="auto"/>
          </w:divBdr>
        </w:div>
      </w:divsChild>
    </w:div>
    <w:div w:id="1092972142">
      <w:bodyDiv w:val="1"/>
      <w:marLeft w:val="0"/>
      <w:marRight w:val="0"/>
      <w:marTop w:val="0"/>
      <w:marBottom w:val="0"/>
      <w:divBdr>
        <w:top w:val="none" w:sz="0" w:space="0" w:color="auto"/>
        <w:left w:val="none" w:sz="0" w:space="0" w:color="auto"/>
        <w:bottom w:val="none" w:sz="0" w:space="0" w:color="auto"/>
        <w:right w:val="none" w:sz="0" w:space="0" w:color="auto"/>
      </w:divBdr>
    </w:div>
    <w:div w:id="1312101431">
      <w:bodyDiv w:val="1"/>
      <w:marLeft w:val="0"/>
      <w:marRight w:val="0"/>
      <w:marTop w:val="0"/>
      <w:marBottom w:val="0"/>
      <w:divBdr>
        <w:top w:val="none" w:sz="0" w:space="0" w:color="auto"/>
        <w:left w:val="none" w:sz="0" w:space="0" w:color="auto"/>
        <w:bottom w:val="none" w:sz="0" w:space="0" w:color="auto"/>
        <w:right w:val="none" w:sz="0" w:space="0" w:color="auto"/>
      </w:divBdr>
      <w:divsChild>
        <w:div w:id="1515848449">
          <w:marLeft w:val="0"/>
          <w:marRight w:val="0"/>
          <w:marTop w:val="0"/>
          <w:marBottom w:val="0"/>
          <w:divBdr>
            <w:top w:val="none" w:sz="0" w:space="0" w:color="auto"/>
            <w:left w:val="none" w:sz="0" w:space="0" w:color="auto"/>
            <w:bottom w:val="none" w:sz="0" w:space="0" w:color="auto"/>
            <w:right w:val="none" w:sz="0" w:space="0" w:color="auto"/>
          </w:divBdr>
        </w:div>
        <w:div w:id="1101955037">
          <w:marLeft w:val="0"/>
          <w:marRight w:val="0"/>
          <w:marTop w:val="0"/>
          <w:marBottom w:val="0"/>
          <w:divBdr>
            <w:top w:val="none" w:sz="0" w:space="0" w:color="auto"/>
            <w:left w:val="none" w:sz="0" w:space="0" w:color="auto"/>
            <w:bottom w:val="none" w:sz="0" w:space="0" w:color="auto"/>
            <w:right w:val="none" w:sz="0" w:space="0" w:color="auto"/>
          </w:divBdr>
        </w:div>
        <w:div w:id="497497954">
          <w:marLeft w:val="0"/>
          <w:marRight w:val="0"/>
          <w:marTop w:val="0"/>
          <w:marBottom w:val="0"/>
          <w:divBdr>
            <w:top w:val="none" w:sz="0" w:space="0" w:color="auto"/>
            <w:left w:val="none" w:sz="0" w:space="0" w:color="auto"/>
            <w:bottom w:val="none" w:sz="0" w:space="0" w:color="auto"/>
            <w:right w:val="none" w:sz="0" w:space="0" w:color="auto"/>
          </w:divBdr>
          <w:divsChild>
            <w:div w:id="1574200037">
              <w:marLeft w:val="0"/>
              <w:marRight w:val="0"/>
              <w:marTop w:val="0"/>
              <w:marBottom w:val="0"/>
              <w:divBdr>
                <w:top w:val="none" w:sz="0" w:space="0" w:color="auto"/>
                <w:left w:val="none" w:sz="0" w:space="0" w:color="auto"/>
                <w:bottom w:val="none" w:sz="0" w:space="0" w:color="auto"/>
                <w:right w:val="none" w:sz="0" w:space="0" w:color="auto"/>
              </w:divBdr>
            </w:div>
            <w:div w:id="1575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111">
      <w:bodyDiv w:val="1"/>
      <w:marLeft w:val="0"/>
      <w:marRight w:val="0"/>
      <w:marTop w:val="0"/>
      <w:marBottom w:val="0"/>
      <w:divBdr>
        <w:top w:val="none" w:sz="0" w:space="0" w:color="auto"/>
        <w:left w:val="none" w:sz="0" w:space="0" w:color="auto"/>
        <w:bottom w:val="none" w:sz="0" w:space="0" w:color="auto"/>
        <w:right w:val="none" w:sz="0" w:space="0" w:color="auto"/>
      </w:divBdr>
    </w:div>
    <w:div w:id="1786773787">
      <w:bodyDiv w:val="1"/>
      <w:marLeft w:val="0"/>
      <w:marRight w:val="0"/>
      <w:marTop w:val="0"/>
      <w:marBottom w:val="0"/>
      <w:divBdr>
        <w:top w:val="none" w:sz="0" w:space="0" w:color="auto"/>
        <w:left w:val="none" w:sz="0" w:space="0" w:color="auto"/>
        <w:bottom w:val="none" w:sz="0" w:space="0" w:color="auto"/>
        <w:right w:val="none" w:sz="0" w:space="0" w:color="auto"/>
      </w:divBdr>
      <w:divsChild>
        <w:div w:id="430777779">
          <w:marLeft w:val="1166"/>
          <w:marRight w:val="0"/>
          <w:marTop w:val="0"/>
          <w:marBottom w:val="0"/>
          <w:divBdr>
            <w:top w:val="none" w:sz="0" w:space="0" w:color="auto"/>
            <w:left w:val="none" w:sz="0" w:space="0" w:color="auto"/>
            <w:bottom w:val="none" w:sz="0" w:space="0" w:color="auto"/>
            <w:right w:val="none" w:sz="0" w:space="0" w:color="auto"/>
          </w:divBdr>
        </w:div>
        <w:div w:id="621226168">
          <w:marLeft w:val="1166"/>
          <w:marRight w:val="0"/>
          <w:marTop w:val="0"/>
          <w:marBottom w:val="0"/>
          <w:divBdr>
            <w:top w:val="none" w:sz="0" w:space="0" w:color="auto"/>
            <w:left w:val="none" w:sz="0" w:space="0" w:color="auto"/>
            <w:bottom w:val="none" w:sz="0" w:space="0" w:color="auto"/>
            <w:right w:val="none" w:sz="0" w:space="0" w:color="auto"/>
          </w:divBdr>
        </w:div>
        <w:div w:id="771826885">
          <w:marLeft w:val="1886"/>
          <w:marRight w:val="0"/>
          <w:marTop w:val="0"/>
          <w:marBottom w:val="0"/>
          <w:divBdr>
            <w:top w:val="none" w:sz="0" w:space="0" w:color="auto"/>
            <w:left w:val="none" w:sz="0" w:space="0" w:color="auto"/>
            <w:bottom w:val="none" w:sz="0" w:space="0" w:color="auto"/>
            <w:right w:val="none" w:sz="0" w:space="0" w:color="auto"/>
          </w:divBdr>
        </w:div>
        <w:div w:id="970095565">
          <w:marLeft w:val="1886"/>
          <w:marRight w:val="0"/>
          <w:marTop w:val="0"/>
          <w:marBottom w:val="0"/>
          <w:divBdr>
            <w:top w:val="none" w:sz="0" w:space="0" w:color="auto"/>
            <w:left w:val="none" w:sz="0" w:space="0" w:color="auto"/>
            <w:bottom w:val="none" w:sz="0" w:space="0" w:color="auto"/>
            <w:right w:val="none" w:sz="0" w:space="0" w:color="auto"/>
          </w:divBdr>
        </w:div>
        <w:div w:id="1447508619">
          <w:marLeft w:val="1886"/>
          <w:marRight w:val="0"/>
          <w:marTop w:val="0"/>
          <w:marBottom w:val="0"/>
          <w:divBdr>
            <w:top w:val="none" w:sz="0" w:space="0" w:color="auto"/>
            <w:left w:val="none" w:sz="0" w:space="0" w:color="auto"/>
            <w:bottom w:val="none" w:sz="0" w:space="0" w:color="auto"/>
            <w:right w:val="none" w:sz="0" w:space="0" w:color="auto"/>
          </w:divBdr>
        </w:div>
        <w:div w:id="1521816090">
          <w:marLeft w:val="1166"/>
          <w:marRight w:val="0"/>
          <w:marTop w:val="0"/>
          <w:marBottom w:val="0"/>
          <w:divBdr>
            <w:top w:val="none" w:sz="0" w:space="0" w:color="auto"/>
            <w:left w:val="none" w:sz="0" w:space="0" w:color="auto"/>
            <w:bottom w:val="none" w:sz="0" w:space="0" w:color="auto"/>
            <w:right w:val="none" w:sz="0" w:space="0" w:color="auto"/>
          </w:divBdr>
        </w:div>
        <w:div w:id="1568954666">
          <w:marLeft w:val="1886"/>
          <w:marRight w:val="0"/>
          <w:marTop w:val="0"/>
          <w:marBottom w:val="0"/>
          <w:divBdr>
            <w:top w:val="none" w:sz="0" w:space="0" w:color="auto"/>
            <w:left w:val="none" w:sz="0" w:space="0" w:color="auto"/>
            <w:bottom w:val="none" w:sz="0" w:space="0" w:color="auto"/>
            <w:right w:val="none" w:sz="0" w:space="0" w:color="auto"/>
          </w:divBdr>
        </w:div>
        <w:div w:id="1869367195">
          <w:marLeft w:val="1166"/>
          <w:marRight w:val="0"/>
          <w:marTop w:val="0"/>
          <w:marBottom w:val="0"/>
          <w:divBdr>
            <w:top w:val="none" w:sz="0" w:space="0" w:color="auto"/>
            <w:left w:val="none" w:sz="0" w:space="0" w:color="auto"/>
            <w:bottom w:val="none" w:sz="0" w:space="0" w:color="auto"/>
            <w:right w:val="none" w:sz="0" w:space="0" w:color="auto"/>
          </w:divBdr>
        </w:div>
        <w:div w:id="1893690135">
          <w:marLeft w:val="1166"/>
          <w:marRight w:val="0"/>
          <w:marTop w:val="0"/>
          <w:marBottom w:val="0"/>
          <w:divBdr>
            <w:top w:val="none" w:sz="0" w:space="0" w:color="auto"/>
            <w:left w:val="none" w:sz="0" w:space="0" w:color="auto"/>
            <w:bottom w:val="none" w:sz="0" w:space="0" w:color="auto"/>
            <w:right w:val="none" w:sz="0" w:space="0" w:color="auto"/>
          </w:divBdr>
        </w:div>
        <w:div w:id="1970473847">
          <w:marLeft w:val="1886"/>
          <w:marRight w:val="0"/>
          <w:marTop w:val="0"/>
          <w:marBottom w:val="0"/>
          <w:divBdr>
            <w:top w:val="none" w:sz="0" w:space="0" w:color="auto"/>
            <w:left w:val="none" w:sz="0" w:space="0" w:color="auto"/>
            <w:bottom w:val="none" w:sz="0" w:space="0" w:color="auto"/>
            <w:right w:val="none" w:sz="0" w:space="0" w:color="auto"/>
          </w:divBdr>
        </w:div>
        <w:div w:id="1998456190">
          <w:marLeft w:val="1166"/>
          <w:marRight w:val="0"/>
          <w:marTop w:val="0"/>
          <w:marBottom w:val="0"/>
          <w:divBdr>
            <w:top w:val="none" w:sz="0" w:space="0" w:color="auto"/>
            <w:left w:val="none" w:sz="0" w:space="0" w:color="auto"/>
            <w:bottom w:val="none" w:sz="0" w:space="0" w:color="auto"/>
            <w:right w:val="none" w:sz="0" w:space="0" w:color="auto"/>
          </w:divBdr>
        </w:div>
      </w:divsChild>
    </w:div>
    <w:div w:id="1793939233">
      <w:bodyDiv w:val="1"/>
      <w:marLeft w:val="0"/>
      <w:marRight w:val="0"/>
      <w:marTop w:val="0"/>
      <w:marBottom w:val="0"/>
      <w:divBdr>
        <w:top w:val="none" w:sz="0" w:space="0" w:color="auto"/>
        <w:left w:val="none" w:sz="0" w:space="0" w:color="auto"/>
        <w:bottom w:val="none" w:sz="0" w:space="0" w:color="auto"/>
        <w:right w:val="none" w:sz="0" w:space="0" w:color="auto"/>
      </w:divBdr>
    </w:div>
    <w:div w:id="1864249780">
      <w:bodyDiv w:val="1"/>
      <w:marLeft w:val="0"/>
      <w:marRight w:val="0"/>
      <w:marTop w:val="0"/>
      <w:marBottom w:val="0"/>
      <w:divBdr>
        <w:top w:val="none" w:sz="0" w:space="0" w:color="auto"/>
        <w:left w:val="none" w:sz="0" w:space="0" w:color="auto"/>
        <w:bottom w:val="none" w:sz="0" w:space="0" w:color="auto"/>
        <w:right w:val="none" w:sz="0" w:space="0" w:color="auto"/>
      </w:divBdr>
    </w:div>
    <w:div w:id="2013296002">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sChild>
        <w:div w:id="59444614">
          <w:marLeft w:val="1166"/>
          <w:marRight w:val="0"/>
          <w:marTop w:val="0"/>
          <w:marBottom w:val="0"/>
          <w:divBdr>
            <w:top w:val="none" w:sz="0" w:space="0" w:color="auto"/>
            <w:left w:val="none" w:sz="0" w:space="0" w:color="auto"/>
            <w:bottom w:val="none" w:sz="0" w:space="0" w:color="auto"/>
            <w:right w:val="none" w:sz="0" w:space="0" w:color="auto"/>
          </w:divBdr>
        </w:div>
        <w:div w:id="177889797">
          <w:marLeft w:val="1886"/>
          <w:marRight w:val="0"/>
          <w:marTop w:val="0"/>
          <w:marBottom w:val="0"/>
          <w:divBdr>
            <w:top w:val="none" w:sz="0" w:space="0" w:color="auto"/>
            <w:left w:val="none" w:sz="0" w:space="0" w:color="auto"/>
            <w:bottom w:val="none" w:sz="0" w:space="0" w:color="auto"/>
            <w:right w:val="none" w:sz="0" w:space="0" w:color="auto"/>
          </w:divBdr>
        </w:div>
        <w:div w:id="265309663">
          <w:marLeft w:val="1166"/>
          <w:marRight w:val="0"/>
          <w:marTop w:val="0"/>
          <w:marBottom w:val="0"/>
          <w:divBdr>
            <w:top w:val="none" w:sz="0" w:space="0" w:color="auto"/>
            <w:left w:val="none" w:sz="0" w:space="0" w:color="auto"/>
            <w:bottom w:val="none" w:sz="0" w:space="0" w:color="auto"/>
            <w:right w:val="none" w:sz="0" w:space="0" w:color="auto"/>
          </w:divBdr>
        </w:div>
        <w:div w:id="268050072">
          <w:marLeft w:val="1166"/>
          <w:marRight w:val="0"/>
          <w:marTop w:val="0"/>
          <w:marBottom w:val="0"/>
          <w:divBdr>
            <w:top w:val="none" w:sz="0" w:space="0" w:color="auto"/>
            <w:left w:val="none" w:sz="0" w:space="0" w:color="auto"/>
            <w:bottom w:val="none" w:sz="0" w:space="0" w:color="auto"/>
            <w:right w:val="none" w:sz="0" w:space="0" w:color="auto"/>
          </w:divBdr>
        </w:div>
        <w:div w:id="285042380">
          <w:marLeft w:val="1886"/>
          <w:marRight w:val="0"/>
          <w:marTop w:val="0"/>
          <w:marBottom w:val="0"/>
          <w:divBdr>
            <w:top w:val="none" w:sz="0" w:space="0" w:color="auto"/>
            <w:left w:val="none" w:sz="0" w:space="0" w:color="auto"/>
            <w:bottom w:val="none" w:sz="0" w:space="0" w:color="auto"/>
            <w:right w:val="none" w:sz="0" w:space="0" w:color="auto"/>
          </w:divBdr>
        </w:div>
        <w:div w:id="377171270">
          <w:marLeft w:val="1886"/>
          <w:marRight w:val="0"/>
          <w:marTop w:val="0"/>
          <w:marBottom w:val="0"/>
          <w:divBdr>
            <w:top w:val="none" w:sz="0" w:space="0" w:color="auto"/>
            <w:left w:val="none" w:sz="0" w:space="0" w:color="auto"/>
            <w:bottom w:val="none" w:sz="0" w:space="0" w:color="auto"/>
            <w:right w:val="none" w:sz="0" w:space="0" w:color="auto"/>
          </w:divBdr>
        </w:div>
        <w:div w:id="1366252499">
          <w:marLeft w:val="1886"/>
          <w:marRight w:val="0"/>
          <w:marTop w:val="0"/>
          <w:marBottom w:val="0"/>
          <w:divBdr>
            <w:top w:val="none" w:sz="0" w:space="0" w:color="auto"/>
            <w:left w:val="none" w:sz="0" w:space="0" w:color="auto"/>
            <w:bottom w:val="none" w:sz="0" w:space="0" w:color="auto"/>
            <w:right w:val="none" w:sz="0" w:space="0" w:color="auto"/>
          </w:divBdr>
        </w:div>
        <w:div w:id="1372148476">
          <w:marLeft w:val="1166"/>
          <w:marRight w:val="0"/>
          <w:marTop w:val="0"/>
          <w:marBottom w:val="0"/>
          <w:divBdr>
            <w:top w:val="none" w:sz="0" w:space="0" w:color="auto"/>
            <w:left w:val="none" w:sz="0" w:space="0" w:color="auto"/>
            <w:bottom w:val="none" w:sz="0" w:space="0" w:color="auto"/>
            <w:right w:val="none" w:sz="0" w:space="0" w:color="auto"/>
          </w:divBdr>
        </w:div>
        <w:div w:id="1399552927">
          <w:marLeft w:val="1166"/>
          <w:marRight w:val="0"/>
          <w:marTop w:val="0"/>
          <w:marBottom w:val="0"/>
          <w:divBdr>
            <w:top w:val="none" w:sz="0" w:space="0" w:color="auto"/>
            <w:left w:val="none" w:sz="0" w:space="0" w:color="auto"/>
            <w:bottom w:val="none" w:sz="0" w:space="0" w:color="auto"/>
            <w:right w:val="none" w:sz="0" w:space="0" w:color="auto"/>
          </w:divBdr>
        </w:div>
        <w:div w:id="1631203845">
          <w:marLeft w:val="1886"/>
          <w:marRight w:val="0"/>
          <w:marTop w:val="0"/>
          <w:marBottom w:val="0"/>
          <w:divBdr>
            <w:top w:val="none" w:sz="0" w:space="0" w:color="auto"/>
            <w:left w:val="none" w:sz="0" w:space="0" w:color="auto"/>
            <w:bottom w:val="none" w:sz="0" w:space="0" w:color="auto"/>
            <w:right w:val="none" w:sz="0" w:space="0" w:color="auto"/>
          </w:divBdr>
        </w:div>
        <w:div w:id="1717507180">
          <w:marLeft w:val="1166"/>
          <w:marRight w:val="0"/>
          <w:marTop w:val="0"/>
          <w:marBottom w:val="0"/>
          <w:divBdr>
            <w:top w:val="none" w:sz="0" w:space="0" w:color="auto"/>
            <w:left w:val="none" w:sz="0" w:space="0" w:color="auto"/>
            <w:bottom w:val="none" w:sz="0" w:space="0" w:color="auto"/>
            <w:right w:val="none" w:sz="0" w:space="0" w:color="auto"/>
          </w:divBdr>
        </w:div>
      </w:divsChild>
    </w:div>
    <w:div w:id="211859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uichet.pouvoirslocaux.wallonie.b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N@gov.wallonie.b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nespace.wallonie.b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ergie.wallonie.be/fr/reglementation-wallonne-sur-la-peb.html?IDC=7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DO Master">
  <a:themeElements>
    <a:clrScheme name="BDO_final">
      <a:dk1>
        <a:srgbClr val="404040"/>
      </a:dk1>
      <a:lt1>
        <a:srgbClr val="FFFFFF"/>
      </a:lt1>
      <a:dk2>
        <a:srgbClr val="ED1A3B"/>
      </a:dk2>
      <a:lt2>
        <a:srgbClr val="218F8B"/>
      </a:lt2>
      <a:accent1>
        <a:srgbClr val="02A5E2"/>
      </a:accent1>
      <a:accent2>
        <a:srgbClr val="DF8639"/>
      </a:accent2>
      <a:accent3>
        <a:srgbClr val="98002E"/>
      </a:accent3>
      <a:accent4>
        <a:srgbClr val="657C91"/>
      </a:accent4>
      <a:accent5>
        <a:srgbClr val="E7E7E7"/>
      </a:accent5>
      <a:accent6>
        <a:srgbClr val="ED1A3B"/>
      </a:accent6>
      <a:hlink>
        <a:srgbClr val="02A5E2"/>
      </a:hlink>
      <a:folHlink>
        <a:srgbClr val="02A5E2"/>
      </a:folHlink>
    </a:clrScheme>
    <a:fontScheme name="BDO Template">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00A1DE"/>
        </a:solidFill>
        <a:ln>
          <a:noFill/>
        </a:ln>
        <a:extLst>
          <a:ext uri="{91240B29-F687-4F45-9708-019B960494DF}">
            <a14:hiddenLine xmlns:a14="http://schemas.microsoft.com/office/drawing/2010/main" w="12700" cap="rnd">
              <a:solidFill>
                <a:srgbClr val="000000"/>
              </a:solidFill>
              <a:round/>
              <a:headEnd/>
              <a:tailEnd/>
            </a14:hiddenLine>
          </a:ext>
        </a:extLst>
      </a:spPr>
      <a:bodyPr wrap="none" lIns="91438" tIns="45719" rIns="91438" bIns="45719" anchor="ctr"/>
      <a:lstStyle>
        <a:defPPr algn="ctr" eaLnBrk="1" hangingPunct="1">
          <a:defRPr sz="1400" b="1">
            <a:solidFill>
              <a:schemeClr val="bg1"/>
            </a:solidFill>
          </a:defRPr>
        </a:defPPr>
      </a:lstStyle>
    </a:spDef>
    <a:lnDef>
      <a:spPr bwMode="gray">
        <a:ln w="9525">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bodyPr wrap="square" lIns="0" tIns="0" rIns="0" bIns="0" rtlCol="0" anchor="t" anchorCtr="0">
        <a:noAutofit/>
      </a:bodyPr>
      <a:lstStyle>
        <a:defPPr marL="285750" indent="-285750" algn="l">
          <a:spcAft>
            <a:spcPts val="450"/>
          </a:spcAft>
          <a:buClr>
            <a:srgbClr val="ED1A3B"/>
          </a:buClr>
          <a:buFont typeface="Arial" panose="020B0604020202020204" pitchFamily="34" charset="0"/>
          <a:buChar char="►"/>
          <a:defRPr sz="1600" dirty="0" err="1" smtClean="0">
            <a:solidFill>
              <a:srgbClr val="404040"/>
            </a:solidFill>
          </a:defRPr>
        </a:defPPr>
      </a:lstStyle>
    </a:txDef>
  </a:objectDefaults>
  <a:extraClrSchemeLst/>
  <a:extLst>
    <a:ext uri="{05A4C25C-085E-4340-85A3-A5531E510DB2}">
      <thm15:themeFamily xmlns:thm15="http://schemas.microsoft.com/office/thememl/2012/main" name="Blank.potx" id="{C1C586F0-DE75-4B03-91B9-E76473A186F1}" vid="{DEE8B37A-D77E-4221-A05B-B907C83EFAB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papprovalcomments xmlns="9bf157b8-aa61-4aa7-8b53-d2f1d51b00de" xsi:nil="true"/>
    <gpUploadStatus xmlns="9bf157b8-aa61-4aa7-8b53-d2f1d51b00de">Completed</gpUploadStatus>
    <gpreadonly xmlns="9bf157b8-aa61-4aa7-8b53-d2f1d51b00de">false</gpreadonly>
    <gprestricted xmlns="9bf157b8-aa61-4aa7-8b53-d2f1d51b00de">false</gprestricted>
    <gpdocumentapprovalstatus xmlns="0220b7ec-074b-4483-a194-4c74a058e440" xsi:nil="true"/>
    <gpapprovalby xmlns="9bf157b8-aa61-4aa7-8b53-d2f1d51b00de">
      <UserInfo>
        <DisplayName/>
        <AccountId xsi:nil="true"/>
        <AccountType/>
      </UserInfo>
    </gpapprovalby>
    <gprequestsignature xmlns="B89A7DF0-95E9-4F2D-8FCD-5CCD1FFF9BC1" xsi:nil="true"/>
    <gprequestapproval xmlns="7B1FB819-5CB1-4A45-976D-9AD03BC06F2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DO_Project_Document" ma:contentTypeID="0x01010078E595C6EB318341B7D7061AFAFF23BD0200CE920FA4D7E4A240A90C4FBE83DCE83C" ma:contentTypeVersion="12" ma:contentTypeDescription="Crée un document." ma:contentTypeScope="" ma:versionID="f4958955a816f86b66fea4dbfc692bcd">
  <xsd:schema xmlns:xsd="http://www.w3.org/2001/XMLSchema" xmlns:xs="http://www.w3.org/2001/XMLSchema" xmlns:p="http://schemas.microsoft.com/office/2006/metadata/properties" xmlns:ns2="0220b7ec-074b-4483-a194-4c74a058e440" xmlns:ns3="9bf157b8-aa61-4aa7-8b53-d2f1d51b00de" xmlns:ns4="7B1FB819-5CB1-4A45-976D-9AD03BC06F20" xmlns:ns5="B89A7DF0-95E9-4F2D-8FCD-5CCD1FFF9BC1" xmlns:ns6="01012f67-1dc0-4e3a-9649-0500185ac56f" targetNamespace="http://schemas.microsoft.com/office/2006/metadata/properties" ma:root="true" ma:fieldsID="c1a2bd7424bef137780f303feb243a25" ns2:_="" ns3:_="" ns4:_="" ns5:_="" ns6:_="">
    <xsd:import namespace="0220b7ec-074b-4483-a194-4c74a058e440"/>
    <xsd:import namespace="9bf157b8-aa61-4aa7-8b53-d2f1d51b00de"/>
    <xsd:import namespace="7B1FB819-5CB1-4A45-976D-9AD03BC06F20"/>
    <xsd:import namespace="B89A7DF0-95E9-4F2D-8FCD-5CCD1FFF9BC1"/>
    <xsd:import namespace="01012f67-1dc0-4e3a-9649-0500185ac56f"/>
    <xsd:element name="properties">
      <xsd:complexType>
        <xsd:sequence>
          <xsd:element name="documentManagement">
            <xsd:complexType>
              <xsd:all>
                <xsd:element ref="ns2:gpdocumentapprovalstatus" minOccurs="0"/>
                <xsd:element ref="ns3:gpapprovalby" minOccurs="0"/>
                <xsd:element ref="ns3:gpapprovalcomments" minOccurs="0"/>
                <xsd:element ref="ns3:gpUploadStatus" minOccurs="0"/>
                <xsd:element ref="ns4:gprequestapproval" minOccurs="0"/>
                <xsd:element ref="ns5:gprequestsignature" minOccurs="0"/>
                <xsd:element ref="ns3:gpreadonly" minOccurs="0"/>
                <xsd:element ref="ns3:gprestricted"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0b7ec-074b-4483-a194-4c74a058e440" elementFormDefault="qualified">
    <xsd:import namespace="http://schemas.microsoft.com/office/2006/documentManagement/types"/>
    <xsd:import namespace="http://schemas.microsoft.com/office/infopath/2007/PartnerControls"/>
    <xsd:element name="gpdocumentapprovalstatus" ma:index="8" nillable="true" ma:displayName="Approval status" ma:format="Dropdown" ma:internalName="gpdocumentapprovalstatus">
      <xsd:simpleType>
        <xsd:restriction base="dms:Choice">
          <xsd:enumeration value="Pending"/>
          <xsd:enumeration value="Approved"/>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9bf157b8-aa61-4aa7-8b53-d2f1d51b00de" elementFormDefault="qualified">
    <xsd:import namespace="http://schemas.microsoft.com/office/2006/documentManagement/types"/>
    <xsd:import namespace="http://schemas.microsoft.com/office/infopath/2007/PartnerControls"/>
    <xsd:element name="gpapprovalby" ma:index="9" nillable="true" ma:displayName="Approval By" ma:list="UserInfo" ma:SharePointGroup="0" ma:internalName="gpapproval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pprovalcomments" ma:index="10" nillable="true" ma:displayName="Approval Comments" ma:internalName="gpapprovalcomments" ma:readOnly="false">
      <xsd:simpleType>
        <xsd:restriction base="dms:Note">
          <xsd:maxLength value="255"/>
        </xsd:restriction>
      </xsd:simpleType>
    </xsd:element>
    <xsd:element name="gpUploadStatus" ma:index="11" nillable="true" ma:displayName="UploadStatus" ma:default="Completed" ma:format="Dropdown" ma:internalName="gpUploadStatus">
      <xsd:simpleType>
        <xsd:restriction base="dms:Choice">
          <xsd:enumeration value="Completed"/>
          <xsd:enumeration value="InProgress"/>
        </xsd:restriction>
      </xsd:simpleType>
    </xsd:element>
    <xsd:element name="gpreadonly" ma:index="14" nillable="true" ma:displayName="Read only" ma:default="0" ma:indexed="true" ma:internalName="gpreadonly">
      <xsd:simpleType>
        <xsd:restriction base="dms:Boolean"/>
      </xsd:simpleType>
    </xsd:element>
    <xsd:element name="gprestricted" ma:index="15" nillable="true" ma:displayName="Restricted" ma:default="0" ma:indexed="true" ma:internalName="gprestric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1FB819-5CB1-4A45-976D-9AD03BC06F20" elementFormDefault="qualified">
    <xsd:import namespace="http://schemas.microsoft.com/office/2006/documentManagement/types"/>
    <xsd:import namespace="http://schemas.microsoft.com/office/infopath/2007/PartnerControls"/>
    <xsd:element name="gprequestapproval" ma:index="12" nillable="true" ma:displayName="Request Approval" ma:format="Dropdown" ma:internalName="gprequestapproval">
      <xsd:simpleType>
        <xsd:restriction base="dms:Choice">
          <xsd:enumeration value="In Progress"/>
          <xsd:enumeration value="Approved"/>
          <xsd:enumeration value="Rejected"/>
          <xsd:enumeration value="Cancelled"/>
        </xsd:restriction>
      </xsd:simpleType>
    </xsd:element>
  </xsd:schema>
  <xsd:schema xmlns:xsd="http://www.w3.org/2001/XMLSchema" xmlns:xs="http://www.w3.org/2001/XMLSchema" xmlns:dms="http://schemas.microsoft.com/office/2006/documentManagement/types" xmlns:pc="http://schemas.microsoft.com/office/infopath/2007/PartnerControls" targetNamespace="B89A7DF0-95E9-4F2D-8FCD-5CCD1FFF9BC1" elementFormDefault="qualified">
    <xsd:import namespace="http://schemas.microsoft.com/office/2006/documentManagement/types"/>
    <xsd:import namespace="http://schemas.microsoft.com/office/infopath/2007/PartnerControls"/>
    <xsd:element name="gprequestsignature" ma:index="13" nillable="true" ma:displayName="Request Signature" ma:format="Dropdown" ma:internalName="gprequestsignature">
      <xsd:simpleType>
        <xsd:restriction base="dms:Choice">
          <xsd:enumeration value="In Progress"/>
          <xsd:enumeration value="Signed"/>
          <xsd:enumeration value="Declined"/>
          <xsd:enumeration value="Cancelled"/>
        </xsd:restriction>
      </xsd:simpleType>
    </xsd:element>
  </xsd:schema>
  <xsd:schema xmlns:xsd="http://www.w3.org/2001/XMLSchema" xmlns:xs="http://www.w3.org/2001/XMLSchema" xmlns:dms="http://schemas.microsoft.com/office/2006/documentManagement/types" xmlns:pc="http://schemas.microsoft.com/office/infopath/2007/PartnerControls" targetNamespace="01012f67-1dc0-4e3a-9649-0500185ac56f"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FD0024-9EC6-43CE-B23D-A91BC0BDAF39}">
  <ds:schemaRefs>
    <ds:schemaRef ds:uri="http://schemas.microsoft.com/office/2006/metadata/properties"/>
    <ds:schemaRef ds:uri="http://schemas.microsoft.com/office/infopath/2007/PartnerControls"/>
    <ds:schemaRef ds:uri="9bf157b8-aa61-4aa7-8b53-d2f1d51b00de"/>
    <ds:schemaRef ds:uri="0220b7ec-074b-4483-a194-4c74a058e440"/>
    <ds:schemaRef ds:uri="B89A7DF0-95E9-4F2D-8FCD-5CCD1FFF9BC1"/>
    <ds:schemaRef ds:uri="7B1FB819-5CB1-4A45-976D-9AD03BC06F20"/>
  </ds:schemaRefs>
</ds:datastoreItem>
</file>

<file path=customXml/itemProps2.xml><?xml version="1.0" encoding="utf-8"?>
<ds:datastoreItem xmlns:ds="http://schemas.openxmlformats.org/officeDocument/2006/customXml" ds:itemID="{B29B94A2-44FF-433B-BF99-0EDE411AD8EB}">
  <ds:schemaRefs>
    <ds:schemaRef ds:uri="http://schemas.openxmlformats.org/officeDocument/2006/bibliography"/>
  </ds:schemaRefs>
</ds:datastoreItem>
</file>

<file path=customXml/itemProps3.xml><?xml version="1.0" encoding="utf-8"?>
<ds:datastoreItem xmlns:ds="http://schemas.openxmlformats.org/officeDocument/2006/customXml" ds:itemID="{DF371DAA-53D7-4701-A1BE-B31A1EA47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0b7ec-074b-4483-a194-4c74a058e440"/>
    <ds:schemaRef ds:uri="9bf157b8-aa61-4aa7-8b53-d2f1d51b00de"/>
    <ds:schemaRef ds:uri="7B1FB819-5CB1-4A45-976D-9AD03BC06F20"/>
    <ds:schemaRef ds:uri="B89A7DF0-95E9-4F2D-8FCD-5CCD1FFF9BC1"/>
    <ds:schemaRef ds:uri="01012f67-1dc0-4e3a-9649-0500185ac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B6815-7F59-4E28-8756-ED22F4EA7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12750</Words>
  <Characters>70127</Characters>
  <Application>Microsoft Office Word</Application>
  <DocSecurity>0</DocSecurity>
  <Lines>584</Lines>
  <Paragraphs>165</Paragraphs>
  <ScaleCrop>false</ScaleCrop>
  <HeadingPairs>
    <vt:vector size="6" baseType="variant">
      <vt:variant>
        <vt:lpstr>Titre</vt:lpstr>
      </vt:variant>
      <vt:variant>
        <vt:i4>1</vt:i4>
      </vt:variant>
      <vt:variant>
        <vt:lpstr>Titres</vt:lpstr>
      </vt:variant>
      <vt:variant>
        <vt:i4>79</vt:i4>
      </vt:variant>
      <vt:variant>
        <vt:lpstr>Title</vt:lpstr>
      </vt:variant>
      <vt:variant>
        <vt:i4>1</vt:i4>
      </vt:variant>
    </vt:vector>
  </HeadingPairs>
  <TitlesOfParts>
    <vt:vector size="81" baseType="lpstr">
      <vt:lpstr>normaldot</vt:lpstr>
      <vt:lpstr>Contexte </vt:lpstr>
      <vt:lpstr>Vision d’ensemble de la procédure</vt:lpstr>
      <vt:lpstr>    Calendrier et principes régissant la procédure</vt:lpstr>
      <vt:lpstr>    Taux de subsidiation et liquidation de la subvention</vt:lpstr>
      <vt:lpstr>Programme d’investissements prioritaires (PIP)</vt:lpstr>
      <vt:lpstr>Eligibilité du candidat</vt:lpstr>
      <vt:lpstr>Critères de recevabilité</vt:lpstr>
      <vt:lpstr>    Identification et éligibilité du candidat</vt:lpstr>
      <vt:lpstr>    </vt:lpstr>
      <vt:lpstr>    </vt:lpstr>
      <vt:lpstr>    Synthèse du projet visé par la candidature</vt:lpstr>
      <vt:lpstr>    Partenariat(s) avec la ou les fédérations sportive(s) concernée(s) par la candid</vt:lpstr>
      <vt:lpstr>    Maitrise foncière</vt:lpstr>
      <vt:lpstr>    Plan financier – exigence de forme</vt:lpstr>
      <vt:lpstr>    Aides d’Etat</vt:lpstr>
      <vt:lpstr>    Handistreaming</vt:lpstr>
      <vt:lpstr>    Durabilité du projet et performance énergétique</vt:lpstr>
      <vt:lpstr>Critères d’évaluation</vt:lpstr>
      <vt:lpstr>    Critère 1 – Qualité du projet de pôle sportif d’excellence multidisciplinaire – </vt:lpstr>
      <vt:lpstr>        Réponse au programme d’investissements prioritaires et aux objectifs de la Wallo</vt:lpstr>
      <vt:lpstr>        Partenariats stratégiques (10 points)</vt:lpstr>
      <vt:lpstr>    Critère 2 – Maitrise du projet, gouvernance et gestion des risques (1520 points)</vt:lpstr>
      <vt:lpstr>        Procédure urbanistique et travaux (3,75 points)</vt:lpstr>
      <vt:lpstr>        Gouvernance stratégique du projet (3,75 points)</vt:lpstr>
      <vt:lpstr>        Calendrier de réalisation du projet (3,75 points)</vt:lpstr>
      <vt:lpstr>        Modalités de gestion et d’entretien des infrastructures (phase d’exploitation) (</vt:lpstr>
      <vt:lpstr>    Critère 3 - Offre de services (30 points)</vt:lpstr>
      <vt:lpstr>    Critère 4 – Plan financier – exigence de qualité (1520 points)</vt:lpstr>
      <vt:lpstr>Dispositions finales</vt:lpstr>
      <vt:lpstr>Contenu du dossier de candidature</vt:lpstr>
      <vt:lpstr>Annexes </vt:lpstr>
      <vt:lpstr>    Formulaire type d’identification du candidat </vt:lpstr>
      <vt:lpstr>    </vt:lpstr>
      <vt:lpstr>    Canevas de lettre d’engagement des fédérations sportives </vt:lpstr>
      <vt:lpstr>    Tableau récapitulatif précisant le(s) investissement(s) prioritaire(s) visé(s) p</vt:lpstr>
      <vt:lpstr>    Consignes pour l’établissement du plan financier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Justification Aides d’Etat</vt:lpstr>
      <vt:lpstr>    Canevas lettre d’engagement avec d’autres partenaires </vt:lpstr>
      <vt:lpstr>    Critères d’évaluation – grille d’analyse</vt:lpstr>
      <vt:lpstr>normaldot</vt:lpstr>
    </vt:vector>
  </TitlesOfParts>
  <Company>BDO Belgium</Company>
  <LinksUpToDate>false</LinksUpToDate>
  <CharactersWithSpaces>82712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Clement Poulain</dc:creator>
  <cp:keywords/>
  <dc:description/>
  <cp:lastModifiedBy>Géraldine Desille</cp:lastModifiedBy>
  <cp:revision>2</cp:revision>
  <cp:lastPrinted>2023-07-12T13:26:00Z</cp:lastPrinted>
  <dcterms:created xsi:type="dcterms:W3CDTF">2023-07-20T11:05:00Z</dcterms:created>
  <dcterms:modified xsi:type="dcterms:W3CDTF">2023-07-20T11:05:00Z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32b08a-d69d-4f59-a34d-ace403a15ade_Enabled">
    <vt:lpwstr>true</vt:lpwstr>
  </property>
  <property fmtid="{D5CDD505-2E9C-101B-9397-08002B2CF9AE}" pid="3" name="MSIP_Label_6f32b08a-d69d-4f59-a34d-ace403a15ade_SetDate">
    <vt:lpwstr>2023-05-22T06:43:21Z</vt:lpwstr>
  </property>
  <property fmtid="{D5CDD505-2E9C-101B-9397-08002B2CF9AE}" pid="4" name="MSIP_Label_6f32b08a-d69d-4f59-a34d-ace403a15ade_Method">
    <vt:lpwstr>Standard</vt:lpwstr>
  </property>
  <property fmtid="{D5CDD505-2E9C-101B-9397-08002B2CF9AE}" pid="5" name="MSIP_Label_6f32b08a-d69d-4f59-a34d-ace403a15ade_Name">
    <vt:lpwstr>Confidential</vt:lpwstr>
  </property>
  <property fmtid="{D5CDD505-2E9C-101B-9397-08002B2CF9AE}" pid="6" name="MSIP_Label_6f32b08a-d69d-4f59-a34d-ace403a15ade_SiteId">
    <vt:lpwstr>e4deff3e-a62e-43f7-86c4-b8df9f731bf8</vt:lpwstr>
  </property>
  <property fmtid="{D5CDD505-2E9C-101B-9397-08002B2CF9AE}" pid="7" name="MSIP_Label_6f32b08a-d69d-4f59-a34d-ace403a15ade_ActionId">
    <vt:lpwstr>fc59f9cc-156e-44a2-912f-9633ad6d204e</vt:lpwstr>
  </property>
  <property fmtid="{D5CDD505-2E9C-101B-9397-08002B2CF9AE}" pid="8" name="MSIP_Label_6f32b08a-d69d-4f59-a34d-ace403a15ade_ContentBits">
    <vt:lpwstr>0</vt:lpwstr>
  </property>
  <property fmtid="{D5CDD505-2E9C-101B-9397-08002B2CF9AE}" pid="9" name="ContentTypeId">
    <vt:lpwstr>0x01010078E595C6EB318341B7D7061AFAFF23BD0200CE920FA4D7E4A240A90C4FBE83DCE83C</vt:lpwstr>
  </property>
  <property fmtid="{D5CDD505-2E9C-101B-9397-08002B2CF9AE}" pid="10" name="MediaServiceImageTags">
    <vt:lpwstr/>
  </property>
</Properties>
</file>